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EFD3" w14:textId="77777777" w:rsidR="00AF4EC5" w:rsidRDefault="00AF4EC5" w:rsidP="00AF4EC5">
      <w:pPr>
        <w:spacing w:after="0" w:line="240" w:lineRule="auto"/>
        <w:rPr>
          <w:b/>
          <w:bCs/>
          <w:sz w:val="24"/>
          <w:szCs w:val="24"/>
          <w:lang w:val="de-AT"/>
        </w:rPr>
      </w:pPr>
      <w:proofErr w:type="spellStart"/>
      <w:r w:rsidRPr="00AF4EC5">
        <w:rPr>
          <w:b/>
          <w:bCs/>
          <w:sz w:val="24"/>
          <w:szCs w:val="24"/>
          <w:lang w:val="de-AT"/>
        </w:rPr>
        <w:t>Miért</w:t>
      </w:r>
      <w:proofErr w:type="spellEnd"/>
      <w:r w:rsidRPr="00AF4EC5">
        <w:rPr>
          <w:b/>
          <w:bCs/>
          <w:sz w:val="24"/>
          <w:szCs w:val="24"/>
          <w:lang w:val="de-AT"/>
        </w:rPr>
        <w:t xml:space="preserve"> </w:t>
      </w:r>
      <w:proofErr w:type="spellStart"/>
      <w:r w:rsidRPr="00AF4EC5">
        <w:rPr>
          <w:b/>
          <w:bCs/>
          <w:sz w:val="24"/>
          <w:szCs w:val="24"/>
          <w:lang w:val="de-AT"/>
        </w:rPr>
        <w:t>fontos</w:t>
      </w:r>
      <w:proofErr w:type="spellEnd"/>
      <w:r w:rsidRPr="00AF4EC5">
        <w:rPr>
          <w:b/>
          <w:bCs/>
          <w:sz w:val="24"/>
          <w:szCs w:val="24"/>
          <w:lang w:val="de-AT"/>
        </w:rPr>
        <w:t xml:space="preserve"> a </w:t>
      </w:r>
      <w:proofErr w:type="spellStart"/>
      <w:r w:rsidRPr="00AF4EC5">
        <w:rPr>
          <w:b/>
          <w:bCs/>
          <w:sz w:val="24"/>
          <w:szCs w:val="24"/>
          <w:lang w:val="de-AT"/>
        </w:rPr>
        <w:t>fájdalomkutatás</w:t>
      </w:r>
      <w:proofErr w:type="spellEnd"/>
    </w:p>
    <w:p w14:paraId="11509B0B" w14:textId="77777777" w:rsidR="00AF4EC5" w:rsidRPr="00AF4EC5" w:rsidRDefault="00AF4EC5" w:rsidP="00AF4EC5">
      <w:pPr>
        <w:spacing w:after="0" w:line="240" w:lineRule="auto"/>
        <w:rPr>
          <w:sz w:val="24"/>
          <w:szCs w:val="24"/>
          <w:lang w:val="de-AT"/>
        </w:rPr>
      </w:pPr>
    </w:p>
    <w:p w14:paraId="70F25947" w14:textId="77777777" w:rsidR="00AF4EC5" w:rsidRPr="00AF4EC5" w:rsidRDefault="00AF4EC5" w:rsidP="00AF4EC5">
      <w:pPr>
        <w:spacing w:after="0" w:line="240" w:lineRule="auto"/>
        <w:rPr>
          <w:sz w:val="24"/>
          <w:szCs w:val="24"/>
          <w:lang w:val="de-AT"/>
        </w:rPr>
      </w:pPr>
      <w:proofErr w:type="spellStart"/>
      <w:r w:rsidRPr="00AF4EC5">
        <w:rPr>
          <w:b/>
          <w:bCs/>
          <w:sz w:val="24"/>
          <w:szCs w:val="24"/>
          <w:lang w:val="de-AT"/>
        </w:rPr>
        <w:t>Bevezetés</w:t>
      </w:r>
      <w:proofErr w:type="spellEnd"/>
      <w:r w:rsidRPr="00AF4EC5">
        <w:rPr>
          <w:b/>
          <w:bCs/>
          <w:sz w:val="24"/>
          <w:szCs w:val="24"/>
          <w:lang w:val="de-AT"/>
        </w:rPr>
        <w:t xml:space="preserve">: Mi a </w:t>
      </w:r>
      <w:proofErr w:type="spellStart"/>
      <w:r w:rsidRPr="00AF4EC5">
        <w:rPr>
          <w:b/>
          <w:bCs/>
          <w:sz w:val="24"/>
          <w:szCs w:val="24"/>
          <w:lang w:val="de-AT"/>
        </w:rPr>
        <w:t>probléma</w:t>
      </w:r>
      <w:proofErr w:type="spellEnd"/>
      <w:r w:rsidRPr="00AF4EC5">
        <w:rPr>
          <w:b/>
          <w:bCs/>
          <w:sz w:val="24"/>
          <w:szCs w:val="24"/>
          <w:lang w:val="de-AT"/>
        </w:rPr>
        <w:t>?</w:t>
      </w:r>
    </w:p>
    <w:p w14:paraId="1C57DAA7" w14:textId="77777777" w:rsidR="00AF4EC5" w:rsidRDefault="00AF4EC5" w:rsidP="00AF4EC5">
      <w:pPr>
        <w:spacing w:after="0" w:line="240" w:lineRule="auto"/>
        <w:rPr>
          <w:sz w:val="24"/>
          <w:szCs w:val="24"/>
          <w:lang w:val="de-AT"/>
        </w:rPr>
      </w:pPr>
      <w:r w:rsidRPr="00AF4EC5">
        <w:rPr>
          <w:sz w:val="24"/>
          <w:szCs w:val="24"/>
          <w:lang w:val="de-AT"/>
        </w:rPr>
        <w:t xml:space="preserve">A </w:t>
      </w:r>
      <w:proofErr w:type="spellStart"/>
      <w:r w:rsidRPr="00AF4EC5">
        <w:rPr>
          <w:sz w:val="24"/>
          <w:szCs w:val="24"/>
          <w:lang w:val="de-AT"/>
        </w:rPr>
        <w:t>fájdalom</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egyik</w:t>
      </w:r>
      <w:proofErr w:type="spellEnd"/>
      <w:r w:rsidRPr="00AF4EC5">
        <w:rPr>
          <w:sz w:val="24"/>
          <w:szCs w:val="24"/>
          <w:lang w:val="de-AT"/>
        </w:rPr>
        <w:t xml:space="preserve"> </w:t>
      </w:r>
      <w:proofErr w:type="spellStart"/>
      <w:r w:rsidRPr="00AF4EC5">
        <w:rPr>
          <w:sz w:val="24"/>
          <w:szCs w:val="24"/>
          <w:lang w:val="de-AT"/>
        </w:rPr>
        <w:t>leggyakoribb</w:t>
      </w:r>
      <w:proofErr w:type="spellEnd"/>
      <w:r w:rsidRPr="00AF4EC5">
        <w:rPr>
          <w:sz w:val="24"/>
          <w:szCs w:val="24"/>
          <w:lang w:val="de-AT"/>
        </w:rPr>
        <w:t xml:space="preserve"> ok, </w:t>
      </w:r>
      <w:proofErr w:type="spellStart"/>
      <w:r w:rsidRPr="00AF4EC5">
        <w:rPr>
          <w:sz w:val="24"/>
          <w:szCs w:val="24"/>
          <w:lang w:val="de-AT"/>
        </w:rPr>
        <w:t>amiért</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emberek</w:t>
      </w:r>
      <w:proofErr w:type="spellEnd"/>
      <w:r w:rsidRPr="00AF4EC5">
        <w:rPr>
          <w:sz w:val="24"/>
          <w:szCs w:val="24"/>
          <w:lang w:val="de-AT"/>
        </w:rPr>
        <w:t xml:space="preserve"> </w:t>
      </w:r>
      <w:proofErr w:type="spellStart"/>
      <w:r w:rsidRPr="00AF4EC5">
        <w:rPr>
          <w:sz w:val="24"/>
          <w:szCs w:val="24"/>
          <w:lang w:val="de-AT"/>
        </w:rPr>
        <w:t>orvosi</w:t>
      </w:r>
      <w:proofErr w:type="spellEnd"/>
      <w:r w:rsidRPr="00AF4EC5">
        <w:rPr>
          <w:sz w:val="24"/>
          <w:szCs w:val="24"/>
          <w:lang w:val="de-AT"/>
        </w:rPr>
        <w:t xml:space="preserve"> </w:t>
      </w:r>
      <w:proofErr w:type="spellStart"/>
      <w:r w:rsidRPr="00AF4EC5">
        <w:rPr>
          <w:sz w:val="24"/>
          <w:szCs w:val="24"/>
          <w:lang w:val="de-AT"/>
        </w:rPr>
        <w:t>segítséget</w:t>
      </w:r>
      <w:proofErr w:type="spellEnd"/>
      <w:r w:rsidRPr="00AF4EC5">
        <w:rPr>
          <w:sz w:val="24"/>
          <w:szCs w:val="24"/>
          <w:lang w:val="de-AT"/>
        </w:rPr>
        <w:t xml:space="preserve"> </w:t>
      </w:r>
      <w:proofErr w:type="spellStart"/>
      <w:r w:rsidRPr="00AF4EC5">
        <w:rPr>
          <w:sz w:val="24"/>
          <w:szCs w:val="24"/>
          <w:lang w:val="de-AT"/>
        </w:rPr>
        <w:t>kérnek</w:t>
      </w:r>
      <w:proofErr w:type="spellEnd"/>
      <w:r w:rsidRPr="00AF4EC5">
        <w:rPr>
          <w:sz w:val="24"/>
          <w:szCs w:val="24"/>
          <w:lang w:val="de-AT"/>
        </w:rPr>
        <w:t xml:space="preserve"> </w:t>
      </w:r>
      <w:proofErr w:type="spellStart"/>
      <w:r w:rsidRPr="00AF4EC5">
        <w:rPr>
          <w:sz w:val="24"/>
          <w:szCs w:val="24"/>
          <w:lang w:val="de-AT"/>
        </w:rPr>
        <w:t>Európa-szerte</w:t>
      </w:r>
      <w:proofErr w:type="spellEnd"/>
      <w:r w:rsidRPr="00AF4EC5">
        <w:rPr>
          <w:sz w:val="24"/>
          <w:szCs w:val="24"/>
          <w:lang w:val="de-AT"/>
        </w:rPr>
        <w:t xml:space="preserve">. </w:t>
      </w:r>
      <w:proofErr w:type="spellStart"/>
      <w:r w:rsidRPr="00AF4EC5">
        <w:rPr>
          <w:sz w:val="24"/>
          <w:szCs w:val="24"/>
          <w:lang w:val="de-AT"/>
        </w:rPr>
        <w:t>Míg</w:t>
      </w:r>
      <w:proofErr w:type="spellEnd"/>
      <w:r w:rsidRPr="00AF4EC5">
        <w:rPr>
          <w:sz w:val="24"/>
          <w:szCs w:val="24"/>
          <w:lang w:val="de-AT"/>
        </w:rPr>
        <w:t xml:space="preserve"> a </w:t>
      </w:r>
      <w:proofErr w:type="spellStart"/>
      <w:r w:rsidRPr="00AF4EC5">
        <w:rPr>
          <w:sz w:val="24"/>
          <w:szCs w:val="24"/>
          <w:lang w:val="de-AT"/>
        </w:rPr>
        <w:t>rövid</w:t>
      </w:r>
      <w:proofErr w:type="spellEnd"/>
      <w:r w:rsidRPr="00AF4EC5">
        <w:rPr>
          <w:sz w:val="24"/>
          <w:szCs w:val="24"/>
          <w:lang w:val="de-AT"/>
        </w:rPr>
        <w:t xml:space="preserve"> </w:t>
      </w:r>
      <w:proofErr w:type="spellStart"/>
      <w:r w:rsidRPr="00AF4EC5">
        <w:rPr>
          <w:sz w:val="24"/>
          <w:szCs w:val="24"/>
          <w:lang w:val="de-AT"/>
        </w:rPr>
        <w:t>távú</w:t>
      </w:r>
      <w:proofErr w:type="spellEnd"/>
      <w:r w:rsidRPr="00AF4EC5">
        <w:rPr>
          <w:sz w:val="24"/>
          <w:szCs w:val="24"/>
          <w:lang w:val="de-AT"/>
        </w:rPr>
        <w:t xml:space="preserve"> </w:t>
      </w:r>
      <w:proofErr w:type="spellStart"/>
      <w:r w:rsidRPr="00AF4EC5">
        <w:rPr>
          <w:sz w:val="24"/>
          <w:szCs w:val="24"/>
          <w:lang w:val="de-AT"/>
        </w:rPr>
        <w:t>fájdalom</w:t>
      </w:r>
      <w:proofErr w:type="spellEnd"/>
      <w:r w:rsidRPr="00AF4EC5">
        <w:rPr>
          <w:sz w:val="24"/>
          <w:szCs w:val="24"/>
          <w:lang w:val="de-AT"/>
        </w:rPr>
        <w:t xml:space="preserve"> (</w:t>
      </w:r>
      <w:proofErr w:type="spellStart"/>
      <w:r w:rsidRPr="00AF4EC5">
        <w:rPr>
          <w:sz w:val="24"/>
          <w:szCs w:val="24"/>
          <w:lang w:val="de-AT"/>
        </w:rPr>
        <w:t>például</w:t>
      </w:r>
      <w:proofErr w:type="spellEnd"/>
      <w:r w:rsidRPr="00AF4EC5">
        <w:rPr>
          <w:sz w:val="24"/>
          <w:szCs w:val="24"/>
          <w:lang w:val="de-AT"/>
        </w:rPr>
        <w:t xml:space="preserve"> egy </w:t>
      </w:r>
      <w:proofErr w:type="spellStart"/>
      <w:r w:rsidRPr="00AF4EC5">
        <w:rPr>
          <w:sz w:val="24"/>
          <w:szCs w:val="24"/>
          <w:lang w:val="de-AT"/>
        </w:rPr>
        <w:t>sérülés</w:t>
      </w:r>
      <w:proofErr w:type="spellEnd"/>
      <w:r w:rsidRPr="00AF4EC5">
        <w:rPr>
          <w:sz w:val="24"/>
          <w:szCs w:val="24"/>
          <w:lang w:val="de-AT"/>
        </w:rPr>
        <w:t xml:space="preserve"> </w:t>
      </w:r>
      <w:proofErr w:type="spellStart"/>
      <w:r w:rsidRPr="00AF4EC5">
        <w:rPr>
          <w:sz w:val="24"/>
          <w:szCs w:val="24"/>
          <w:lang w:val="de-AT"/>
        </w:rPr>
        <w:t>után</w:t>
      </w:r>
      <w:proofErr w:type="spellEnd"/>
      <w:r w:rsidRPr="00AF4EC5">
        <w:rPr>
          <w:sz w:val="24"/>
          <w:szCs w:val="24"/>
          <w:lang w:val="de-AT"/>
        </w:rPr>
        <w:t xml:space="preserve">) </w:t>
      </w:r>
      <w:proofErr w:type="spellStart"/>
      <w:r w:rsidRPr="00AF4EC5">
        <w:rPr>
          <w:sz w:val="24"/>
          <w:szCs w:val="24"/>
          <w:lang w:val="de-AT"/>
        </w:rPr>
        <w:t>védelmi</w:t>
      </w:r>
      <w:proofErr w:type="spellEnd"/>
      <w:r w:rsidRPr="00AF4EC5">
        <w:rPr>
          <w:sz w:val="24"/>
          <w:szCs w:val="24"/>
          <w:lang w:val="de-AT"/>
        </w:rPr>
        <w:t xml:space="preserve"> </w:t>
      </w:r>
      <w:proofErr w:type="spellStart"/>
      <w:r w:rsidRPr="00AF4EC5">
        <w:rPr>
          <w:sz w:val="24"/>
          <w:szCs w:val="24"/>
          <w:lang w:val="de-AT"/>
        </w:rPr>
        <w:t>szerepet</w:t>
      </w:r>
      <w:proofErr w:type="spellEnd"/>
      <w:r w:rsidRPr="00AF4EC5">
        <w:rPr>
          <w:sz w:val="24"/>
          <w:szCs w:val="24"/>
          <w:lang w:val="de-AT"/>
        </w:rPr>
        <w:t xml:space="preserve"> </w:t>
      </w:r>
      <w:proofErr w:type="spellStart"/>
      <w:r w:rsidRPr="00AF4EC5">
        <w:rPr>
          <w:sz w:val="24"/>
          <w:szCs w:val="24"/>
          <w:lang w:val="de-AT"/>
        </w:rPr>
        <w:t>tölt</w:t>
      </w:r>
      <w:proofErr w:type="spellEnd"/>
      <w:r w:rsidRPr="00AF4EC5">
        <w:rPr>
          <w:sz w:val="24"/>
          <w:szCs w:val="24"/>
          <w:lang w:val="de-AT"/>
        </w:rPr>
        <w:t xml:space="preserve"> </w:t>
      </w:r>
      <w:proofErr w:type="spellStart"/>
      <w:r w:rsidRPr="00AF4EC5">
        <w:rPr>
          <w:sz w:val="24"/>
          <w:szCs w:val="24"/>
          <w:lang w:val="de-AT"/>
        </w:rPr>
        <w:t>be</w:t>
      </w:r>
      <w:proofErr w:type="spellEnd"/>
      <w:r w:rsidRPr="00AF4EC5">
        <w:rPr>
          <w:sz w:val="24"/>
          <w:szCs w:val="24"/>
          <w:lang w:val="de-AT"/>
        </w:rPr>
        <w:t xml:space="preserve">, a </w:t>
      </w:r>
      <w:proofErr w:type="spellStart"/>
      <w:r w:rsidRPr="00AF4EC5">
        <w:rPr>
          <w:sz w:val="24"/>
          <w:szCs w:val="24"/>
          <w:lang w:val="de-AT"/>
        </w:rPr>
        <w:t>hosszú</w:t>
      </w:r>
      <w:proofErr w:type="spellEnd"/>
      <w:r w:rsidRPr="00AF4EC5">
        <w:rPr>
          <w:sz w:val="24"/>
          <w:szCs w:val="24"/>
          <w:lang w:val="de-AT"/>
        </w:rPr>
        <w:t xml:space="preserve"> </w:t>
      </w:r>
      <w:proofErr w:type="spellStart"/>
      <w:r w:rsidRPr="00AF4EC5">
        <w:rPr>
          <w:sz w:val="24"/>
          <w:szCs w:val="24"/>
          <w:lang w:val="de-AT"/>
        </w:rPr>
        <w:t>távú</w:t>
      </w:r>
      <w:proofErr w:type="spellEnd"/>
      <w:r w:rsidRPr="00AF4EC5">
        <w:rPr>
          <w:sz w:val="24"/>
          <w:szCs w:val="24"/>
          <w:lang w:val="de-AT"/>
        </w:rPr>
        <w:t xml:space="preserve"> </w:t>
      </w:r>
      <w:proofErr w:type="spellStart"/>
      <w:r w:rsidRPr="00AF4EC5">
        <w:rPr>
          <w:sz w:val="24"/>
          <w:szCs w:val="24"/>
          <w:lang w:val="de-AT"/>
        </w:rPr>
        <w:t>vagy</w:t>
      </w:r>
      <w:proofErr w:type="spellEnd"/>
      <w:r w:rsidRPr="00AF4EC5">
        <w:rPr>
          <w:sz w:val="24"/>
          <w:szCs w:val="24"/>
          <w:lang w:val="de-AT"/>
        </w:rPr>
        <w:t xml:space="preserve"> </w:t>
      </w:r>
      <w:proofErr w:type="spellStart"/>
      <w:r w:rsidRPr="00AF4EC5">
        <w:rPr>
          <w:sz w:val="24"/>
          <w:szCs w:val="24"/>
          <w:lang w:val="de-AT"/>
        </w:rPr>
        <w:t>krónikus</w:t>
      </w:r>
      <w:proofErr w:type="spellEnd"/>
      <w:r w:rsidRPr="00AF4EC5">
        <w:rPr>
          <w:sz w:val="24"/>
          <w:szCs w:val="24"/>
          <w:lang w:val="de-AT"/>
        </w:rPr>
        <w:t xml:space="preserve"> </w:t>
      </w:r>
      <w:proofErr w:type="spellStart"/>
      <w:r w:rsidRPr="00AF4EC5">
        <w:rPr>
          <w:sz w:val="24"/>
          <w:szCs w:val="24"/>
          <w:lang w:val="de-AT"/>
        </w:rPr>
        <w:t>fájdalom</w:t>
      </w:r>
      <w:proofErr w:type="spellEnd"/>
      <w:r w:rsidRPr="00AF4EC5">
        <w:rPr>
          <w:sz w:val="24"/>
          <w:szCs w:val="24"/>
          <w:lang w:val="de-AT"/>
        </w:rPr>
        <w:t xml:space="preserve"> (</w:t>
      </w:r>
      <w:proofErr w:type="spellStart"/>
      <w:r w:rsidRPr="00AF4EC5">
        <w:rPr>
          <w:sz w:val="24"/>
          <w:szCs w:val="24"/>
          <w:lang w:val="de-AT"/>
        </w:rPr>
        <w:t>ami</w:t>
      </w:r>
      <w:proofErr w:type="spellEnd"/>
      <w:r w:rsidRPr="00AF4EC5">
        <w:rPr>
          <w:sz w:val="24"/>
          <w:szCs w:val="24"/>
          <w:lang w:val="de-AT"/>
        </w:rPr>
        <w:t xml:space="preserve"> </w:t>
      </w:r>
      <w:proofErr w:type="spellStart"/>
      <w:r w:rsidRPr="00AF4EC5">
        <w:rPr>
          <w:sz w:val="24"/>
          <w:szCs w:val="24"/>
          <w:lang w:val="de-AT"/>
        </w:rPr>
        <w:t>három</w:t>
      </w:r>
      <w:proofErr w:type="spellEnd"/>
      <w:r w:rsidRPr="00AF4EC5">
        <w:rPr>
          <w:sz w:val="24"/>
          <w:szCs w:val="24"/>
          <w:lang w:val="de-AT"/>
        </w:rPr>
        <w:t xml:space="preserve"> </w:t>
      </w:r>
      <w:proofErr w:type="spellStart"/>
      <w:r w:rsidRPr="00AF4EC5">
        <w:rPr>
          <w:sz w:val="24"/>
          <w:szCs w:val="24"/>
          <w:lang w:val="de-AT"/>
        </w:rPr>
        <w:t>hónapnál</w:t>
      </w:r>
      <w:proofErr w:type="spellEnd"/>
      <w:r w:rsidRPr="00AF4EC5">
        <w:rPr>
          <w:sz w:val="24"/>
          <w:szCs w:val="24"/>
          <w:lang w:val="de-AT"/>
        </w:rPr>
        <w:t xml:space="preserve"> </w:t>
      </w:r>
      <w:proofErr w:type="spellStart"/>
      <w:r w:rsidRPr="00AF4EC5">
        <w:rPr>
          <w:sz w:val="24"/>
          <w:szCs w:val="24"/>
          <w:lang w:val="de-AT"/>
        </w:rPr>
        <w:t>tovább</w:t>
      </w:r>
      <w:proofErr w:type="spellEnd"/>
      <w:r w:rsidRPr="00AF4EC5">
        <w:rPr>
          <w:sz w:val="24"/>
          <w:szCs w:val="24"/>
          <w:lang w:val="de-AT"/>
        </w:rPr>
        <w:t xml:space="preserve"> </w:t>
      </w:r>
      <w:proofErr w:type="spellStart"/>
      <w:r w:rsidRPr="00AF4EC5">
        <w:rPr>
          <w:sz w:val="24"/>
          <w:szCs w:val="24"/>
          <w:lang w:val="de-AT"/>
        </w:rPr>
        <w:t>tart</w:t>
      </w:r>
      <w:proofErr w:type="spellEnd"/>
      <w:r w:rsidRPr="00AF4EC5">
        <w:rPr>
          <w:sz w:val="24"/>
          <w:szCs w:val="24"/>
          <w:lang w:val="de-AT"/>
        </w:rPr>
        <w:t xml:space="preserve">) </w:t>
      </w:r>
      <w:proofErr w:type="spellStart"/>
      <w:r w:rsidRPr="00AF4EC5">
        <w:rPr>
          <w:sz w:val="24"/>
          <w:szCs w:val="24"/>
          <w:lang w:val="de-AT"/>
        </w:rPr>
        <w:t>komolyan</w:t>
      </w:r>
      <w:proofErr w:type="spellEnd"/>
      <w:r w:rsidRPr="00AF4EC5">
        <w:rPr>
          <w:sz w:val="24"/>
          <w:szCs w:val="24"/>
          <w:lang w:val="de-AT"/>
        </w:rPr>
        <w:t xml:space="preserve"> </w:t>
      </w:r>
      <w:proofErr w:type="spellStart"/>
      <w:r w:rsidRPr="00AF4EC5">
        <w:rPr>
          <w:sz w:val="24"/>
          <w:szCs w:val="24"/>
          <w:lang w:val="de-AT"/>
        </w:rPr>
        <w:t>befolyásolhatja</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ember</w:t>
      </w:r>
      <w:proofErr w:type="spellEnd"/>
      <w:r w:rsidRPr="00AF4EC5">
        <w:rPr>
          <w:sz w:val="24"/>
          <w:szCs w:val="24"/>
          <w:lang w:val="de-AT"/>
        </w:rPr>
        <w:t xml:space="preserve"> </w:t>
      </w:r>
      <w:proofErr w:type="spellStart"/>
      <w:r w:rsidRPr="00AF4EC5">
        <w:rPr>
          <w:sz w:val="24"/>
          <w:szCs w:val="24"/>
          <w:lang w:val="de-AT"/>
        </w:rPr>
        <w:t>életminőségét</w:t>
      </w:r>
      <w:proofErr w:type="spellEnd"/>
      <w:r w:rsidRPr="00AF4EC5">
        <w:rPr>
          <w:sz w:val="24"/>
          <w:szCs w:val="24"/>
          <w:lang w:val="de-AT"/>
        </w:rPr>
        <w:t xml:space="preserve">. </w:t>
      </w:r>
      <w:proofErr w:type="spellStart"/>
      <w:r w:rsidRPr="00AF4EC5">
        <w:rPr>
          <w:sz w:val="24"/>
          <w:szCs w:val="24"/>
          <w:lang w:val="de-AT"/>
        </w:rPr>
        <w:t>Hatással</w:t>
      </w:r>
      <w:proofErr w:type="spellEnd"/>
      <w:r w:rsidRPr="00AF4EC5">
        <w:rPr>
          <w:sz w:val="24"/>
          <w:szCs w:val="24"/>
          <w:lang w:val="de-AT"/>
        </w:rPr>
        <w:t xml:space="preserve"> van </w:t>
      </w:r>
      <w:proofErr w:type="spellStart"/>
      <w:r w:rsidRPr="00AF4EC5">
        <w:rPr>
          <w:sz w:val="24"/>
          <w:szCs w:val="24"/>
          <w:lang w:val="de-AT"/>
        </w:rPr>
        <w:t>nemcsak</w:t>
      </w:r>
      <w:proofErr w:type="spellEnd"/>
      <w:r w:rsidRPr="00AF4EC5">
        <w:rPr>
          <w:sz w:val="24"/>
          <w:szCs w:val="24"/>
          <w:lang w:val="de-AT"/>
        </w:rPr>
        <w:t xml:space="preserve"> a </w:t>
      </w:r>
      <w:proofErr w:type="spellStart"/>
      <w:r w:rsidRPr="00AF4EC5">
        <w:rPr>
          <w:sz w:val="24"/>
          <w:szCs w:val="24"/>
          <w:lang w:val="de-AT"/>
        </w:rPr>
        <w:t>fizikai</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mentális</w:t>
      </w:r>
      <w:proofErr w:type="spellEnd"/>
      <w:r w:rsidRPr="00AF4EC5">
        <w:rPr>
          <w:sz w:val="24"/>
          <w:szCs w:val="24"/>
          <w:lang w:val="de-AT"/>
        </w:rPr>
        <w:t xml:space="preserve"> </w:t>
      </w:r>
      <w:proofErr w:type="spellStart"/>
      <w:r w:rsidRPr="00AF4EC5">
        <w:rPr>
          <w:sz w:val="24"/>
          <w:szCs w:val="24"/>
          <w:lang w:val="de-AT"/>
        </w:rPr>
        <w:t>egészségre</w:t>
      </w:r>
      <w:proofErr w:type="spellEnd"/>
      <w:r w:rsidRPr="00AF4EC5">
        <w:rPr>
          <w:sz w:val="24"/>
          <w:szCs w:val="24"/>
          <w:lang w:val="de-AT"/>
        </w:rPr>
        <w:t xml:space="preserve">, </w:t>
      </w:r>
      <w:proofErr w:type="spellStart"/>
      <w:r w:rsidRPr="00AF4EC5">
        <w:rPr>
          <w:sz w:val="24"/>
          <w:szCs w:val="24"/>
          <w:lang w:val="de-AT"/>
        </w:rPr>
        <w:t>hanem</w:t>
      </w:r>
      <w:proofErr w:type="spellEnd"/>
      <w:r w:rsidRPr="00AF4EC5">
        <w:rPr>
          <w:sz w:val="24"/>
          <w:szCs w:val="24"/>
          <w:lang w:val="de-AT"/>
        </w:rPr>
        <w:t xml:space="preserve"> a </w:t>
      </w:r>
      <w:proofErr w:type="spellStart"/>
      <w:r w:rsidRPr="00AF4EC5">
        <w:rPr>
          <w:sz w:val="24"/>
          <w:szCs w:val="24"/>
          <w:lang w:val="de-AT"/>
        </w:rPr>
        <w:t>munkára</w:t>
      </w:r>
      <w:proofErr w:type="spellEnd"/>
      <w:r w:rsidRPr="00AF4EC5">
        <w:rPr>
          <w:sz w:val="24"/>
          <w:szCs w:val="24"/>
          <w:lang w:val="de-AT"/>
        </w:rPr>
        <w:t xml:space="preserve">, </w:t>
      </w:r>
      <w:proofErr w:type="spellStart"/>
      <w:r w:rsidRPr="00AF4EC5">
        <w:rPr>
          <w:sz w:val="24"/>
          <w:szCs w:val="24"/>
          <w:lang w:val="de-AT"/>
        </w:rPr>
        <w:t>oktatásra</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a </w:t>
      </w:r>
      <w:proofErr w:type="spellStart"/>
      <w:r w:rsidRPr="00AF4EC5">
        <w:rPr>
          <w:sz w:val="24"/>
          <w:szCs w:val="24"/>
          <w:lang w:val="de-AT"/>
        </w:rPr>
        <w:t>társas</w:t>
      </w:r>
      <w:proofErr w:type="spellEnd"/>
      <w:r w:rsidRPr="00AF4EC5">
        <w:rPr>
          <w:sz w:val="24"/>
          <w:szCs w:val="24"/>
          <w:lang w:val="de-AT"/>
        </w:rPr>
        <w:t xml:space="preserve"> </w:t>
      </w:r>
      <w:proofErr w:type="spellStart"/>
      <w:r w:rsidRPr="00AF4EC5">
        <w:rPr>
          <w:sz w:val="24"/>
          <w:szCs w:val="24"/>
          <w:lang w:val="de-AT"/>
        </w:rPr>
        <w:t>kapcsolatokra</w:t>
      </w:r>
      <w:proofErr w:type="spellEnd"/>
      <w:r w:rsidRPr="00AF4EC5">
        <w:rPr>
          <w:sz w:val="24"/>
          <w:szCs w:val="24"/>
          <w:lang w:val="de-AT"/>
        </w:rPr>
        <w:t xml:space="preserve"> </w:t>
      </w:r>
      <w:proofErr w:type="spellStart"/>
      <w:r w:rsidRPr="00AF4EC5">
        <w:rPr>
          <w:sz w:val="24"/>
          <w:szCs w:val="24"/>
          <w:lang w:val="de-AT"/>
        </w:rPr>
        <w:t>is</w:t>
      </w:r>
      <w:proofErr w:type="spellEnd"/>
      <w:r w:rsidRPr="00AF4EC5">
        <w:rPr>
          <w:sz w:val="24"/>
          <w:szCs w:val="24"/>
          <w:lang w:val="de-AT"/>
        </w:rPr>
        <w:t xml:space="preserve">. A </w:t>
      </w:r>
      <w:proofErr w:type="spellStart"/>
      <w:r w:rsidRPr="00AF4EC5">
        <w:rPr>
          <w:sz w:val="24"/>
          <w:szCs w:val="24"/>
          <w:lang w:val="de-AT"/>
        </w:rPr>
        <w:t>fájdalom</w:t>
      </w:r>
      <w:proofErr w:type="spellEnd"/>
      <w:r w:rsidRPr="00AF4EC5">
        <w:rPr>
          <w:sz w:val="24"/>
          <w:szCs w:val="24"/>
          <w:lang w:val="de-AT"/>
        </w:rPr>
        <w:t xml:space="preserve"> </w:t>
      </w:r>
      <w:proofErr w:type="spellStart"/>
      <w:r w:rsidRPr="00AF4EC5">
        <w:rPr>
          <w:sz w:val="24"/>
          <w:szCs w:val="24"/>
          <w:lang w:val="de-AT"/>
        </w:rPr>
        <w:t>nem</w:t>
      </w:r>
      <w:proofErr w:type="spellEnd"/>
      <w:r w:rsidRPr="00AF4EC5">
        <w:rPr>
          <w:sz w:val="24"/>
          <w:szCs w:val="24"/>
          <w:lang w:val="de-AT"/>
        </w:rPr>
        <w:t xml:space="preserve"> </w:t>
      </w:r>
      <w:proofErr w:type="spellStart"/>
      <w:r w:rsidRPr="00AF4EC5">
        <w:rPr>
          <w:sz w:val="24"/>
          <w:szCs w:val="24"/>
          <w:lang w:val="de-AT"/>
        </w:rPr>
        <w:t>csupán</w:t>
      </w:r>
      <w:proofErr w:type="spellEnd"/>
      <w:r w:rsidRPr="00AF4EC5">
        <w:rPr>
          <w:sz w:val="24"/>
          <w:szCs w:val="24"/>
          <w:lang w:val="de-AT"/>
        </w:rPr>
        <w:t xml:space="preserve"> egy </w:t>
      </w:r>
      <w:proofErr w:type="spellStart"/>
      <w:r w:rsidRPr="00AF4EC5">
        <w:rPr>
          <w:sz w:val="24"/>
          <w:szCs w:val="24"/>
          <w:lang w:val="de-AT"/>
        </w:rPr>
        <w:t>tünet</w:t>
      </w:r>
      <w:proofErr w:type="spellEnd"/>
      <w:r w:rsidRPr="00AF4EC5">
        <w:rPr>
          <w:sz w:val="24"/>
          <w:szCs w:val="24"/>
          <w:lang w:val="de-AT"/>
        </w:rPr>
        <w:t xml:space="preserve">, </w:t>
      </w:r>
      <w:proofErr w:type="spellStart"/>
      <w:r w:rsidRPr="00AF4EC5">
        <w:rPr>
          <w:sz w:val="24"/>
          <w:szCs w:val="24"/>
          <w:lang w:val="de-AT"/>
        </w:rPr>
        <w:t>hanem</w:t>
      </w:r>
      <w:proofErr w:type="spellEnd"/>
      <w:r w:rsidRPr="00AF4EC5">
        <w:rPr>
          <w:sz w:val="24"/>
          <w:szCs w:val="24"/>
          <w:lang w:val="de-AT"/>
        </w:rPr>
        <w:t xml:space="preserve"> </w:t>
      </w:r>
      <w:proofErr w:type="spellStart"/>
      <w:r w:rsidRPr="00AF4EC5">
        <w:rPr>
          <w:sz w:val="24"/>
          <w:szCs w:val="24"/>
          <w:lang w:val="de-AT"/>
        </w:rPr>
        <w:t>önálló</w:t>
      </w:r>
      <w:proofErr w:type="spellEnd"/>
      <w:r w:rsidRPr="00AF4EC5">
        <w:rPr>
          <w:sz w:val="24"/>
          <w:szCs w:val="24"/>
          <w:lang w:val="de-AT"/>
        </w:rPr>
        <w:t xml:space="preserve"> </w:t>
      </w:r>
      <w:proofErr w:type="spellStart"/>
      <w:r w:rsidRPr="00AF4EC5">
        <w:rPr>
          <w:sz w:val="24"/>
          <w:szCs w:val="24"/>
          <w:lang w:val="de-AT"/>
        </w:rPr>
        <w:t>egészségügyi</w:t>
      </w:r>
      <w:proofErr w:type="spellEnd"/>
      <w:r w:rsidRPr="00AF4EC5">
        <w:rPr>
          <w:sz w:val="24"/>
          <w:szCs w:val="24"/>
          <w:lang w:val="de-AT"/>
        </w:rPr>
        <w:t xml:space="preserve"> </w:t>
      </w:r>
      <w:proofErr w:type="spellStart"/>
      <w:r w:rsidRPr="00AF4EC5">
        <w:rPr>
          <w:sz w:val="24"/>
          <w:szCs w:val="24"/>
          <w:lang w:val="de-AT"/>
        </w:rPr>
        <w:t>probléma</w:t>
      </w:r>
      <w:proofErr w:type="spellEnd"/>
      <w:r w:rsidRPr="00AF4EC5">
        <w:rPr>
          <w:sz w:val="24"/>
          <w:szCs w:val="24"/>
          <w:lang w:val="de-AT"/>
        </w:rPr>
        <w:t>.</w:t>
      </w:r>
    </w:p>
    <w:p w14:paraId="3774B115" w14:textId="77777777" w:rsidR="00AF4EC5" w:rsidRPr="00AF4EC5" w:rsidRDefault="00AF4EC5" w:rsidP="00AF4EC5">
      <w:pPr>
        <w:spacing w:after="0" w:line="240" w:lineRule="auto"/>
        <w:rPr>
          <w:sz w:val="24"/>
          <w:szCs w:val="24"/>
          <w:lang w:val="de-AT"/>
        </w:rPr>
      </w:pPr>
    </w:p>
    <w:p w14:paraId="716BF4D5" w14:textId="77777777" w:rsidR="00AF4EC5" w:rsidRDefault="00AF4EC5" w:rsidP="00AF4EC5">
      <w:pPr>
        <w:spacing w:after="0" w:line="240" w:lineRule="auto"/>
        <w:rPr>
          <w:sz w:val="24"/>
          <w:szCs w:val="24"/>
          <w:lang w:val="de-AT"/>
        </w:rPr>
      </w:pPr>
      <w:r w:rsidRPr="00AF4EC5">
        <w:rPr>
          <w:sz w:val="24"/>
          <w:szCs w:val="24"/>
          <w:lang w:val="de-AT"/>
        </w:rPr>
        <w:t xml:space="preserve">A </w:t>
      </w:r>
      <w:proofErr w:type="spellStart"/>
      <w:r w:rsidRPr="00AF4EC5">
        <w:rPr>
          <w:sz w:val="24"/>
          <w:szCs w:val="24"/>
          <w:lang w:val="de-AT"/>
        </w:rPr>
        <w:t>krónikus</w:t>
      </w:r>
      <w:proofErr w:type="spellEnd"/>
      <w:r w:rsidRPr="00AF4EC5">
        <w:rPr>
          <w:sz w:val="24"/>
          <w:szCs w:val="24"/>
          <w:lang w:val="de-AT"/>
        </w:rPr>
        <w:t xml:space="preserve"> </w:t>
      </w:r>
      <w:proofErr w:type="spellStart"/>
      <w:r w:rsidRPr="00AF4EC5">
        <w:rPr>
          <w:sz w:val="24"/>
          <w:szCs w:val="24"/>
          <w:lang w:val="de-AT"/>
        </w:rPr>
        <w:t>fájdalom</w:t>
      </w:r>
      <w:proofErr w:type="spellEnd"/>
      <w:r w:rsidRPr="00AF4EC5">
        <w:rPr>
          <w:sz w:val="24"/>
          <w:szCs w:val="24"/>
          <w:lang w:val="de-AT"/>
        </w:rPr>
        <w:t xml:space="preserve"> </w:t>
      </w:r>
      <w:proofErr w:type="spellStart"/>
      <w:r w:rsidRPr="00AF4EC5">
        <w:rPr>
          <w:sz w:val="24"/>
          <w:szCs w:val="24"/>
          <w:lang w:val="de-AT"/>
        </w:rPr>
        <w:t>nemcsak</w:t>
      </w:r>
      <w:proofErr w:type="spellEnd"/>
      <w:r w:rsidRPr="00AF4EC5">
        <w:rPr>
          <w:sz w:val="24"/>
          <w:szCs w:val="24"/>
          <w:lang w:val="de-AT"/>
        </w:rPr>
        <w:t xml:space="preserve"> </w:t>
      </w:r>
      <w:proofErr w:type="spellStart"/>
      <w:r w:rsidRPr="00AF4EC5">
        <w:rPr>
          <w:sz w:val="24"/>
          <w:szCs w:val="24"/>
          <w:lang w:val="de-AT"/>
        </w:rPr>
        <w:t>egyéni</w:t>
      </w:r>
      <w:proofErr w:type="spellEnd"/>
      <w:r w:rsidRPr="00AF4EC5">
        <w:rPr>
          <w:sz w:val="24"/>
          <w:szCs w:val="24"/>
          <w:lang w:val="de-AT"/>
        </w:rPr>
        <w:t xml:space="preserve"> </w:t>
      </w:r>
      <w:proofErr w:type="spellStart"/>
      <w:r w:rsidRPr="00AF4EC5">
        <w:rPr>
          <w:sz w:val="24"/>
          <w:szCs w:val="24"/>
          <w:lang w:val="de-AT"/>
        </w:rPr>
        <w:t>teher</w:t>
      </w:r>
      <w:proofErr w:type="spellEnd"/>
      <w:r w:rsidRPr="00AF4EC5">
        <w:rPr>
          <w:sz w:val="24"/>
          <w:szCs w:val="24"/>
          <w:lang w:val="de-AT"/>
        </w:rPr>
        <w:t xml:space="preserve"> – </w:t>
      </w:r>
      <w:proofErr w:type="spellStart"/>
      <w:r w:rsidRPr="00AF4EC5">
        <w:rPr>
          <w:sz w:val="24"/>
          <w:szCs w:val="24"/>
          <w:lang w:val="de-AT"/>
        </w:rPr>
        <w:t>ez</w:t>
      </w:r>
      <w:proofErr w:type="spellEnd"/>
      <w:r w:rsidRPr="00AF4EC5">
        <w:rPr>
          <w:sz w:val="24"/>
          <w:szCs w:val="24"/>
          <w:lang w:val="de-AT"/>
        </w:rPr>
        <w:t xml:space="preserve"> egy </w:t>
      </w:r>
      <w:proofErr w:type="spellStart"/>
      <w:r w:rsidRPr="00AF4EC5">
        <w:rPr>
          <w:sz w:val="24"/>
          <w:szCs w:val="24"/>
          <w:lang w:val="de-AT"/>
        </w:rPr>
        <w:t>rendszerszintű</w:t>
      </w:r>
      <w:proofErr w:type="spellEnd"/>
      <w:r w:rsidRPr="00AF4EC5">
        <w:rPr>
          <w:sz w:val="24"/>
          <w:szCs w:val="24"/>
          <w:lang w:val="de-AT"/>
        </w:rPr>
        <w:t xml:space="preserve"> </w:t>
      </w:r>
      <w:proofErr w:type="spellStart"/>
      <w:r w:rsidRPr="00AF4EC5">
        <w:rPr>
          <w:sz w:val="24"/>
          <w:szCs w:val="24"/>
          <w:lang w:val="de-AT"/>
        </w:rPr>
        <w:t>kihívás</w:t>
      </w:r>
      <w:proofErr w:type="spellEnd"/>
      <w:r w:rsidRPr="00AF4EC5">
        <w:rPr>
          <w:sz w:val="24"/>
          <w:szCs w:val="24"/>
          <w:lang w:val="de-AT"/>
        </w:rPr>
        <w:t xml:space="preserve">, </w:t>
      </w:r>
      <w:proofErr w:type="spellStart"/>
      <w:r w:rsidRPr="00AF4EC5">
        <w:rPr>
          <w:sz w:val="24"/>
          <w:szCs w:val="24"/>
          <w:lang w:val="de-AT"/>
        </w:rPr>
        <w:t>amely</w:t>
      </w:r>
      <w:proofErr w:type="spellEnd"/>
      <w:r w:rsidRPr="00AF4EC5">
        <w:rPr>
          <w:sz w:val="24"/>
          <w:szCs w:val="24"/>
          <w:lang w:val="de-AT"/>
        </w:rPr>
        <w:t xml:space="preserve"> </w:t>
      </w:r>
      <w:proofErr w:type="spellStart"/>
      <w:r w:rsidRPr="00AF4EC5">
        <w:rPr>
          <w:sz w:val="24"/>
          <w:szCs w:val="24"/>
          <w:lang w:val="de-AT"/>
        </w:rPr>
        <w:t>csökkenti</w:t>
      </w:r>
      <w:proofErr w:type="spellEnd"/>
      <w:r w:rsidRPr="00AF4EC5">
        <w:rPr>
          <w:sz w:val="24"/>
          <w:szCs w:val="24"/>
          <w:lang w:val="de-AT"/>
        </w:rPr>
        <w:t xml:space="preserve"> a </w:t>
      </w:r>
      <w:proofErr w:type="spellStart"/>
      <w:r w:rsidRPr="00AF4EC5">
        <w:rPr>
          <w:sz w:val="24"/>
          <w:szCs w:val="24"/>
          <w:lang w:val="de-AT"/>
        </w:rPr>
        <w:t>gazdasági</w:t>
      </w:r>
      <w:proofErr w:type="spellEnd"/>
      <w:r w:rsidRPr="00AF4EC5">
        <w:rPr>
          <w:sz w:val="24"/>
          <w:szCs w:val="24"/>
          <w:lang w:val="de-AT"/>
        </w:rPr>
        <w:t xml:space="preserve"> </w:t>
      </w:r>
      <w:proofErr w:type="spellStart"/>
      <w:r w:rsidRPr="00AF4EC5">
        <w:rPr>
          <w:sz w:val="24"/>
          <w:szCs w:val="24"/>
          <w:lang w:val="de-AT"/>
        </w:rPr>
        <w:t>termelékenységet</w:t>
      </w:r>
      <w:proofErr w:type="spellEnd"/>
      <w:r w:rsidRPr="00AF4EC5">
        <w:rPr>
          <w:sz w:val="24"/>
          <w:szCs w:val="24"/>
          <w:lang w:val="de-AT"/>
        </w:rPr>
        <w:t xml:space="preserve">, </w:t>
      </w:r>
      <w:proofErr w:type="spellStart"/>
      <w:r w:rsidRPr="00AF4EC5">
        <w:rPr>
          <w:sz w:val="24"/>
          <w:szCs w:val="24"/>
          <w:lang w:val="de-AT"/>
        </w:rPr>
        <w:t>megterheli</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egészségügyi</w:t>
      </w:r>
      <w:proofErr w:type="spellEnd"/>
      <w:r w:rsidRPr="00AF4EC5">
        <w:rPr>
          <w:sz w:val="24"/>
          <w:szCs w:val="24"/>
          <w:lang w:val="de-AT"/>
        </w:rPr>
        <w:t xml:space="preserve"> </w:t>
      </w:r>
      <w:proofErr w:type="spellStart"/>
      <w:r w:rsidRPr="00AF4EC5">
        <w:rPr>
          <w:sz w:val="24"/>
          <w:szCs w:val="24"/>
          <w:lang w:val="de-AT"/>
        </w:rPr>
        <w:t>rendszereket</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növeli</w:t>
      </w:r>
      <w:proofErr w:type="spellEnd"/>
      <w:r w:rsidRPr="00AF4EC5">
        <w:rPr>
          <w:sz w:val="24"/>
          <w:szCs w:val="24"/>
          <w:lang w:val="de-AT"/>
        </w:rPr>
        <w:t xml:space="preserve"> a </w:t>
      </w:r>
      <w:proofErr w:type="spellStart"/>
      <w:r w:rsidRPr="00AF4EC5">
        <w:rPr>
          <w:sz w:val="24"/>
          <w:szCs w:val="24"/>
          <w:lang w:val="de-AT"/>
        </w:rPr>
        <w:t>társadalmi</w:t>
      </w:r>
      <w:proofErr w:type="spellEnd"/>
      <w:r w:rsidRPr="00AF4EC5">
        <w:rPr>
          <w:sz w:val="24"/>
          <w:szCs w:val="24"/>
          <w:lang w:val="de-AT"/>
        </w:rPr>
        <w:t xml:space="preserve"> </w:t>
      </w:r>
      <w:proofErr w:type="spellStart"/>
      <w:r w:rsidRPr="00AF4EC5">
        <w:rPr>
          <w:sz w:val="24"/>
          <w:szCs w:val="24"/>
          <w:lang w:val="de-AT"/>
        </w:rPr>
        <w:t>egyenlőtlenségeket</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Európai</w:t>
      </w:r>
      <w:proofErr w:type="spellEnd"/>
      <w:r w:rsidRPr="00AF4EC5">
        <w:rPr>
          <w:sz w:val="24"/>
          <w:szCs w:val="24"/>
          <w:lang w:val="de-AT"/>
        </w:rPr>
        <w:t xml:space="preserve"> </w:t>
      </w:r>
      <w:proofErr w:type="spellStart"/>
      <w:r w:rsidRPr="00AF4EC5">
        <w:rPr>
          <w:sz w:val="24"/>
          <w:szCs w:val="24"/>
          <w:lang w:val="de-AT"/>
        </w:rPr>
        <w:t>Unióban</w:t>
      </w:r>
      <w:proofErr w:type="spellEnd"/>
      <w:r w:rsidRPr="00AF4EC5">
        <w:rPr>
          <w:sz w:val="24"/>
          <w:szCs w:val="24"/>
          <w:lang w:val="de-AT"/>
        </w:rPr>
        <w:t xml:space="preserve">. </w:t>
      </w:r>
      <w:proofErr w:type="spellStart"/>
      <w:r w:rsidRPr="00AF4EC5">
        <w:rPr>
          <w:sz w:val="24"/>
          <w:szCs w:val="24"/>
          <w:lang w:val="de-AT"/>
        </w:rPr>
        <w:t>Több</w:t>
      </w:r>
      <w:proofErr w:type="spellEnd"/>
      <w:r w:rsidRPr="00AF4EC5">
        <w:rPr>
          <w:sz w:val="24"/>
          <w:szCs w:val="24"/>
          <w:lang w:val="de-AT"/>
        </w:rPr>
        <w:t xml:space="preserve"> </w:t>
      </w:r>
      <w:proofErr w:type="spellStart"/>
      <w:r w:rsidRPr="00AF4EC5">
        <w:rPr>
          <w:sz w:val="24"/>
          <w:szCs w:val="24"/>
          <w:lang w:val="de-AT"/>
        </w:rPr>
        <w:t>mint</w:t>
      </w:r>
      <w:proofErr w:type="spellEnd"/>
      <w:r w:rsidRPr="00AF4EC5">
        <w:rPr>
          <w:sz w:val="24"/>
          <w:szCs w:val="24"/>
          <w:lang w:val="de-AT"/>
        </w:rPr>
        <w:t xml:space="preserve"> 150 </w:t>
      </w:r>
      <w:proofErr w:type="spellStart"/>
      <w:r w:rsidRPr="00AF4EC5">
        <w:rPr>
          <w:sz w:val="24"/>
          <w:szCs w:val="24"/>
          <w:lang w:val="de-AT"/>
        </w:rPr>
        <w:t>millió</w:t>
      </w:r>
      <w:proofErr w:type="spellEnd"/>
      <w:r w:rsidRPr="00AF4EC5">
        <w:rPr>
          <w:sz w:val="24"/>
          <w:szCs w:val="24"/>
          <w:lang w:val="de-AT"/>
        </w:rPr>
        <w:t xml:space="preserve"> </w:t>
      </w:r>
      <w:proofErr w:type="spellStart"/>
      <w:r w:rsidRPr="00AF4EC5">
        <w:rPr>
          <w:sz w:val="24"/>
          <w:szCs w:val="24"/>
          <w:lang w:val="de-AT"/>
        </w:rPr>
        <w:t>európait</w:t>
      </w:r>
      <w:proofErr w:type="spellEnd"/>
      <w:r w:rsidRPr="00AF4EC5">
        <w:rPr>
          <w:sz w:val="24"/>
          <w:szCs w:val="24"/>
          <w:lang w:val="de-AT"/>
        </w:rPr>
        <w:t xml:space="preserve"> </w:t>
      </w:r>
      <w:proofErr w:type="spellStart"/>
      <w:r w:rsidRPr="00AF4EC5">
        <w:rPr>
          <w:sz w:val="24"/>
          <w:szCs w:val="24"/>
          <w:lang w:val="de-AT"/>
        </w:rPr>
        <w:t>érint</w:t>
      </w:r>
      <w:proofErr w:type="spellEnd"/>
      <w:r w:rsidRPr="00AF4EC5">
        <w:rPr>
          <w:sz w:val="24"/>
          <w:szCs w:val="24"/>
          <w:lang w:val="de-AT"/>
        </w:rPr>
        <w:t xml:space="preserve">, </w:t>
      </w:r>
      <w:proofErr w:type="spellStart"/>
      <w:r w:rsidRPr="00AF4EC5">
        <w:rPr>
          <w:sz w:val="24"/>
          <w:szCs w:val="24"/>
          <w:lang w:val="de-AT"/>
        </w:rPr>
        <w:t>így</w:t>
      </w:r>
      <w:proofErr w:type="spellEnd"/>
      <w:r w:rsidRPr="00AF4EC5">
        <w:rPr>
          <w:sz w:val="24"/>
          <w:szCs w:val="24"/>
          <w:lang w:val="de-AT"/>
        </w:rPr>
        <w:t xml:space="preserve"> a </w:t>
      </w:r>
      <w:proofErr w:type="spellStart"/>
      <w:r w:rsidRPr="00AF4EC5">
        <w:rPr>
          <w:sz w:val="24"/>
          <w:szCs w:val="24"/>
          <w:lang w:val="de-AT"/>
        </w:rPr>
        <w:t>krónikus</w:t>
      </w:r>
      <w:proofErr w:type="spellEnd"/>
      <w:r w:rsidRPr="00AF4EC5">
        <w:rPr>
          <w:sz w:val="24"/>
          <w:szCs w:val="24"/>
          <w:lang w:val="de-AT"/>
        </w:rPr>
        <w:t xml:space="preserve"> </w:t>
      </w:r>
      <w:proofErr w:type="spellStart"/>
      <w:r w:rsidRPr="00AF4EC5">
        <w:rPr>
          <w:sz w:val="24"/>
          <w:szCs w:val="24"/>
          <w:lang w:val="de-AT"/>
        </w:rPr>
        <w:t>fájdalom</w:t>
      </w:r>
      <w:proofErr w:type="spellEnd"/>
      <w:r w:rsidRPr="00AF4EC5">
        <w:rPr>
          <w:sz w:val="24"/>
          <w:szCs w:val="24"/>
          <w:lang w:val="de-AT"/>
        </w:rPr>
        <w:t xml:space="preserve"> </w:t>
      </w:r>
      <w:proofErr w:type="spellStart"/>
      <w:r w:rsidRPr="00AF4EC5">
        <w:rPr>
          <w:sz w:val="24"/>
          <w:szCs w:val="24"/>
          <w:lang w:val="de-AT"/>
        </w:rPr>
        <w:t>sürgős</w:t>
      </w:r>
      <w:proofErr w:type="spellEnd"/>
      <w:r w:rsidRPr="00AF4EC5">
        <w:rPr>
          <w:sz w:val="24"/>
          <w:szCs w:val="24"/>
          <w:lang w:val="de-AT"/>
        </w:rPr>
        <w:t xml:space="preserve"> </w:t>
      </w:r>
      <w:proofErr w:type="spellStart"/>
      <w:r w:rsidRPr="00AF4EC5">
        <w:rPr>
          <w:sz w:val="24"/>
          <w:szCs w:val="24"/>
          <w:lang w:val="de-AT"/>
        </w:rPr>
        <w:t>politikai</w:t>
      </w:r>
      <w:proofErr w:type="spellEnd"/>
      <w:r w:rsidRPr="00AF4EC5">
        <w:rPr>
          <w:sz w:val="24"/>
          <w:szCs w:val="24"/>
          <w:lang w:val="de-AT"/>
        </w:rPr>
        <w:t xml:space="preserve"> </w:t>
      </w:r>
      <w:proofErr w:type="spellStart"/>
      <w:r w:rsidRPr="00AF4EC5">
        <w:rPr>
          <w:sz w:val="24"/>
          <w:szCs w:val="24"/>
          <w:lang w:val="de-AT"/>
        </w:rPr>
        <w:t>figyelmet</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összehangolt</w:t>
      </w:r>
      <w:proofErr w:type="spellEnd"/>
      <w:r w:rsidRPr="00AF4EC5">
        <w:rPr>
          <w:sz w:val="24"/>
          <w:szCs w:val="24"/>
          <w:lang w:val="de-AT"/>
        </w:rPr>
        <w:t xml:space="preserve"> </w:t>
      </w:r>
      <w:proofErr w:type="spellStart"/>
      <w:r w:rsidRPr="00AF4EC5">
        <w:rPr>
          <w:sz w:val="24"/>
          <w:szCs w:val="24"/>
          <w:lang w:val="de-AT"/>
        </w:rPr>
        <w:t>szakpolitikai</w:t>
      </w:r>
      <w:proofErr w:type="spellEnd"/>
      <w:r w:rsidRPr="00AF4EC5">
        <w:rPr>
          <w:sz w:val="24"/>
          <w:szCs w:val="24"/>
          <w:lang w:val="de-AT"/>
        </w:rPr>
        <w:t xml:space="preserve"> </w:t>
      </w:r>
      <w:proofErr w:type="spellStart"/>
      <w:r w:rsidRPr="00AF4EC5">
        <w:rPr>
          <w:sz w:val="24"/>
          <w:szCs w:val="24"/>
          <w:lang w:val="de-AT"/>
        </w:rPr>
        <w:t>intézkedéseket</w:t>
      </w:r>
      <w:proofErr w:type="spellEnd"/>
      <w:r w:rsidRPr="00AF4EC5">
        <w:rPr>
          <w:sz w:val="24"/>
          <w:szCs w:val="24"/>
          <w:lang w:val="de-AT"/>
        </w:rPr>
        <w:t xml:space="preserve"> </w:t>
      </w:r>
      <w:proofErr w:type="spellStart"/>
      <w:r w:rsidRPr="00AF4EC5">
        <w:rPr>
          <w:sz w:val="24"/>
          <w:szCs w:val="24"/>
          <w:lang w:val="de-AT"/>
        </w:rPr>
        <w:t>igényel</w:t>
      </w:r>
      <w:proofErr w:type="spellEnd"/>
      <w:r w:rsidRPr="00AF4EC5">
        <w:rPr>
          <w:sz w:val="24"/>
          <w:szCs w:val="24"/>
          <w:lang w:val="de-AT"/>
        </w:rPr>
        <w:t>.</w:t>
      </w:r>
    </w:p>
    <w:p w14:paraId="65816871" w14:textId="77777777" w:rsidR="00AF4EC5" w:rsidRPr="00AF4EC5" w:rsidRDefault="00AF4EC5" w:rsidP="00AF4EC5">
      <w:pPr>
        <w:spacing w:after="0" w:line="240" w:lineRule="auto"/>
        <w:rPr>
          <w:sz w:val="24"/>
          <w:szCs w:val="24"/>
          <w:lang w:val="de-AT"/>
        </w:rPr>
      </w:pPr>
    </w:p>
    <w:p w14:paraId="559C8A1C" w14:textId="77777777" w:rsidR="00AF4EC5" w:rsidRDefault="00AF4EC5" w:rsidP="00AF4EC5">
      <w:pPr>
        <w:spacing w:after="0" w:line="240" w:lineRule="auto"/>
        <w:rPr>
          <w:sz w:val="24"/>
          <w:szCs w:val="24"/>
          <w:lang w:val="de-AT"/>
        </w:rPr>
      </w:pPr>
      <w:r w:rsidRPr="00AF4EC5">
        <w:rPr>
          <w:sz w:val="24"/>
          <w:szCs w:val="24"/>
          <w:lang w:val="de-AT"/>
        </w:rPr>
        <w:t xml:space="preserve">A </w:t>
      </w:r>
      <w:proofErr w:type="spellStart"/>
      <w:r w:rsidRPr="00AF4EC5">
        <w:rPr>
          <w:sz w:val="24"/>
          <w:szCs w:val="24"/>
          <w:lang w:val="de-AT"/>
        </w:rPr>
        <w:t>gazdasági</w:t>
      </w:r>
      <w:proofErr w:type="spellEnd"/>
      <w:r w:rsidRPr="00AF4EC5">
        <w:rPr>
          <w:sz w:val="24"/>
          <w:szCs w:val="24"/>
          <w:lang w:val="de-AT"/>
        </w:rPr>
        <w:t xml:space="preserve"> </w:t>
      </w:r>
      <w:proofErr w:type="spellStart"/>
      <w:r w:rsidRPr="00AF4EC5">
        <w:rPr>
          <w:sz w:val="24"/>
          <w:szCs w:val="24"/>
          <w:lang w:val="de-AT"/>
        </w:rPr>
        <w:t>költségek</w:t>
      </w:r>
      <w:proofErr w:type="spellEnd"/>
      <w:r w:rsidRPr="00AF4EC5">
        <w:rPr>
          <w:sz w:val="24"/>
          <w:szCs w:val="24"/>
          <w:lang w:val="de-AT"/>
        </w:rPr>
        <w:t xml:space="preserve"> </w:t>
      </w:r>
      <w:proofErr w:type="spellStart"/>
      <w:r w:rsidRPr="00AF4EC5">
        <w:rPr>
          <w:sz w:val="24"/>
          <w:szCs w:val="24"/>
          <w:lang w:val="de-AT"/>
        </w:rPr>
        <w:t>elképesztőek</w:t>
      </w:r>
      <w:proofErr w:type="spellEnd"/>
      <w:r w:rsidRPr="00AF4EC5">
        <w:rPr>
          <w:sz w:val="24"/>
          <w:szCs w:val="24"/>
          <w:lang w:val="de-AT"/>
        </w:rPr>
        <w:t xml:space="preserve">: </w:t>
      </w:r>
      <w:proofErr w:type="spellStart"/>
      <w:r w:rsidRPr="00AF4EC5">
        <w:rPr>
          <w:sz w:val="24"/>
          <w:szCs w:val="24"/>
          <w:lang w:val="de-AT"/>
        </w:rPr>
        <w:t>becslések</w:t>
      </w:r>
      <w:proofErr w:type="spellEnd"/>
      <w:r w:rsidRPr="00AF4EC5">
        <w:rPr>
          <w:sz w:val="24"/>
          <w:szCs w:val="24"/>
          <w:lang w:val="de-AT"/>
        </w:rPr>
        <w:t xml:space="preserve"> </w:t>
      </w:r>
      <w:proofErr w:type="spellStart"/>
      <w:r w:rsidRPr="00AF4EC5">
        <w:rPr>
          <w:sz w:val="24"/>
          <w:szCs w:val="24"/>
          <w:lang w:val="de-AT"/>
        </w:rPr>
        <w:t>szerint</w:t>
      </w:r>
      <w:proofErr w:type="spellEnd"/>
      <w:r w:rsidRPr="00AF4EC5">
        <w:rPr>
          <w:sz w:val="24"/>
          <w:szCs w:val="24"/>
          <w:lang w:val="de-AT"/>
        </w:rPr>
        <w:t xml:space="preserve"> a </w:t>
      </w:r>
      <w:proofErr w:type="spellStart"/>
      <w:r w:rsidRPr="00AF4EC5">
        <w:rPr>
          <w:sz w:val="24"/>
          <w:szCs w:val="24"/>
          <w:lang w:val="de-AT"/>
        </w:rPr>
        <w:t>krónikus</w:t>
      </w:r>
      <w:proofErr w:type="spellEnd"/>
      <w:r w:rsidRPr="00AF4EC5">
        <w:rPr>
          <w:sz w:val="24"/>
          <w:szCs w:val="24"/>
          <w:lang w:val="de-AT"/>
        </w:rPr>
        <w:t xml:space="preserve"> </w:t>
      </w:r>
      <w:proofErr w:type="spellStart"/>
      <w:r w:rsidRPr="00AF4EC5">
        <w:rPr>
          <w:sz w:val="24"/>
          <w:szCs w:val="24"/>
          <w:lang w:val="de-AT"/>
        </w:rPr>
        <w:t>fájdalom</w:t>
      </w:r>
      <w:proofErr w:type="spellEnd"/>
      <w:r w:rsidRPr="00AF4EC5">
        <w:rPr>
          <w:sz w:val="24"/>
          <w:szCs w:val="24"/>
          <w:lang w:val="de-AT"/>
        </w:rPr>
        <w:t xml:space="preserve"> </w:t>
      </w:r>
      <w:proofErr w:type="spellStart"/>
      <w:r w:rsidRPr="00AF4EC5">
        <w:rPr>
          <w:sz w:val="24"/>
          <w:szCs w:val="24"/>
          <w:lang w:val="de-AT"/>
        </w:rPr>
        <w:t>teljes</w:t>
      </w:r>
      <w:proofErr w:type="spellEnd"/>
      <w:r w:rsidRPr="00AF4EC5">
        <w:rPr>
          <w:sz w:val="24"/>
          <w:szCs w:val="24"/>
          <w:lang w:val="de-AT"/>
        </w:rPr>
        <w:t xml:space="preserve"> </w:t>
      </w:r>
      <w:proofErr w:type="spellStart"/>
      <w:r w:rsidRPr="00AF4EC5">
        <w:rPr>
          <w:sz w:val="24"/>
          <w:szCs w:val="24"/>
          <w:lang w:val="de-AT"/>
        </w:rPr>
        <w:t>társadalmi</w:t>
      </w:r>
      <w:proofErr w:type="spellEnd"/>
      <w:r w:rsidRPr="00AF4EC5">
        <w:rPr>
          <w:sz w:val="24"/>
          <w:szCs w:val="24"/>
          <w:lang w:val="de-AT"/>
        </w:rPr>
        <w:t xml:space="preserve"> </w:t>
      </w:r>
      <w:proofErr w:type="spellStart"/>
      <w:r w:rsidRPr="00AF4EC5">
        <w:rPr>
          <w:sz w:val="24"/>
          <w:szCs w:val="24"/>
          <w:lang w:val="de-AT"/>
        </w:rPr>
        <w:t>terhe</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EU-</w:t>
      </w:r>
      <w:proofErr w:type="spellStart"/>
      <w:r w:rsidRPr="00AF4EC5">
        <w:rPr>
          <w:sz w:val="24"/>
          <w:szCs w:val="24"/>
          <w:lang w:val="de-AT"/>
        </w:rPr>
        <w:t>tagállamokban</w:t>
      </w:r>
      <w:proofErr w:type="spellEnd"/>
      <w:r w:rsidRPr="00AF4EC5">
        <w:rPr>
          <w:sz w:val="24"/>
          <w:szCs w:val="24"/>
          <w:lang w:val="de-AT"/>
        </w:rPr>
        <w:t xml:space="preserve"> a GDP 1,5%-</w:t>
      </w:r>
      <w:proofErr w:type="spellStart"/>
      <w:r w:rsidRPr="00AF4EC5">
        <w:rPr>
          <w:sz w:val="24"/>
          <w:szCs w:val="24"/>
          <w:lang w:val="de-AT"/>
        </w:rPr>
        <w:t>ától</w:t>
      </w:r>
      <w:proofErr w:type="spellEnd"/>
      <w:r w:rsidRPr="00AF4EC5">
        <w:rPr>
          <w:sz w:val="24"/>
          <w:szCs w:val="24"/>
          <w:lang w:val="de-AT"/>
        </w:rPr>
        <w:t xml:space="preserve"> 4%-</w:t>
      </w:r>
      <w:proofErr w:type="spellStart"/>
      <w:r w:rsidRPr="00AF4EC5">
        <w:rPr>
          <w:sz w:val="24"/>
          <w:szCs w:val="24"/>
          <w:lang w:val="de-AT"/>
        </w:rPr>
        <w:t>áig</w:t>
      </w:r>
      <w:proofErr w:type="spellEnd"/>
      <w:r w:rsidRPr="00AF4EC5">
        <w:rPr>
          <w:sz w:val="24"/>
          <w:szCs w:val="24"/>
          <w:lang w:val="de-AT"/>
        </w:rPr>
        <w:t xml:space="preserve"> </w:t>
      </w:r>
      <w:proofErr w:type="spellStart"/>
      <w:r w:rsidRPr="00AF4EC5">
        <w:rPr>
          <w:sz w:val="24"/>
          <w:szCs w:val="24"/>
          <w:lang w:val="de-AT"/>
        </w:rPr>
        <w:t>terjed</w:t>
      </w:r>
      <w:proofErr w:type="spellEnd"/>
      <w:r w:rsidRPr="00AF4EC5">
        <w:rPr>
          <w:sz w:val="24"/>
          <w:szCs w:val="24"/>
          <w:lang w:val="de-AT"/>
        </w:rPr>
        <w:t xml:space="preserve">. </w:t>
      </w:r>
      <w:proofErr w:type="spellStart"/>
      <w:r w:rsidRPr="00AF4EC5">
        <w:rPr>
          <w:sz w:val="24"/>
          <w:szCs w:val="24"/>
          <w:lang w:val="de-AT"/>
        </w:rPr>
        <w:t>Ezeket</w:t>
      </w:r>
      <w:proofErr w:type="spellEnd"/>
      <w:r w:rsidRPr="00AF4EC5">
        <w:rPr>
          <w:sz w:val="24"/>
          <w:szCs w:val="24"/>
          <w:lang w:val="de-AT"/>
        </w:rPr>
        <w:t xml:space="preserve"> a </w:t>
      </w:r>
      <w:proofErr w:type="spellStart"/>
      <w:r w:rsidRPr="00AF4EC5">
        <w:rPr>
          <w:sz w:val="24"/>
          <w:szCs w:val="24"/>
          <w:lang w:val="de-AT"/>
        </w:rPr>
        <w:t>költségeket</w:t>
      </w:r>
      <w:proofErr w:type="spellEnd"/>
      <w:r w:rsidRPr="00AF4EC5">
        <w:rPr>
          <w:sz w:val="24"/>
          <w:szCs w:val="24"/>
          <w:lang w:val="de-AT"/>
        </w:rPr>
        <w:t xml:space="preserve"> a </w:t>
      </w:r>
      <w:proofErr w:type="spellStart"/>
      <w:r w:rsidRPr="00AF4EC5">
        <w:rPr>
          <w:sz w:val="24"/>
          <w:szCs w:val="24"/>
          <w:lang w:val="de-AT"/>
        </w:rPr>
        <w:t>termelékenység</w:t>
      </w:r>
      <w:proofErr w:type="spellEnd"/>
      <w:r w:rsidRPr="00AF4EC5">
        <w:rPr>
          <w:sz w:val="24"/>
          <w:szCs w:val="24"/>
          <w:lang w:val="de-AT"/>
        </w:rPr>
        <w:t xml:space="preserve"> </w:t>
      </w:r>
      <w:proofErr w:type="spellStart"/>
      <w:r w:rsidRPr="00AF4EC5">
        <w:rPr>
          <w:sz w:val="24"/>
          <w:szCs w:val="24"/>
          <w:lang w:val="de-AT"/>
        </w:rPr>
        <w:t>csökkenése</w:t>
      </w:r>
      <w:proofErr w:type="spellEnd"/>
      <w:r w:rsidRPr="00AF4EC5">
        <w:rPr>
          <w:sz w:val="24"/>
          <w:szCs w:val="24"/>
          <w:lang w:val="de-AT"/>
        </w:rPr>
        <w:t xml:space="preserve">, a </w:t>
      </w:r>
      <w:proofErr w:type="spellStart"/>
      <w:r w:rsidRPr="00AF4EC5">
        <w:rPr>
          <w:sz w:val="24"/>
          <w:szCs w:val="24"/>
          <w:lang w:val="de-AT"/>
        </w:rPr>
        <w:t>tartós</w:t>
      </w:r>
      <w:proofErr w:type="spellEnd"/>
      <w:r w:rsidRPr="00AF4EC5">
        <w:rPr>
          <w:sz w:val="24"/>
          <w:szCs w:val="24"/>
          <w:lang w:val="de-AT"/>
        </w:rPr>
        <w:t xml:space="preserve"> </w:t>
      </w:r>
      <w:proofErr w:type="spellStart"/>
      <w:r w:rsidRPr="00AF4EC5">
        <w:rPr>
          <w:sz w:val="24"/>
          <w:szCs w:val="24"/>
          <w:lang w:val="de-AT"/>
        </w:rPr>
        <w:t>betegszabadság</w:t>
      </w:r>
      <w:proofErr w:type="spellEnd"/>
      <w:r w:rsidRPr="00AF4EC5">
        <w:rPr>
          <w:sz w:val="24"/>
          <w:szCs w:val="24"/>
          <w:lang w:val="de-AT"/>
        </w:rPr>
        <w:t xml:space="preserve">, a </w:t>
      </w:r>
      <w:proofErr w:type="spellStart"/>
      <w:r w:rsidRPr="00AF4EC5">
        <w:rPr>
          <w:sz w:val="24"/>
          <w:szCs w:val="24"/>
          <w:lang w:val="de-AT"/>
        </w:rPr>
        <w:t>korai</w:t>
      </w:r>
      <w:proofErr w:type="spellEnd"/>
      <w:r w:rsidRPr="00AF4EC5">
        <w:rPr>
          <w:sz w:val="24"/>
          <w:szCs w:val="24"/>
          <w:lang w:val="de-AT"/>
        </w:rPr>
        <w:t xml:space="preserve"> </w:t>
      </w:r>
      <w:proofErr w:type="spellStart"/>
      <w:r w:rsidRPr="00AF4EC5">
        <w:rPr>
          <w:sz w:val="24"/>
          <w:szCs w:val="24"/>
          <w:lang w:val="de-AT"/>
        </w:rPr>
        <w:t>nyugdíjazás</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egészségügyi</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szociális</w:t>
      </w:r>
      <w:proofErr w:type="spellEnd"/>
      <w:r w:rsidRPr="00AF4EC5">
        <w:rPr>
          <w:sz w:val="24"/>
          <w:szCs w:val="24"/>
          <w:lang w:val="de-AT"/>
        </w:rPr>
        <w:t xml:space="preserve"> </w:t>
      </w:r>
      <w:proofErr w:type="spellStart"/>
      <w:r w:rsidRPr="00AF4EC5">
        <w:rPr>
          <w:sz w:val="24"/>
          <w:szCs w:val="24"/>
          <w:lang w:val="de-AT"/>
        </w:rPr>
        <w:t>szolgáltatások</w:t>
      </w:r>
      <w:proofErr w:type="spellEnd"/>
      <w:r w:rsidRPr="00AF4EC5">
        <w:rPr>
          <w:sz w:val="24"/>
          <w:szCs w:val="24"/>
          <w:lang w:val="de-AT"/>
        </w:rPr>
        <w:t xml:space="preserve"> </w:t>
      </w:r>
      <w:proofErr w:type="spellStart"/>
      <w:r w:rsidRPr="00AF4EC5">
        <w:rPr>
          <w:sz w:val="24"/>
          <w:szCs w:val="24"/>
          <w:lang w:val="de-AT"/>
        </w:rPr>
        <w:t>iránti</w:t>
      </w:r>
      <w:proofErr w:type="spellEnd"/>
      <w:r w:rsidRPr="00AF4EC5">
        <w:rPr>
          <w:sz w:val="24"/>
          <w:szCs w:val="24"/>
          <w:lang w:val="de-AT"/>
        </w:rPr>
        <w:t xml:space="preserve"> </w:t>
      </w:r>
      <w:proofErr w:type="spellStart"/>
      <w:r w:rsidRPr="00AF4EC5">
        <w:rPr>
          <w:sz w:val="24"/>
          <w:szCs w:val="24"/>
          <w:lang w:val="de-AT"/>
        </w:rPr>
        <w:t>megnövekedett</w:t>
      </w:r>
      <w:proofErr w:type="spellEnd"/>
      <w:r w:rsidRPr="00AF4EC5">
        <w:rPr>
          <w:sz w:val="24"/>
          <w:szCs w:val="24"/>
          <w:lang w:val="de-AT"/>
        </w:rPr>
        <w:t xml:space="preserve"> </w:t>
      </w:r>
      <w:proofErr w:type="spellStart"/>
      <w:r w:rsidRPr="00AF4EC5">
        <w:rPr>
          <w:sz w:val="24"/>
          <w:szCs w:val="24"/>
          <w:lang w:val="de-AT"/>
        </w:rPr>
        <w:t>kereslet</w:t>
      </w:r>
      <w:proofErr w:type="spellEnd"/>
      <w:r w:rsidRPr="00AF4EC5">
        <w:rPr>
          <w:sz w:val="24"/>
          <w:szCs w:val="24"/>
          <w:lang w:val="de-AT"/>
        </w:rPr>
        <w:t xml:space="preserve"> </w:t>
      </w:r>
      <w:proofErr w:type="spellStart"/>
      <w:r w:rsidRPr="00AF4EC5">
        <w:rPr>
          <w:sz w:val="24"/>
          <w:szCs w:val="24"/>
          <w:lang w:val="de-AT"/>
        </w:rPr>
        <w:t>okozza</w:t>
      </w:r>
      <w:proofErr w:type="spellEnd"/>
      <w:r w:rsidRPr="00AF4EC5">
        <w:rPr>
          <w:sz w:val="24"/>
          <w:szCs w:val="24"/>
          <w:lang w:val="de-AT"/>
        </w:rPr>
        <w:t xml:space="preserve">. </w:t>
      </w:r>
      <w:proofErr w:type="spellStart"/>
      <w:r w:rsidRPr="00AF4EC5">
        <w:rPr>
          <w:sz w:val="24"/>
          <w:szCs w:val="24"/>
          <w:lang w:val="de-AT"/>
        </w:rPr>
        <w:t>Ez</w:t>
      </w:r>
      <w:proofErr w:type="spellEnd"/>
      <w:r w:rsidRPr="00AF4EC5">
        <w:rPr>
          <w:sz w:val="24"/>
          <w:szCs w:val="24"/>
          <w:lang w:val="de-AT"/>
        </w:rPr>
        <w:t xml:space="preserve"> </w:t>
      </w:r>
      <w:proofErr w:type="spellStart"/>
      <w:r w:rsidRPr="00AF4EC5">
        <w:rPr>
          <w:sz w:val="24"/>
          <w:szCs w:val="24"/>
          <w:lang w:val="de-AT"/>
        </w:rPr>
        <w:t>éves</w:t>
      </w:r>
      <w:proofErr w:type="spellEnd"/>
      <w:r w:rsidRPr="00AF4EC5">
        <w:rPr>
          <w:sz w:val="24"/>
          <w:szCs w:val="24"/>
          <w:lang w:val="de-AT"/>
        </w:rPr>
        <w:t xml:space="preserve"> </w:t>
      </w:r>
      <w:proofErr w:type="spellStart"/>
      <w:r w:rsidRPr="00AF4EC5">
        <w:rPr>
          <w:sz w:val="24"/>
          <w:szCs w:val="24"/>
          <w:lang w:val="de-AT"/>
        </w:rPr>
        <w:t>szinten</w:t>
      </w:r>
      <w:proofErr w:type="spellEnd"/>
      <w:r w:rsidRPr="00AF4EC5">
        <w:rPr>
          <w:sz w:val="24"/>
          <w:szCs w:val="24"/>
          <w:lang w:val="de-AT"/>
        </w:rPr>
        <w:t xml:space="preserve"> </w:t>
      </w:r>
      <w:proofErr w:type="spellStart"/>
      <w:r w:rsidRPr="00AF4EC5">
        <w:rPr>
          <w:sz w:val="24"/>
          <w:szCs w:val="24"/>
          <w:lang w:val="de-AT"/>
        </w:rPr>
        <w:t>több</w:t>
      </w:r>
      <w:proofErr w:type="spellEnd"/>
      <w:r w:rsidRPr="00AF4EC5">
        <w:rPr>
          <w:sz w:val="24"/>
          <w:szCs w:val="24"/>
          <w:lang w:val="de-AT"/>
        </w:rPr>
        <w:t xml:space="preserve"> </w:t>
      </w:r>
      <w:proofErr w:type="spellStart"/>
      <w:r w:rsidRPr="00AF4EC5">
        <w:rPr>
          <w:sz w:val="24"/>
          <w:szCs w:val="24"/>
          <w:lang w:val="de-AT"/>
        </w:rPr>
        <w:t>milliárd</w:t>
      </w:r>
      <w:proofErr w:type="spellEnd"/>
      <w:r w:rsidRPr="00AF4EC5">
        <w:rPr>
          <w:sz w:val="24"/>
          <w:szCs w:val="24"/>
          <w:lang w:val="de-AT"/>
        </w:rPr>
        <w:t xml:space="preserve"> </w:t>
      </w:r>
      <w:proofErr w:type="spellStart"/>
      <w:r w:rsidRPr="00AF4EC5">
        <w:rPr>
          <w:sz w:val="24"/>
          <w:szCs w:val="24"/>
          <w:lang w:val="de-AT"/>
        </w:rPr>
        <w:t>eurós</w:t>
      </w:r>
      <w:proofErr w:type="spellEnd"/>
      <w:r w:rsidRPr="00AF4EC5">
        <w:rPr>
          <w:sz w:val="24"/>
          <w:szCs w:val="24"/>
          <w:lang w:val="de-AT"/>
        </w:rPr>
        <w:t xml:space="preserve"> </w:t>
      </w:r>
      <w:proofErr w:type="spellStart"/>
      <w:r w:rsidRPr="00AF4EC5">
        <w:rPr>
          <w:sz w:val="24"/>
          <w:szCs w:val="24"/>
          <w:lang w:val="de-AT"/>
        </w:rPr>
        <w:t>veszteséget</w:t>
      </w:r>
      <w:proofErr w:type="spellEnd"/>
      <w:r w:rsidRPr="00AF4EC5">
        <w:rPr>
          <w:sz w:val="24"/>
          <w:szCs w:val="24"/>
          <w:lang w:val="de-AT"/>
        </w:rPr>
        <w:t xml:space="preserve"> </w:t>
      </w:r>
      <w:proofErr w:type="spellStart"/>
      <w:r w:rsidRPr="00AF4EC5">
        <w:rPr>
          <w:sz w:val="24"/>
          <w:szCs w:val="24"/>
          <w:lang w:val="de-AT"/>
        </w:rPr>
        <w:t>jelent</w:t>
      </w:r>
      <w:proofErr w:type="spellEnd"/>
      <w:r w:rsidRPr="00AF4EC5">
        <w:rPr>
          <w:sz w:val="24"/>
          <w:szCs w:val="24"/>
          <w:lang w:val="de-AT"/>
        </w:rPr>
        <w:t xml:space="preserve"> – egy </w:t>
      </w:r>
      <w:proofErr w:type="spellStart"/>
      <w:r w:rsidRPr="00AF4EC5">
        <w:rPr>
          <w:sz w:val="24"/>
          <w:szCs w:val="24"/>
          <w:lang w:val="de-AT"/>
        </w:rPr>
        <w:t>csendes</w:t>
      </w:r>
      <w:proofErr w:type="spellEnd"/>
      <w:r w:rsidRPr="00AF4EC5">
        <w:rPr>
          <w:sz w:val="24"/>
          <w:szCs w:val="24"/>
          <w:lang w:val="de-AT"/>
        </w:rPr>
        <w:t xml:space="preserve">, de </w:t>
      </w:r>
      <w:proofErr w:type="spellStart"/>
      <w:r w:rsidRPr="00AF4EC5">
        <w:rPr>
          <w:sz w:val="24"/>
          <w:szCs w:val="24"/>
          <w:lang w:val="de-AT"/>
        </w:rPr>
        <w:t>jelentős</w:t>
      </w:r>
      <w:proofErr w:type="spellEnd"/>
      <w:r w:rsidRPr="00AF4EC5">
        <w:rPr>
          <w:sz w:val="24"/>
          <w:szCs w:val="24"/>
          <w:lang w:val="de-AT"/>
        </w:rPr>
        <w:t xml:space="preserve"> </w:t>
      </w:r>
      <w:proofErr w:type="spellStart"/>
      <w:r w:rsidRPr="00AF4EC5">
        <w:rPr>
          <w:sz w:val="24"/>
          <w:szCs w:val="24"/>
          <w:lang w:val="de-AT"/>
        </w:rPr>
        <w:t>kiadást</w:t>
      </w:r>
      <w:proofErr w:type="spellEnd"/>
      <w:r w:rsidRPr="00AF4EC5">
        <w:rPr>
          <w:sz w:val="24"/>
          <w:szCs w:val="24"/>
          <w:lang w:val="de-AT"/>
        </w:rPr>
        <w:t xml:space="preserve"> a </w:t>
      </w:r>
      <w:proofErr w:type="spellStart"/>
      <w:r w:rsidRPr="00AF4EC5">
        <w:rPr>
          <w:sz w:val="24"/>
          <w:szCs w:val="24"/>
          <w:lang w:val="de-AT"/>
        </w:rPr>
        <w:t>nemzeti</w:t>
      </w:r>
      <w:proofErr w:type="spellEnd"/>
      <w:r w:rsidRPr="00AF4EC5">
        <w:rPr>
          <w:sz w:val="24"/>
          <w:szCs w:val="24"/>
          <w:lang w:val="de-AT"/>
        </w:rPr>
        <w:t xml:space="preserve"> </w:t>
      </w:r>
      <w:proofErr w:type="spellStart"/>
      <w:r w:rsidRPr="00AF4EC5">
        <w:rPr>
          <w:sz w:val="24"/>
          <w:szCs w:val="24"/>
          <w:lang w:val="de-AT"/>
        </w:rPr>
        <w:t>költségvetések</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EU </w:t>
      </w:r>
      <w:proofErr w:type="spellStart"/>
      <w:r w:rsidRPr="00AF4EC5">
        <w:rPr>
          <w:sz w:val="24"/>
          <w:szCs w:val="24"/>
          <w:lang w:val="de-AT"/>
        </w:rPr>
        <w:t>versenyképessége</w:t>
      </w:r>
      <w:proofErr w:type="spellEnd"/>
      <w:r w:rsidRPr="00AF4EC5">
        <w:rPr>
          <w:sz w:val="24"/>
          <w:szCs w:val="24"/>
          <w:lang w:val="de-AT"/>
        </w:rPr>
        <w:t xml:space="preserve"> </w:t>
      </w:r>
      <w:proofErr w:type="spellStart"/>
      <w:r w:rsidRPr="00AF4EC5">
        <w:rPr>
          <w:sz w:val="24"/>
          <w:szCs w:val="24"/>
          <w:lang w:val="de-AT"/>
        </w:rPr>
        <w:t>számára</w:t>
      </w:r>
      <w:proofErr w:type="spellEnd"/>
      <w:r w:rsidRPr="00AF4EC5">
        <w:rPr>
          <w:sz w:val="24"/>
          <w:szCs w:val="24"/>
          <w:lang w:val="de-AT"/>
        </w:rPr>
        <w:t>.</w:t>
      </w:r>
    </w:p>
    <w:p w14:paraId="3D8F400A" w14:textId="77777777" w:rsidR="00AF4EC5" w:rsidRPr="00AF4EC5" w:rsidRDefault="00AF4EC5" w:rsidP="00AF4EC5">
      <w:pPr>
        <w:spacing w:after="0" w:line="240" w:lineRule="auto"/>
        <w:rPr>
          <w:sz w:val="24"/>
          <w:szCs w:val="24"/>
          <w:lang w:val="de-AT"/>
        </w:rPr>
      </w:pPr>
    </w:p>
    <w:p w14:paraId="716B4264" w14:textId="77777777" w:rsidR="00AF4EC5" w:rsidRDefault="00AF4EC5" w:rsidP="00AF4EC5">
      <w:pPr>
        <w:spacing w:after="0" w:line="240" w:lineRule="auto"/>
        <w:rPr>
          <w:sz w:val="24"/>
          <w:szCs w:val="24"/>
          <w:lang w:val="de-AT"/>
        </w:rPr>
      </w:pPr>
      <w:r w:rsidRPr="00AF4EC5">
        <w:rPr>
          <w:sz w:val="24"/>
          <w:szCs w:val="24"/>
          <w:lang w:val="de-AT"/>
        </w:rPr>
        <w:t xml:space="preserve">A </w:t>
      </w:r>
      <w:proofErr w:type="spellStart"/>
      <w:r w:rsidRPr="00AF4EC5">
        <w:rPr>
          <w:sz w:val="24"/>
          <w:szCs w:val="24"/>
          <w:lang w:val="de-AT"/>
        </w:rPr>
        <w:t>költségek</w:t>
      </w:r>
      <w:proofErr w:type="spellEnd"/>
      <w:r w:rsidRPr="00AF4EC5">
        <w:rPr>
          <w:sz w:val="24"/>
          <w:szCs w:val="24"/>
          <w:lang w:val="de-AT"/>
        </w:rPr>
        <w:t xml:space="preserve"> </w:t>
      </w:r>
      <w:proofErr w:type="spellStart"/>
      <w:r w:rsidRPr="00AF4EC5">
        <w:rPr>
          <w:sz w:val="24"/>
          <w:szCs w:val="24"/>
          <w:lang w:val="de-AT"/>
        </w:rPr>
        <w:t>azonban</w:t>
      </w:r>
      <w:proofErr w:type="spellEnd"/>
      <w:r w:rsidRPr="00AF4EC5">
        <w:rPr>
          <w:sz w:val="24"/>
          <w:szCs w:val="24"/>
          <w:lang w:val="de-AT"/>
        </w:rPr>
        <w:t xml:space="preserve"> </w:t>
      </w:r>
      <w:proofErr w:type="spellStart"/>
      <w:r w:rsidRPr="00AF4EC5">
        <w:rPr>
          <w:sz w:val="24"/>
          <w:szCs w:val="24"/>
          <w:lang w:val="de-AT"/>
        </w:rPr>
        <w:t>nem</w:t>
      </w:r>
      <w:proofErr w:type="spellEnd"/>
      <w:r w:rsidRPr="00AF4EC5">
        <w:rPr>
          <w:sz w:val="24"/>
          <w:szCs w:val="24"/>
          <w:lang w:val="de-AT"/>
        </w:rPr>
        <w:t xml:space="preserve"> </w:t>
      </w:r>
      <w:proofErr w:type="spellStart"/>
      <w:r w:rsidRPr="00AF4EC5">
        <w:rPr>
          <w:sz w:val="24"/>
          <w:szCs w:val="24"/>
          <w:lang w:val="de-AT"/>
        </w:rPr>
        <w:t>csupán</w:t>
      </w:r>
      <w:proofErr w:type="spellEnd"/>
      <w:r w:rsidRPr="00AF4EC5">
        <w:rPr>
          <w:sz w:val="24"/>
          <w:szCs w:val="24"/>
          <w:lang w:val="de-AT"/>
        </w:rPr>
        <w:t xml:space="preserve"> </w:t>
      </w:r>
      <w:proofErr w:type="spellStart"/>
      <w:r w:rsidRPr="00AF4EC5">
        <w:rPr>
          <w:sz w:val="24"/>
          <w:szCs w:val="24"/>
          <w:lang w:val="de-AT"/>
        </w:rPr>
        <w:t>gazdaságiak</w:t>
      </w:r>
      <w:proofErr w:type="spellEnd"/>
      <w:r w:rsidRPr="00AF4EC5">
        <w:rPr>
          <w:sz w:val="24"/>
          <w:szCs w:val="24"/>
          <w:lang w:val="de-AT"/>
        </w:rPr>
        <w:t xml:space="preserve">. A </w:t>
      </w:r>
      <w:proofErr w:type="spellStart"/>
      <w:r w:rsidRPr="00AF4EC5">
        <w:rPr>
          <w:sz w:val="24"/>
          <w:szCs w:val="24"/>
          <w:lang w:val="de-AT"/>
        </w:rPr>
        <w:t>krónikus</w:t>
      </w:r>
      <w:proofErr w:type="spellEnd"/>
      <w:r w:rsidRPr="00AF4EC5">
        <w:rPr>
          <w:sz w:val="24"/>
          <w:szCs w:val="24"/>
          <w:lang w:val="de-AT"/>
        </w:rPr>
        <w:t xml:space="preserve"> </w:t>
      </w:r>
      <w:proofErr w:type="spellStart"/>
      <w:r w:rsidRPr="00AF4EC5">
        <w:rPr>
          <w:sz w:val="24"/>
          <w:szCs w:val="24"/>
          <w:lang w:val="de-AT"/>
        </w:rPr>
        <w:t>fájdalom</w:t>
      </w:r>
      <w:proofErr w:type="spellEnd"/>
      <w:r w:rsidRPr="00AF4EC5">
        <w:rPr>
          <w:sz w:val="24"/>
          <w:szCs w:val="24"/>
          <w:lang w:val="de-AT"/>
        </w:rPr>
        <w:t xml:space="preserve"> </w:t>
      </w:r>
      <w:proofErr w:type="spellStart"/>
      <w:r w:rsidRPr="00AF4EC5">
        <w:rPr>
          <w:sz w:val="24"/>
          <w:szCs w:val="24"/>
          <w:lang w:val="de-AT"/>
        </w:rPr>
        <w:t>aránytalanul</w:t>
      </w:r>
      <w:proofErr w:type="spellEnd"/>
      <w:r w:rsidRPr="00AF4EC5">
        <w:rPr>
          <w:sz w:val="24"/>
          <w:szCs w:val="24"/>
          <w:lang w:val="de-AT"/>
        </w:rPr>
        <w:t xml:space="preserve"> </w:t>
      </w:r>
      <w:proofErr w:type="spellStart"/>
      <w:r w:rsidRPr="00AF4EC5">
        <w:rPr>
          <w:sz w:val="24"/>
          <w:szCs w:val="24"/>
          <w:lang w:val="de-AT"/>
        </w:rPr>
        <w:t>nagy</w:t>
      </w:r>
      <w:proofErr w:type="spellEnd"/>
      <w:r w:rsidRPr="00AF4EC5">
        <w:rPr>
          <w:sz w:val="24"/>
          <w:szCs w:val="24"/>
          <w:lang w:val="de-AT"/>
        </w:rPr>
        <w:t xml:space="preserve"> </w:t>
      </w:r>
      <w:proofErr w:type="spellStart"/>
      <w:r w:rsidRPr="00AF4EC5">
        <w:rPr>
          <w:sz w:val="24"/>
          <w:szCs w:val="24"/>
          <w:lang w:val="de-AT"/>
        </w:rPr>
        <w:t>mértékben</w:t>
      </w:r>
      <w:proofErr w:type="spellEnd"/>
      <w:r w:rsidRPr="00AF4EC5">
        <w:rPr>
          <w:sz w:val="24"/>
          <w:szCs w:val="24"/>
          <w:lang w:val="de-AT"/>
        </w:rPr>
        <w:t xml:space="preserve"> </w:t>
      </w:r>
      <w:proofErr w:type="spellStart"/>
      <w:r w:rsidRPr="00AF4EC5">
        <w:rPr>
          <w:sz w:val="24"/>
          <w:szCs w:val="24"/>
          <w:lang w:val="de-AT"/>
        </w:rPr>
        <w:t>érinti</w:t>
      </w:r>
      <w:proofErr w:type="spellEnd"/>
      <w:r w:rsidRPr="00AF4EC5">
        <w:rPr>
          <w:sz w:val="24"/>
          <w:szCs w:val="24"/>
          <w:lang w:val="de-AT"/>
        </w:rPr>
        <w:t xml:space="preserve"> a </w:t>
      </w:r>
      <w:proofErr w:type="spellStart"/>
      <w:r w:rsidRPr="00AF4EC5">
        <w:rPr>
          <w:sz w:val="24"/>
          <w:szCs w:val="24"/>
          <w:lang w:val="de-AT"/>
        </w:rPr>
        <w:t>nőket</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időseket</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alacsony</w:t>
      </w:r>
      <w:proofErr w:type="spellEnd"/>
      <w:r w:rsidRPr="00AF4EC5">
        <w:rPr>
          <w:sz w:val="24"/>
          <w:szCs w:val="24"/>
          <w:lang w:val="de-AT"/>
        </w:rPr>
        <w:t xml:space="preserve"> </w:t>
      </w:r>
      <w:proofErr w:type="spellStart"/>
      <w:r w:rsidRPr="00AF4EC5">
        <w:rPr>
          <w:sz w:val="24"/>
          <w:szCs w:val="24"/>
          <w:lang w:val="de-AT"/>
        </w:rPr>
        <w:t>jövedelmű</w:t>
      </w:r>
      <w:proofErr w:type="spellEnd"/>
      <w:r w:rsidRPr="00AF4EC5">
        <w:rPr>
          <w:sz w:val="24"/>
          <w:szCs w:val="24"/>
          <w:lang w:val="de-AT"/>
        </w:rPr>
        <w:t xml:space="preserve"> </w:t>
      </w:r>
      <w:proofErr w:type="spellStart"/>
      <w:r w:rsidRPr="00AF4EC5">
        <w:rPr>
          <w:sz w:val="24"/>
          <w:szCs w:val="24"/>
          <w:lang w:val="de-AT"/>
        </w:rPr>
        <w:t>közösségeket</w:t>
      </w:r>
      <w:proofErr w:type="spellEnd"/>
      <w:r w:rsidRPr="00AF4EC5">
        <w:rPr>
          <w:sz w:val="24"/>
          <w:szCs w:val="24"/>
          <w:lang w:val="de-AT"/>
        </w:rPr>
        <w:t xml:space="preserve">, </w:t>
      </w:r>
      <w:proofErr w:type="spellStart"/>
      <w:r w:rsidRPr="00AF4EC5">
        <w:rPr>
          <w:sz w:val="24"/>
          <w:szCs w:val="24"/>
          <w:lang w:val="de-AT"/>
        </w:rPr>
        <w:t>tovább</w:t>
      </w:r>
      <w:proofErr w:type="spellEnd"/>
      <w:r w:rsidRPr="00AF4EC5">
        <w:rPr>
          <w:sz w:val="24"/>
          <w:szCs w:val="24"/>
          <w:lang w:val="de-AT"/>
        </w:rPr>
        <w:t xml:space="preserve"> </w:t>
      </w:r>
      <w:proofErr w:type="spellStart"/>
      <w:r w:rsidRPr="00AF4EC5">
        <w:rPr>
          <w:sz w:val="24"/>
          <w:szCs w:val="24"/>
          <w:lang w:val="de-AT"/>
        </w:rPr>
        <w:t>súlyosbítva</w:t>
      </w:r>
      <w:proofErr w:type="spellEnd"/>
      <w:r w:rsidRPr="00AF4EC5">
        <w:rPr>
          <w:sz w:val="24"/>
          <w:szCs w:val="24"/>
          <w:lang w:val="de-AT"/>
        </w:rPr>
        <w:t xml:space="preserve"> a </w:t>
      </w:r>
      <w:proofErr w:type="spellStart"/>
      <w:r w:rsidRPr="00AF4EC5">
        <w:rPr>
          <w:sz w:val="24"/>
          <w:szCs w:val="24"/>
          <w:lang w:val="de-AT"/>
        </w:rPr>
        <w:t>szegénység</w:t>
      </w:r>
      <w:proofErr w:type="spellEnd"/>
      <w:r w:rsidRPr="00AF4EC5">
        <w:rPr>
          <w:sz w:val="24"/>
          <w:szCs w:val="24"/>
          <w:lang w:val="de-AT"/>
        </w:rPr>
        <w:t xml:space="preserve">, a </w:t>
      </w:r>
      <w:proofErr w:type="spellStart"/>
      <w:r w:rsidRPr="00AF4EC5">
        <w:rPr>
          <w:sz w:val="24"/>
          <w:szCs w:val="24"/>
          <w:lang w:val="de-AT"/>
        </w:rPr>
        <w:t>munkanélküliség</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a </w:t>
      </w:r>
      <w:proofErr w:type="spellStart"/>
      <w:r w:rsidRPr="00AF4EC5">
        <w:rPr>
          <w:sz w:val="24"/>
          <w:szCs w:val="24"/>
          <w:lang w:val="de-AT"/>
        </w:rPr>
        <w:t>rossz</w:t>
      </w:r>
      <w:proofErr w:type="spellEnd"/>
      <w:r w:rsidRPr="00AF4EC5">
        <w:rPr>
          <w:sz w:val="24"/>
          <w:szCs w:val="24"/>
          <w:lang w:val="de-AT"/>
        </w:rPr>
        <w:t xml:space="preserve"> </w:t>
      </w:r>
      <w:proofErr w:type="spellStart"/>
      <w:r w:rsidRPr="00AF4EC5">
        <w:rPr>
          <w:sz w:val="24"/>
          <w:szCs w:val="24"/>
          <w:lang w:val="de-AT"/>
        </w:rPr>
        <w:t>egészség</w:t>
      </w:r>
      <w:proofErr w:type="spellEnd"/>
      <w:r w:rsidRPr="00AF4EC5">
        <w:rPr>
          <w:sz w:val="24"/>
          <w:szCs w:val="24"/>
          <w:lang w:val="de-AT"/>
        </w:rPr>
        <w:t xml:space="preserve"> </w:t>
      </w:r>
      <w:proofErr w:type="spellStart"/>
      <w:r w:rsidRPr="00AF4EC5">
        <w:rPr>
          <w:sz w:val="24"/>
          <w:szCs w:val="24"/>
          <w:lang w:val="de-AT"/>
        </w:rPr>
        <w:t>ördögi</w:t>
      </w:r>
      <w:proofErr w:type="spellEnd"/>
      <w:r w:rsidRPr="00AF4EC5">
        <w:rPr>
          <w:sz w:val="24"/>
          <w:szCs w:val="24"/>
          <w:lang w:val="de-AT"/>
        </w:rPr>
        <w:t xml:space="preserve"> </w:t>
      </w:r>
      <w:proofErr w:type="spellStart"/>
      <w:r w:rsidRPr="00AF4EC5">
        <w:rPr>
          <w:sz w:val="24"/>
          <w:szCs w:val="24"/>
          <w:lang w:val="de-AT"/>
        </w:rPr>
        <w:t>körét</w:t>
      </w:r>
      <w:proofErr w:type="spellEnd"/>
      <w:r w:rsidRPr="00AF4EC5">
        <w:rPr>
          <w:sz w:val="24"/>
          <w:szCs w:val="24"/>
          <w:lang w:val="de-AT"/>
        </w:rPr>
        <w:t xml:space="preserve">. Ha </w:t>
      </w:r>
      <w:proofErr w:type="spellStart"/>
      <w:r w:rsidRPr="00AF4EC5">
        <w:rPr>
          <w:sz w:val="24"/>
          <w:szCs w:val="24"/>
          <w:lang w:val="de-AT"/>
        </w:rPr>
        <w:t>nem</w:t>
      </w:r>
      <w:proofErr w:type="spellEnd"/>
      <w:r w:rsidRPr="00AF4EC5">
        <w:rPr>
          <w:sz w:val="24"/>
          <w:szCs w:val="24"/>
          <w:lang w:val="de-AT"/>
        </w:rPr>
        <w:t xml:space="preserve"> </w:t>
      </w:r>
      <w:proofErr w:type="spellStart"/>
      <w:r w:rsidRPr="00AF4EC5">
        <w:rPr>
          <w:sz w:val="24"/>
          <w:szCs w:val="24"/>
          <w:lang w:val="de-AT"/>
        </w:rPr>
        <w:t>történik</w:t>
      </w:r>
      <w:proofErr w:type="spellEnd"/>
      <w:r w:rsidRPr="00AF4EC5">
        <w:rPr>
          <w:sz w:val="24"/>
          <w:szCs w:val="24"/>
          <w:lang w:val="de-AT"/>
        </w:rPr>
        <w:t xml:space="preserve"> </w:t>
      </w:r>
      <w:proofErr w:type="spellStart"/>
      <w:r w:rsidRPr="00AF4EC5">
        <w:rPr>
          <w:sz w:val="24"/>
          <w:szCs w:val="24"/>
          <w:lang w:val="de-AT"/>
        </w:rPr>
        <w:t>beavatkozás</w:t>
      </w:r>
      <w:proofErr w:type="spellEnd"/>
      <w:r w:rsidRPr="00AF4EC5">
        <w:rPr>
          <w:sz w:val="24"/>
          <w:szCs w:val="24"/>
          <w:lang w:val="de-AT"/>
        </w:rPr>
        <w:t xml:space="preserve">, </w:t>
      </w:r>
      <w:proofErr w:type="spellStart"/>
      <w:r w:rsidRPr="00AF4EC5">
        <w:rPr>
          <w:sz w:val="24"/>
          <w:szCs w:val="24"/>
          <w:lang w:val="de-AT"/>
        </w:rPr>
        <w:t>ez</w:t>
      </w:r>
      <w:proofErr w:type="spellEnd"/>
      <w:r w:rsidRPr="00AF4EC5">
        <w:rPr>
          <w:sz w:val="24"/>
          <w:szCs w:val="24"/>
          <w:lang w:val="de-AT"/>
        </w:rPr>
        <w:t xml:space="preserve"> a </w:t>
      </w:r>
      <w:proofErr w:type="spellStart"/>
      <w:r w:rsidRPr="00AF4EC5">
        <w:rPr>
          <w:sz w:val="24"/>
          <w:szCs w:val="24"/>
          <w:lang w:val="de-AT"/>
        </w:rPr>
        <w:t>dinamika</w:t>
      </w:r>
      <w:proofErr w:type="spellEnd"/>
      <w:r w:rsidRPr="00AF4EC5">
        <w:rPr>
          <w:sz w:val="24"/>
          <w:szCs w:val="24"/>
          <w:lang w:val="de-AT"/>
        </w:rPr>
        <w:t xml:space="preserve"> </w:t>
      </w:r>
      <w:proofErr w:type="spellStart"/>
      <w:r w:rsidRPr="00AF4EC5">
        <w:rPr>
          <w:sz w:val="24"/>
          <w:szCs w:val="24"/>
          <w:lang w:val="de-AT"/>
        </w:rPr>
        <w:t>tovább</w:t>
      </w:r>
      <w:proofErr w:type="spellEnd"/>
      <w:r w:rsidRPr="00AF4EC5">
        <w:rPr>
          <w:sz w:val="24"/>
          <w:szCs w:val="24"/>
          <w:lang w:val="de-AT"/>
        </w:rPr>
        <w:t xml:space="preserve"> </w:t>
      </w:r>
      <w:proofErr w:type="spellStart"/>
      <w:r w:rsidRPr="00AF4EC5">
        <w:rPr>
          <w:sz w:val="24"/>
          <w:szCs w:val="24"/>
          <w:lang w:val="de-AT"/>
        </w:rPr>
        <w:t>mélyíti</w:t>
      </w:r>
      <w:proofErr w:type="spellEnd"/>
      <w:r w:rsidRPr="00AF4EC5">
        <w:rPr>
          <w:sz w:val="24"/>
          <w:szCs w:val="24"/>
          <w:lang w:val="de-AT"/>
        </w:rPr>
        <w:t xml:space="preserve"> a </w:t>
      </w:r>
      <w:proofErr w:type="spellStart"/>
      <w:r w:rsidRPr="00AF4EC5">
        <w:rPr>
          <w:sz w:val="24"/>
          <w:szCs w:val="24"/>
          <w:lang w:val="de-AT"/>
        </w:rPr>
        <w:t>társadalmi</w:t>
      </w:r>
      <w:proofErr w:type="spellEnd"/>
      <w:r w:rsidRPr="00AF4EC5">
        <w:rPr>
          <w:sz w:val="24"/>
          <w:szCs w:val="24"/>
          <w:lang w:val="de-AT"/>
        </w:rPr>
        <w:t xml:space="preserve"> </w:t>
      </w:r>
      <w:proofErr w:type="spellStart"/>
      <w:r w:rsidRPr="00AF4EC5">
        <w:rPr>
          <w:sz w:val="24"/>
          <w:szCs w:val="24"/>
          <w:lang w:val="de-AT"/>
        </w:rPr>
        <w:t>kirekesztést</w:t>
      </w:r>
      <w:proofErr w:type="spellEnd"/>
      <w:r w:rsidRPr="00AF4EC5">
        <w:rPr>
          <w:sz w:val="24"/>
          <w:szCs w:val="24"/>
          <w:lang w:val="de-AT"/>
        </w:rPr>
        <w:t xml:space="preserve">, </w:t>
      </w:r>
      <w:proofErr w:type="spellStart"/>
      <w:r w:rsidRPr="00AF4EC5">
        <w:rPr>
          <w:sz w:val="24"/>
          <w:szCs w:val="24"/>
          <w:lang w:val="de-AT"/>
        </w:rPr>
        <w:t>növeli</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egészségügyi</w:t>
      </w:r>
      <w:proofErr w:type="spellEnd"/>
      <w:r w:rsidRPr="00AF4EC5">
        <w:rPr>
          <w:sz w:val="24"/>
          <w:szCs w:val="24"/>
          <w:lang w:val="de-AT"/>
        </w:rPr>
        <w:t xml:space="preserve"> </w:t>
      </w:r>
      <w:proofErr w:type="spellStart"/>
      <w:r w:rsidRPr="00AF4EC5">
        <w:rPr>
          <w:sz w:val="24"/>
          <w:szCs w:val="24"/>
          <w:lang w:val="de-AT"/>
        </w:rPr>
        <w:t>különbségeket</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akadályozza</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előrehaladást</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Európai</w:t>
      </w:r>
      <w:proofErr w:type="spellEnd"/>
      <w:r w:rsidRPr="00AF4EC5">
        <w:rPr>
          <w:sz w:val="24"/>
          <w:szCs w:val="24"/>
          <w:lang w:val="de-AT"/>
        </w:rPr>
        <w:t xml:space="preserve"> </w:t>
      </w:r>
      <w:proofErr w:type="spellStart"/>
      <w:r w:rsidRPr="00AF4EC5">
        <w:rPr>
          <w:sz w:val="24"/>
          <w:szCs w:val="24"/>
          <w:lang w:val="de-AT"/>
        </w:rPr>
        <w:t>Szociális</w:t>
      </w:r>
      <w:proofErr w:type="spellEnd"/>
      <w:r w:rsidRPr="00AF4EC5">
        <w:rPr>
          <w:sz w:val="24"/>
          <w:szCs w:val="24"/>
          <w:lang w:val="de-AT"/>
        </w:rPr>
        <w:t xml:space="preserve"> </w:t>
      </w:r>
      <w:proofErr w:type="spellStart"/>
      <w:r w:rsidRPr="00AF4EC5">
        <w:rPr>
          <w:sz w:val="24"/>
          <w:szCs w:val="24"/>
          <w:lang w:val="de-AT"/>
        </w:rPr>
        <w:t>Jogok</w:t>
      </w:r>
      <w:proofErr w:type="spellEnd"/>
      <w:r w:rsidRPr="00AF4EC5">
        <w:rPr>
          <w:sz w:val="24"/>
          <w:szCs w:val="24"/>
          <w:lang w:val="de-AT"/>
        </w:rPr>
        <w:t xml:space="preserve"> </w:t>
      </w:r>
      <w:proofErr w:type="spellStart"/>
      <w:r w:rsidRPr="00AF4EC5">
        <w:rPr>
          <w:sz w:val="24"/>
          <w:szCs w:val="24"/>
          <w:lang w:val="de-AT"/>
        </w:rPr>
        <w:t>Pillére</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egészségügyi</w:t>
      </w:r>
      <w:proofErr w:type="spellEnd"/>
      <w:r w:rsidRPr="00AF4EC5">
        <w:rPr>
          <w:sz w:val="24"/>
          <w:szCs w:val="24"/>
          <w:lang w:val="de-AT"/>
        </w:rPr>
        <w:t xml:space="preserve"> </w:t>
      </w:r>
      <w:proofErr w:type="spellStart"/>
      <w:r w:rsidRPr="00AF4EC5">
        <w:rPr>
          <w:sz w:val="24"/>
          <w:szCs w:val="24"/>
          <w:lang w:val="de-AT"/>
        </w:rPr>
        <w:t>egyenlőség</w:t>
      </w:r>
      <w:proofErr w:type="spellEnd"/>
      <w:r w:rsidRPr="00AF4EC5">
        <w:rPr>
          <w:sz w:val="24"/>
          <w:szCs w:val="24"/>
          <w:lang w:val="de-AT"/>
        </w:rPr>
        <w:t xml:space="preserve"> </w:t>
      </w:r>
      <w:proofErr w:type="spellStart"/>
      <w:r w:rsidRPr="00AF4EC5">
        <w:rPr>
          <w:sz w:val="24"/>
          <w:szCs w:val="24"/>
          <w:lang w:val="de-AT"/>
        </w:rPr>
        <w:t>céljai</w:t>
      </w:r>
      <w:proofErr w:type="spellEnd"/>
      <w:r w:rsidRPr="00AF4EC5">
        <w:rPr>
          <w:sz w:val="24"/>
          <w:szCs w:val="24"/>
          <w:lang w:val="de-AT"/>
        </w:rPr>
        <w:t xml:space="preserve"> </w:t>
      </w:r>
      <w:proofErr w:type="spellStart"/>
      <w:r w:rsidRPr="00AF4EC5">
        <w:rPr>
          <w:sz w:val="24"/>
          <w:szCs w:val="24"/>
          <w:lang w:val="de-AT"/>
        </w:rPr>
        <w:t>felé</w:t>
      </w:r>
      <w:proofErr w:type="spellEnd"/>
      <w:r w:rsidRPr="00AF4EC5">
        <w:rPr>
          <w:sz w:val="24"/>
          <w:szCs w:val="24"/>
          <w:lang w:val="de-AT"/>
        </w:rPr>
        <w:t>.</w:t>
      </w:r>
    </w:p>
    <w:p w14:paraId="514A1DD2" w14:textId="77777777" w:rsidR="00AF4EC5" w:rsidRPr="00AF4EC5" w:rsidRDefault="00AF4EC5" w:rsidP="00AF4EC5">
      <w:pPr>
        <w:spacing w:after="0" w:line="240" w:lineRule="auto"/>
        <w:rPr>
          <w:sz w:val="24"/>
          <w:szCs w:val="24"/>
          <w:lang w:val="de-AT"/>
        </w:rPr>
      </w:pPr>
    </w:p>
    <w:p w14:paraId="3ADED796" w14:textId="77777777" w:rsidR="00AF4EC5" w:rsidRDefault="00AF4EC5" w:rsidP="00AF4EC5">
      <w:pPr>
        <w:spacing w:after="0" w:line="240" w:lineRule="auto"/>
        <w:rPr>
          <w:sz w:val="24"/>
          <w:szCs w:val="24"/>
          <w:lang w:val="de-AT"/>
        </w:rPr>
      </w:pPr>
      <w:proofErr w:type="spellStart"/>
      <w:r w:rsidRPr="00AF4EC5">
        <w:rPr>
          <w:sz w:val="24"/>
          <w:szCs w:val="24"/>
          <w:lang w:val="de-AT"/>
        </w:rPr>
        <w:t>Ennek</w:t>
      </w:r>
      <w:proofErr w:type="spellEnd"/>
      <w:r w:rsidRPr="00AF4EC5">
        <w:rPr>
          <w:sz w:val="24"/>
          <w:szCs w:val="24"/>
          <w:lang w:val="de-AT"/>
        </w:rPr>
        <w:t xml:space="preserve"> </w:t>
      </w:r>
      <w:proofErr w:type="spellStart"/>
      <w:r w:rsidRPr="00AF4EC5">
        <w:rPr>
          <w:sz w:val="24"/>
          <w:szCs w:val="24"/>
          <w:lang w:val="de-AT"/>
        </w:rPr>
        <w:t>ellenére</w:t>
      </w:r>
      <w:proofErr w:type="spellEnd"/>
      <w:r w:rsidRPr="00AF4EC5">
        <w:rPr>
          <w:sz w:val="24"/>
          <w:szCs w:val="24"/>
          <w:lang w:val="de-AT"/>
        </w:rPr>
        <w:t xml:space="preserve"> a </w:t>
      </w:r>
      <w:proofErr w:type="spellStart"/>
      <w:r w:rsidRPr="00AF4EC5">
        <w:rPr>
          <w:sz w:val="24"/>
          <w:szCs w:val="24"/>
          <w:lang w:val="de-AT"/>
        </w:rPr>
        <w:t>fájdalom</w:t>
      </w:r>
      <w:proofErr w:type="spellEnd"/>
      <w:r w:rsidRPr="00AF4EC5">
        <w:rPr>
          <w:sz w:val="24"/>
          <w:szCs w:val="24"/>
          <w:lang w:val="de-AT"/>
        </w:rPr>
        <w:t xml:space="preserve"> </w:t>
      </w:r>
      <w:proofErr w:type="spellStart"/>
      <w:r w:rsidRPr="00AF4EC5">
        <w:rPr>
          <w:sz w:val="24"/>
          <w:szCs w:val="24"/>
          <w:lang w:val="de-AT"/>
        </w:rPr>
        <w:t>továbbra</w:t>
      </w:r>
      <w:proofErr w:type="spellEnd"/>
      <w:r w:rsidRPr="00AF4EC5">
        <w:rPr>
          <w:sz w:val="24"/>
          <w:szCs w:val="24"/>
          <w:lang w:val="de-AT"/>
        </w:rPr>
        <w:t xml:space="preserve"> </w:t>
      </w:r>
      <w:proofErr w:type="spellStart"/>
      <w:r w:rsidRPr="00AF4EC5">
        <w:rPr>
          <w:sz w:val="24"/>
          <w:szCs w:val="24"/>
          <w:lang w:val="de-AT"/>
        </w:rPr>
        <w:t>is</w:t>
      </w:r>
      <w:proofErr w:type="spellEnd"/>
      <w:r w:rsidRPr="00AF4EC5">
        <w:rPr>
          <w:sz w:val="24"/>
          <w:szCs w:val="24"/>
          <w:lang w:val="de-AT"/>
        </w:rPr>
        <w:t xml:space="preserve"> </w:t>
      </w:r>
      <w:proofErr w:type="spellStart"/>
      <w:r w:rsidRPr="00AF4EC5">
        <w:rPr>
          <w:sz w:val="24"/>
          <w:szCs w:val="24"/>
          <w:lang w:val="de-AT"/>
        </w:rPr>
        <w:t>alulértékelt</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EU </w:t>
      </w:r>
      <w:proofErr w:type="spellStart"/>
      <w:r w:rsidRPr="00AF4EC5">
        <w:rPr>
          <w:sz w:val="24"/>
          <w:szCs w:val="24"/>
          <w:lang w:val="de-AT"/>
        </w:rPr>
        <w:t>kutatási</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szakpolitikai</w:t>
      </w:r>
      <w:proofErr w:type="spellEnd"/>
      <w:r w:rsidRPr="00AF4EC5">
        <w:rPr>
          <w:sz w:val="24"/>
          <w:szCs w:val="24"/>
          <w:lang w:val="de-AT"/>
        </w:rPr>
        <w:t xml:space="preserve"> </w:t>
      </w:r>
      <w:proofErr w:type="spellStart"/>
      <w:r w:rsidRPr="00AF4EC5">
        <w:rPr>
          <w:sz w:val="24"/>
          <w:szCs w:val="24"/>
          <w:lang w:val="de-AT"/>
        </w:rPr>
        <w:t>kereteiben</w:t>
      </w:r>
      <w:proofErr w:type="spellEnd"/>
      <w:r w:rsidRPr="00AF4EC5">
        <w:rPr>
          <w:sz w:val="24"/>
          <w:szCs w:val="24"/>
          <w:lang w:val="de-AT"/>
        </w:rPr>
        <w:t xml:space="preserve">. A </w:t>
      </w:r>
      <w:proofErr w:type="spellStart"/>
      <w:r w:rsidRPr="00AF4EC5">
        <w:rPr>
          <w:sz w:val="24"/>
          <w:szCs w:val="24"/>
          <w:lang w:val="de-AT"/>
        </w:rPr>
        <w:t>jelenlegi</w:t>
      </w:r>
      <w:proofErr w:type="spellEnd"/>
      <w:r w:rsidRPr="00AF4EC5">
        <w:rPr>
          <w:sz w:val="24"/>
          <w:szCs w:val="24"/>
          <w:lang w:val="de-AT"/>
        </w:rPr>
        <w:t xml:space="preserve"> </w:t>
      </w:r>
      <w:proofErr w:type="spellStart"/>
      <w:r w:rsidRPr="00AF4EC5">
        <w:rPr>
          <w:sz w:val="24"/>
          <w:szCs w:val="24"/>
          <w:lang w:val="de-AT"/>
        </w:rPr>
        <w:t>erőfeszítések</w:t>
      </w:r>
      <w:proofErr w:type="spellEnd"/>
      <w:r w:rsidRPr="00AF4EC5">
        <w:rPr>
          <w:sz w:val="24"/>
          <w:szCs w:val="24"/>
          <w:lang w:val="de-AT"/>
        </w:rPr>
        <w:t xml:space="preserve"> </w:t>
      </w:r>
      <w:proofErr w:type="spellStart"/>
      <w:r w:rsidRPr="00AF4EC5">
        <w:rPr>
          <w:sz w:val="24"/>
          <w:szCs w:val="24"/>
          <w:lang w:val="de-AT"/>
        </w:rPr>
        <w:t>széttagoltak</w:t>
      </w:r>
      <w:proofErr w:type="spellEnd"/>
      <w:r w:rsidRPr="00AF4EC5">
        <w:rPr>
          <w:sz w:val="24"/>
          <w:szCs w:val="24"/>
          <w:lang w:val="de-AT"/>
        </w:rPr>
        <w:t xml:space="preserve">, </w:t>
      </w:r>
      <w:proofErr w:type="spellStart"/>
      <w:r w:rsidRPr="00AF4EC5">
        <w:rPr>
          <w:sz w:val="24"/>
          <w:szCs w:val="24"/>
          <w:lang w:val="de-AT"/>
        </w:rPr>
        <w:t>alulfinanszírozottak</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gyakran</w:t>
      </w:r>
      <w:proofErr w:type="spellEnd"/>
      <w:r w:rsidRPr="00AF4EC5">
        <w:rPr>
          <w:sz w:val="24"/>
          <w:szCs w:val="24"/>
          <w:lang w:val="de-AT"/>
        </w:rPr>
        <w:t xml:space="preserve"> </w:t>
      </w:r>
      <w:proofErr w:type="spellStart"/>
      <w:r w:rsidRPr="00AF4EC5">
        <w:rPr>
          <w:sz w:val="24"/>
          <w:szCs w:val="24"/>
          <w:lang w:val="de-AT"/>
        </w:rPr>
        <w:t>elszakadnak</w:t>
      </w:r>
      <w:proofErr w:type="spellEnd"/>
      <w:r w:rsidRPr="00AF4EC5">
        <w:rPr>
          <w:sz w:val="24"/>
          <w:szCs w:val="24"/>
          <w:lang w:val="de-AT"/>
        </w:rPr>
        <w:t xml:space="preserve"> a </w:t>
      </w:r>
      <w:proofErr w:type="spellStart"/>
      <w:r w:rsidRPr="00AF4EC5">
        <w:rPr>
          <w:sz w:val="24"/>
          <w:szCs w:val="24"/>
          <w:lang w:val="de-AT"/>
        </w:rPr>
        <w:t>klinikai</w:t>
      </w:r>
      <w:proofErr w:type="spellEnd"/>
      <w:r w:rsidRPr="00AF4EC5">
        <w:rPr>
          <w:sz w:val="24"/>
          <w:szCs w:val="24"/>
          <w:lang w:val="de-AT"/>
        </w:rPr>
        <w:t xml:space="preserve"> </w:t>
      </w:r>
      <w:proofErr w:type="spellStart"/>
      <w:r w:rsidRPr="00AF4EC5">
        <w:rPr>
          <w:sz w:val="24"/>
          <w:szCs w:val="24"/>
          <w:lang w:val="de-AT"/>
        </w:rPr>
        <w:t>valóságtól</w:t>
      </w:r>
      <w:proofErr w:type="spellEnd"/>
      <w:r w:rsidRPr="00AF4EC5">
        <w:rPr>
          <w:sz w:val="24"/>
          <w:szCs w:val="24"/>
          <w:lang w:val="de-AT"/>
        </w:rPr>
        <w:t xml:space="preserve">. A </w:t>
      </w:r>
      <w:proofErr w:type="spellStart"/>
      <w:r w:rsidRPr="00AF4EC5">
        <w:rPr>
          <w:sz w:val="24"/>
          <w:szCs w:val="24"/>
          <w:lang w:val="de-AT"/>
        </w:rPr>
        <w:t>kutatási</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innovációs</w:t>
      </w:r>
      <w:proofErr w:type="spellEnd"/>
      <w:r w:rsidRPr="00AF4EC5">
        <w:rPr>
          <w:sz w:val="24"/>
          <w:szCs w:val="24"/>
          <w:lang w:val="de-AT"/>
        </w:rPr>
        <w:t xml:space="preserve"> </w:t>
      </w:r>
      <w:proofErr w:type="spellStart"/>
      <w:r w:rsidRPr="00AF4EC5">
        <w:rPr>
          <w:sz w:val="24"/>
          <w:szCs w:val="24"/>
          <w:lang w:val="de-AT"/>
        </w:rPr>
        <w:t>fejlődést</w:t>
      </w:r>
      <w:proofErr w:type="spellEnd"/>
      <w:r w:rsidRPr="00AF4EC5">
        <w:rPr>
          <w:sz w:val="24"/>
          <w:szCs w:val="24"/>
          <w:lang w:val="de-AT"/>
        </w:rPr>
        <w:t xml:space="preserve"> </w:t>
      </w:r>
      <w:proofErr w:type="spellStart"/>
      <w:r w:rsidRPr="00AF4EC5">
        <w:rPr>
          <w:sz w:val="24"/>
          <w:szCs w:val="24"/>
          <w:lang w:val="de-AT"/>
        </w:rPr>
        <w:t>lassítja</w:t>
      </w:r>
      <w:proofErr w:type="spellEnd"/>
      <w:r w:rsidRPr="00AF4EC5">
        <w:rPr>
          <w:sz w:val="24"/>
          <w:szCs w:val="24"/>
          <w:lang w:val="de-AT"/>
        </w:rPr>
        <w:t xml:space="preserve"> a </w:t>
      </w:r>
      <w:proofErr w:type="spellStart"/>
      <w:r w:rsidRPr="00AF4EC5">
        <w:rPr>
          <w:sz w:val="24"/>
          <w:szCs w:val="24"/>
          <w:lang w:val="de-AT"/>
        </w:rPr>
        <w:t>koordináció</w:t>
      </w:r>
      <w:proofErr w:type="spellEnd"/>
      <w:r w:rsidRPr="00AF4EC5">
        <w:rPr>
          <w:sz w:val="24"/>
          <w:szCs w:val="24"/>
          <w:lang w:val="de-AT"/>
        </w:rPr>
        <w:t xml:space="preserve"> </w:t>
      </w:r>
      <w:proofErr w:type="spellStart"/>
      <w:r w:rsidRPr="00AF4EC5">
        <w:rPr>
          <w:sz w:val="24"/>
          <w:szCs w:val="24"/>
          <w:lang w:val="de-AT"/>
        </w:rPr>
        <w:t>hiánya</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inkonzisztens</w:t>
      </w:r>
      <w:proofErr w:type="spellEnd"/>
      <w:r w:rsidRPr="00AF4EC5">
        <w:rPr>
          <w:sz w:val="24"/>
          <w:szCs w:val="24"/>
          <w:lang w:val="de-AT"/>
        </w:rPr>
        <w:t xml:space="preserve"> </w:t>
      </w:r>
      <w:proofErr w:type="spellStart"/>
      <w:r w:rsidRPr="00AF4EC5">
        <w:rPr>
          <w:sz w:val="24"/>
          <w:szCs w:val="24"/>
          <w:lang w:val="de-AT"/>
        </w:rPr>
        <w:t>adatok</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EU-</w:t>
      </w:r>
      <w:proofErr w:type="spellStart"/>
      <w:r w:rsidRPr="00AF4EC5">
        <w:rPr>
          <w:sz w:val="24"/>
          <w:szCs w:val="24"/>
          <w:lang w:val="de-AT"/>
        </w:rPr>
        <w:t>szintű</w:t>
      </w:r>
      <w:proofErr w:type="spellEnd"/>
      <w:r w:rsidRPr="00AF4EC5">
        <w:rPr>
          <w:sz w:val="24"/>
          <w:szCs w:val="24"/>
          <w:lang w:val="de-AT"/>
        </w:rPr>
        <w:t xml:space="preserve"> </w:t>
      </w:r>
      <w:proofErr w:type="spellStart"/>
      <w:r w:rsidRPr="00AF4EC5">
        <w:rPr>
          <w:sz w:val="24"/>
          <w:szCs w:val="24"/>
          <w:lang w:val="de-AT"/>
        </w:rPr>
        <w:t>stratégiai</w:t>
      </w:r>
      <w:proofErr w:type="spellEnd"/>
      <w:r w:rsidRPr="00AF4EC5">
        <w:rPr>
          <w:sz w:val="24"/>
          <w:szCs w:val="24"/>
          <w:lang w:val="de-AT"/>
        </w:rPr>
        <w:t xml:space="preserve"> </w:t>
      </w:r>
      <w:proofErr w:type="spellStart"/>
      <w:r w:rsidRPr="00AF4EC5">
        <w:rPr>
          <w:sz w:val="24"/>
          <w:szCs w:val="24"/>
          <w:lang w:val="de-AT"/>
        </w:rPr>
        <w:t>kutatási</w:t>
      </w:r>
      <w:proofErr w:type="spellEnd"/>
      <w:r w:rsidRPr="00AF4EC5">
        <w:rPr>
          <w:sz w:val="24"/>
          <w:szCs w:val="24"/>
          <w:lang w:val="de-AT"/>
        </w:rPr>
        <w:t xml:space="preserve"> </w:t>
      </w:r>
      <w:proofErr w:type="spellStart"/>
      <w:r w:rsidRPr="00AF4EC5">
        <w:rPr>
          <w:sz w:val="24"/>
          <w:szCs w:val="24"/>
          <w:lang w:val="de-AT"/>
        </w:rPr>
        <w:t>napirend</w:t>
      </w:r>
      <w:proofErr w:type="spellEnd"/>
      <w:r w:rsidRPr="00AF4EC5">
        <w:rPr>
          <w:sz w:val="24"/>
          <w:szCs w:val="24"/>
          <w:lang w:val="de-AT"/>
        </w:rPr>
        <w:t xml:space="preserve"> </w:t>
      </w:r>
      <w:proofErr w:type="spellStart"/>
      <w:r w:rsidRPr="00AF4EC5">
        <w:rPr>
          <w:sz w:val="24"/>
          <w:szCs w:val="24"/>
          <w:lang w:val="de-AT"/>
        </w:rPr>
        <w:t>hiánya</w:t>
      </w:r>
      <w:proofErr w:type="spellEnd"/>
      <w:r w:rsidRPr="00AF4EC5">
        <w:rPr>
          <w:sz w:val="24"/>
          <w:szCs w:val="24"/>
          <w:lang w:val="de-AT"/>
        </w:rPr>
        <w:t>.</w:t>
      </w:r>
    </w:p>
    <w:p w14:paraId="0F0AD37B" w14:textId="77777777" w:rsidR="00AF4EC5" w:rsidRPr="00AF4EC5" w:rsidRDefault="00AF4EC5" w:rsidP="00AF4EC5">
      <w:pPr>
        <w:spacing w:after="0" w:line="240" w:lineRule="auto"/>
        <w:rPr>
          <w:sz w:val="24"/>
          <w:szCs w:val="24"/>
          <w:lang w:val="de-AT"/>
        </w:rPr>
      </w:pPr>
    </w:p>
    <w:p w14:paraId="120166A5" w14:textId="77777777" w:rsidR="00AF4EC5" w:rsidRDefault="00AF4EC5" w:rsidP="00AF4EC5">
      <w:pPr>
        <w:spacing w:after="0" w:line="240" w:lineRule="auto"/>
        <w:rPr>
          <w:sz w:val="24"/>
          <w:szCs w:val="24"/>
          <w:lang w:val="de-AT"/>
        </w:rPr>
      </w:pPr>
      <w:proofErr w:type="spellStart"/>
      <w:r w:rsidRPr="00AF4EC5">
        <w:rPr>
          <w:sz w:val="24"/>
          <w:szCs w:val="24"/>
          <w:lang w:val="de-AT"/>
        </w:rPr>
        <w:t>Változásra</w:t>
      </w:r>
      <w:proofErr w:type="spellEnd"/>
      <w:r w:rsidRPr="00AF4EC5">
        <w:rPr>
          <w:sz w:val="24"/>
          <w:szCs w:val="24"/>
          <w:lang w:val="de-AT"/>
        </w:rPr>
        <w:t xml:space="preserve"> van </w:t>
      </w:r>
      <w:proofErr w:type="spellStart"/>
      <w:r w:rsidRPr="00AF4EC5">
        <w:rPr>
          <w:sz w:val="24"/>
          <w:szCs w:val="24"/>
          <w:lang w:val="de-AT"/>
        </w:rPr>
        <w:t>szükség</w:t>
      </w:r>
      <w:proofErr w:type="spellEnd"/>
      <w:r w:rsidRPr="00AF4EC5">
        <w:rPr>
          <w:sz w:val="24"/>
          <w:szCs w:val="24"/>
          <w:lang w:val="de-AT"/>
        </w:rPr>
        <w:t xml:space="preserve"> – </w:t>
      </w:r>
      <w:proofErr w:type="spellStart"/>
      <w:r w:rsidRPr="00AF4EC5">
        <w:rPr>
          <w:sz w:val="24"/>
          <w:szCs w:val="24"/>
          <w:lang w:val="de-AT"/>
        </w:rPr>
        <w:t>nemcsak</w:t>
      </w:r>
      <w:proofErr w:type="spellEnd"/>
      <w:r w:rsidRPr="00AF4EC5">
        <w:rPr>
          <w:sz w:val="24"/>
          <w:szCs w:val="24"/>
          <w:lang w:val="de-AT"/>
        </w:rPr>
        <w:t xml:space="preserve"> a </w:t>
      </w:r>
      <w:proofErr w:type="spellStart"/>
      <w:r w:rsidRPr="00AF4EC5">
        <w:rPr>
          <w:sz w:val="24"/>
          <w:szCs w:val="24"/>
          <w:lang w:val="de-AT"/>
        </w:rPr>
        <w:t>fájdalom</w:t>
      </w:r>
      <w:proofErr w:type="spellEnd"/>
      <w:r w:rsidRPr="00AF4EC5">
        <w:rPr>
          <w:sz w:val="24"/>
          <w:szCs w:val="24"/>
          <w:lang w:val="de-AT"/>
        </w:rPr>
        <w:t xml:space="preserve"> </w:t>
      </w:r>
      <w:proofErr w:type="spellStart"/>
      <w:r w:rsidRPr="00AF4EC5">
        <w:rPr>
          <w:sz w:val="24"/>
          <w:szCs w:val="24"/>
          <w:lang w:val="de-AT"/>
        </w:rPr>
        <w:t>kezelésében</w:t>
      </w:r>
      <w:proofErr w:type="spellEnd"/>
      <w:r w:rsidRPr="00AF4EC5">
        <w:rPr>
          <w:sz w:val="24"/>
          <w:szCs w:val="24"/>
          <w:lang w:val="de-AT"/>
        </w:rPr>
        <w:t xml:space="preserve">, </w:t>
      </w:r>
      <w:proofErr w:type="spellStart"/>
      <w:r w:rsidRPr="00AF4EC5">
        <w:rPr>
          <w:sz w:val="24"/>
          <w:szCs w:val="24"/>
          <w:lang w:val="de-AT"/>
        </w:rPr>
        <w:t>hanem</w:t>
      </w:r>
      <w:proofErr w:type="spellEnd"/>
      <w:r w:rsidRPr="00AF4EC5">
        <w:rPr>
          <w:sz w:val="24"/>
          <w:szCs w:val="24"/>
          <w:lang w:val="de-AT"/>
        </w:rPr>
        <w:t xml:space="preserve"> </w:t>
      </w:r>
      <w:proofErr w:type="spellStart"/>
      <w:r w:rsidRPr="00AF4EC5">
        <w:rPr>
          <w:sz w:val="24"/>
          <w:szCs w:val="24"/>
          <w:lang w:val="de-AT"/>
        </w:rPr>
        <w:t>annak</w:t>
      </w:r>
      <w:proofErr w:type="spellEnd"/>
      <w:r w:rsidRPr="00AF4EC5">
        <w:rPr>
          <w:sz w:val="24"/>
          <w:szCs w:val="24"/>
          <w:lang w:val="de-AT"/>
        </w:rPr>
        <w:t xml:space="preserve"> </w:t>
      </w:r>
      <w:proofErr w:type="spellStart"/>
      <w:r w:rsidRPr="00AF4EC5">
        <w:rPr>
          <w:sz w:val="24"/>
          <w:szCs w:val="24"/>
          <w:lang w:val="de-AT"/>
        </w:rPr>
        <w:t>megértésében</w:t>
      </w:r>
      <w:proofErr w:type="spellEnd"/>
      <w:r w:rsidRPr="00AF4EC5">
        <w:rPr>
          <w:sz w:val="24"/>
          <w:szCs w:val="24"/>
          <w:lang w:val="de-AT"/>
        </w:rPr>
        <w:t xml:space="preserve">, </w:t>
      </w:r>
      <w:proofErr w:type="spellStart"/>
      <w:r w:rsidRPr="00AF4EC5">
        <w:rPr>
          <w:sz w:val="24"/>
          <w:szCs w:val="24"/>
          <w:lang w:val="de-AT"/>
        </w:rPr>
        <w:t>kutatásában</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finanszírozásában</w:t>
      </w:r>
      <w:proofErr w:type="spellEnd"/>
      <w:r w:rsidRPr="00AF4EC5">
        <w:rPr>
          <w:sz w:val="24"/>
          <w:szCs w:val="24"/>
          <w:lang w:val="de-AT"/>
        </w:rPr>
        <w:t xml:space="preserve"> </w:t>
      </w:r>
      <w:proofErr w:type="spellStart"/>
      <w:r w:rsidRPr="00AF4EC5">
        <w:rPr>
          <w:sz w:val="24"/>
          <w:szCs w:val="24"/>
          <w:lang w:val="de-AT"/>
        </w:rPr>
        <w:t>is</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Európai</w:t>
      </w:r>
      <w:proofErr w:type="spellEnd"/>
      <w:r w:rsidRPr="00AF4EC5">
        <w:rPr>
          <w:sz w:val="24"/>
          <w:szCs w:val="24"/>
          <w:lang w:val="de-AT"/>
        </w:rPr>
        <w:t xml:space="preserve"> </w:t>
      </w:r>
      <w:proofErr w:type="spellStart"/>
      <w:r w:rsidRPr="00AF4EC5">
        <w:rPr>
          <w:sz w:val="24"/>
          <w:szCs w:val="24"/>
          <w:lang w:val="de-AT"/>
        </w:rPr>
        <w:t>Uniónak</w:t>
      </w:r>
      <w:proofErr w:type="spellEnd"/>
      <w:r w:rsidRPr="00AF4EC5">
        <w:rPr>
          <w:sz w:val="24"/>
          <w:szCs w:val="24"/>
          <w:lang w:val="de-AT"/>
        </w:rPr>
        <w:t xml:space="preserve"> a </w:t>
      </w:r>
      <w:proofErr w:type="spellStart"/>
      <w:r w:rsidRPr="00AF4EC5">
        <w:rPr>
          <w:sz w:val="24"/>
          <w:szCs w:val="24"/>
          <w:lang w:val="de-AT"/>
        </w:rPr>
        <w:t>krónikus</w:t>
      </w:r>
      <w:proofErr w:type="spellEnd"/>
      <w:r w:rsidRPr="00AF4EC5">
        <w:rPr>
          <w:sz w:val="24"/>
          <w:szCs w:val="24"/>
          <w:lang w:val="de-AT"/>
        </w:rPr>
        <w:t xml:space="preserve"> </w:t>
      </w:r>
      <w:proofErr w:type="spellStart"/>
      <w:r w:rsidRPr="00AF4EC5">
        <w:rPr>
          <w:sz w:val="24"/>
          <w:szCs w:val="24"/>
          <w:lang w:val="de-AT"/>
        </w:rPr>
        <w:t>fájdalmat</w:t>
      </w:r>
      <w:proofErr w:type="spellEnd"/>
      <w:r w:rsidRPr="00AF4EC5">
        <w:rPr>
          <w:sz w:val="24"/>
          <w:szCs w:val="24"/>
          <w:lang w:val="de-AT"/>
        </w:rPr>
        <w:t xml:space="preserve"> </w:t>
      </w:r>
      <w:proofErr w:type="spellStart"/>
      <w:r w:rsidRPr="00AF4EC5">
        <w:rPr>
          <w:sz w:val="24"/>
          <w:szCs w:val="24"/>
          <w:lang w:val="de-AT"/>
        </w:rPr>
        <w:t>közegészségügyi</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gazdasági</w:t>
      </w:r>
      <w:proofErr w:type="spellEnd"/>
      <w:r w:rsidRPr="00AF4EC5">
        <w:rPr>
          <w:sz w:val="24"/>
          <w:szCs w:val="24"/>
          <w:lang w:val="de-AT"/>
        </w:rPr>
        <w:t xml:space="preserve"> </w:t>
      </w:r>
      <w:proofErr w:type="spellStart"/>
      <w:r w:rsidRPr="00AF4EC5">
        <w:rPr>
          <w:sz w:val="24"/>
          <w:szCs w:val="24"/>
          <w:lang w:val="de-AT"/>
        </w:rPr>
        <w:t>prioritásként</w:t>
      </w:r>
      <w:proofErr w:type="spellEnd"/>
      <w:r w:rsidRPr="00AF4EC5">
        <w:rPr>
          <w:sz w:val="24"/>
          <w:szCs w:val="24"/>
          <w:lang w:val="de-AT"/>
        </w:rPr>
        <w:t xml:space="preserve"> </w:t>
      </w:r>
      <w:proofErr w:type="spellStart"/>
      <w:r w:rsidRPr="00AF4EC5">
        <w:rPr>
          <w:sz w:val="24"/>
          <w:szCs w:val="24"/>
          <w:lang w:val="de-AT"/>
        </w:rPr>
        <w:t>kell</w:t>
      </w:r>
      <w:proofErr w:type="spellEnd"/>
      <w:r w:rsidRPr="00AF4EC5">
        <w:rPr>
          <w:sz w:val="24"/>
          <w:szCs w:val="24"/>
          <w:lang w:val="de-AT"/>
        </w:rPr>
        <w:t xml:space="preserve"> </w:t>
      </w:r>
      <w:proofErr w:type="spellStart"/>
      <w:r w:rsidRPr="00AF4EC5">
        <w:rPr>
          <w:sz w:val="24"/>
          <w:szCs w:val="24"/>
          <w:lang w:val="de-AT"/>
        </w:rPr>
        <w:t>kezelnie</w:t>
      </w:r>
      <w:proofErr w:type="spellEnd"/>
      <w:r w:rsidRPr="00AF4EC5">
        <w:rPr>
          <w:sz w:val="24"/>
          <w:szCs w:val="24"/>
          <w:lang w:val="de-AT"/>
        </w:rPr>
        <w:t xml:space="preserve">. </w:t>
      </w:r>
      <w:proofErr w:type="spellStart"/>
      <w:r w:rsidRPr="00AF4EC5">
        <w:rPr>
          <w:sz w:val="24"/>
          <w:szCs w:val="24"/>
          <w:lang w:val="de-AT"/>
        </w:rPr>
        <w:t>Ehhez</w:t>
      </w:r>
      <w:proofErr w:type="spellEnd"/>
      <w:r w:rsidRPr="00AF4EC5">
        <w:rPr>
          <w:sz w:val="24"/>
          <w:szCs w:val="24"/>
          <w:lang w:val="de-AT"/>
        </w:rPr>
        <w:t xml:space="preserve"> </w:t>
      </w:r>
      <w:proofErr w:type="spellStart"/>
      <w:r w:rsidRPr="00AF4EC5">
        <w:rPr>
          <w:sz w:val="24"/>
          <w:szCs w:val="24"/>
          <w:lang w:val="de-AT"/>
        </w:rPr>
        <w:t>olyan</w:t>
      </w:r>
      <w:proofErr w:type="spellEnd"/>
      <w:r w:rsidRPr="00AF4EC5">
        <w:rPr>
          <w:sz w:val="24"/>
          <w:szCs w:val="24"/>
          <w:lang w:val="de-AT"/>
        </w:rPr>
        <w:t xml:space="preserve"> </w:t>
      </w:r>
      <w:proofErr w:type="spellStart"/>
      <w:r w:rsidRPr="00AF4EC5">
        <w:rPr>
          <w:sz w:val="24"/>
          <w:szCs w:val="24"/>
          <w:lang w:val="de-AT"/>
        </w:rPr>
        <w:t>összehangolt</w:t>
      </w:r>
      <w:proofErr w:type="spellEnd"/>
      <w:r w:rsidRPr="00AF4EC5">
        <w:rPr>
          <w:sz w:val="24"/>
          <w:szCs w:val="24"/>
          <w:lang w:val="de-AT"/>
        </w:rPr>
        <w:t xml:space="preserve"> </w:t>
      </w:r>
      <w:proofErr w:type="spellStart"/>
      <w:r w:rsidRPr="00AF4EC5">
        <w:rPr>
          <w:sz w:val="24"/>
          <w:szCs w:val="24"/>
          <w:lang w:val="de-AT"/>
        </w:rPr>
        <w:t>kutatási</w:t>
      </w:r>
      <w:proofErr w:type="spellEnd"/>
      <w:r w:rsidRPr="00AF4EC5">
        <w:rPr>
          <w:sz w:val="24"/>
          <w:szCs w:val="24"/>
          <w:lang w:val="de-AT"/>
        </w:rPr>
        <w:t xml:space="preserve"> </w:t>
      </w:r>
      <w:proofErr w:type="spellStart"/>
      <w:r w:rsidRPr="00AF4EC5">
        <w:rPr>
          <w:sz w:val="24"/>
          <w:szCs w:val="24"/>
          <w:lang w:val="de-AT"/>
        </w:rPr>
        <w:t>politikára</w:t>
      </w:r>
      <w:proofErr w:type="spellEnd"/>
      <w:r w:rsidRPr="00AF4EC5">
        <w:rPr>
          <w:sz w:val="24"/>
          <w:szCs w:val="24"/>
          <w:lang w:val="de-AT"/>
        </w:rPr>
        <w:t xml:space="preserve"> van </w:t>
      </w:r>
      <w:proofErr w:type="spellStart"/>
      <w:r w:rsidRPr="00AF4EC5">
        <w:rPr>
          <w:sz w:val="24"/>
          <w:szCs w:val="24"/>
          <w:lang w:val="de-AT"/>
        </w:rPr>
        <w:t>szükség</w:t>
      </w:r>
      <w:proofErr w:type="spellEnd"/>
      <w:r w:rsidRPr="00AF4EC5">
        <w:rPr>
          <w:sz w:val="24"/>
          <w:szCs w:val="24"/>
          <w:lang w:val="de-AT"/>
        </w:rPr>
        <w:t xml:space="preserve">, </w:t>
      </w:r>
      <w:proofErr w:type="spellStart"/>
      <w:r w:rsidRPr="00AF4EC5">
        <w:rPr>
          <w:sz w:val="24"/>
          <w:szCs w:val="24"/>
          <w:lang w:val="de-AT"/>
        </w:rPr>
        <w:t>amely</w:t>
      </w:r>
      <w:proofErr w:type="spellEnd"/>
      <w:r w:rsidRPr="00AF4EC5">
        <w:rPr>
          <w:sz w:val="24"/>
          <w:szCs w:val="24"/>
          <w:lang w:val="de-AT"/>
        </w:rPr>
        <w:t xml:space="preserve"> </w:t>
      </w:r>
      <w:proofErr w:type="spellStart"/>
      <w:r w:rsidRPr="00AF4EC5">
        <w:rPr>
          <w:sz w:val="24"/>
          <w:szCs w:val="24"/>
          <w:lang w:val="de-AT"/>
        </w:rPr>
        <w:t>összhangban</w:t>
      </w:r>
      <w:proofErr w:type="spellEnd"/>
      <w:r w:rsidRPr="00AF4EC5">
        <w:rPr>
          <w:sz w:val="24"/>
          <w:szCs w:val="24"/>
          <w:lang w:val="de-AT"/>
        </w:rPr>
        <w:t xml:space="preserve"> </w:t>
      </w:r>
      <w:proofErr w:type="spellStart"/>
      <w:r w:rsidRPr="00AF4EC5">
        <w:rPr>
          <w:sz w:val="24"/>
          <w:szCs w:val="24"/>
          <w:lang w:val="de-AT"/>
        </w:rPr>
        <w:t>áll</w:t>
      </w:r>
      <w:proofErr w:type="spellEnd"/>
      <w:r w:rsidRPr="00AF4EC5">
        <w:rPr>
          <w:sz w:val="24"/>
          <w:szCs w:val="24"/>
          <w:lang w:val="de-AT"/>
        </w:rPr>
        <w:t xml:space="preserve"> a Horizon Europe </w:t>
      </w:r>
      <w:proofErr w:type="spellStart"/>
      <w:r w:rsidRPr="00AF4EC5">
        <w:rPr>
          <w:sz w:val="24"/>
          <w:szCs w:val="24"/>
          <w:lang w:val="de-AT"/>
        </w:rPr>
        <w:t>programmal</w:t>
      </w:r>
      <w:proofErr w:type="spellEnd"/>
      <w:r w:rsidRPr="00AF4EC5">
        <w:rPr>
          <w:sz w:val="24"/>
          <w:szCs w:val="24"/>
          <w:lang w:val="de-AT"/>
        </w:rPr>
        <w:t xml:space="preserve">, </w:t>
      </w:r>
      <w:proofErr w:type="spellStart"/>
      <w:r w:rsidRPr="00AF4EC5">
        <w:rPr>
          <w:sz w:val="24"/>
          <w:szCs w:val="24"/>
          <w:lang w:val="de-AT"/>
        </w:rPr>
        <w:t>áthidalja</w:t>
      </w:r>
      <w:proofErr w:type="spellEnd"/>
      <w:r w:rsidRPr="00AF4EC5">
        <w:rPr>
          <w:sz w:val="24"/>
          <w:szCs w:val="24"/>
          <w:lang w:val="de-AT"/>
        </w:rPr>
        <w:t xml:space="preserve"> a </w:t>
      </w:r>
      <w:proofErr w:type="spellStart"/>
      <w:r w:rsidRPr="00AF4EC5">
        <w:rPr>
          <w:sz w:val="24"/>
          <w:szCs w:val="24"/>
          <w:lang w:val="de-AT"/>
        </w:rPr>
        <w:t>tudományos</w:t>
      </w:r>
      <w:proofErr w:type="spellEnd"/>
      <w:r w:rsidRPr="00AF4EC5">
        <w:rPr>
          <w:sz w:val="24"/>
          <w:szCs w:val="24"/>
          <w:lang w:val="de-AT"/>
        </w:rPr>
        <w:t xml:space="preserve"> </w:t>
      </w:r>
      <w:proofErr w:type="spellStart"/>
      <w:r w:rsidRPr="00AF4EC5">
        <w:rPr>
          <w:sz w:val="24"/>
          <w:szCs w:val="24"/>
          <w:lang w:val="de-AT"/>
        </w:rPr>
        <w:t>felfedezések</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a </w:t>
      </w:r>
      <w:proofErr w:type="spellStart"/>
      <w:r w:rsidRPr="00AF4EC5">
        <w:rPr>
          <w:sz w:val="24"/>
          <w:szCs w:val="24"/>
          <w:lang w:val="de-AT"/>
        </w:rPr>
        <w:t>klinikai</w:t>
      </w:r>
      <w:proofErr w:type="spellEnd"/>
      <w:r w:rsidRPr="00AF4EC5">
        <w:rPr>
          <w:sz w:val="24"/>
          <w:szCs w:val="24"/>
          <w:lang w:val="de-AT"/>
        </w:rPr>
        <w:t xml:space="preserve"> </w:t>
      </w:r>
      <w:proofErr w:type="spellStart"/>
      <w:r w:rsidRPr="00AF4EC5">
        <w:rPr>
          <w:sz w:val="24"/>
          <w:szCs w:val="24"/>
          <w:lang w:val="de-AT"/>
        </w:rPr>
        <w:t>alkalmazások</w:t>
      </w:r>
      <w:proofErr w:type="spellEnd"/>
      <w:r w:rsidRPr="00AF4EC5">
        <w:rPr>
          <w:sz w:val="24"/>
          <w:szCs w:val="24"/>
          <w:lang w:val="de-AT"/>
        </w:rPr>
        <w:t xml:space="preserve"> </w:t>
      </w:r>
      <w:proofErr w:type="spellStart"/>
      <w:r w:rsidRPr="00AF4EC5">
        <w:rPr>
          <w:sz w:val="24"/>
          <w:szCs w:val="24"/>
          <w:lang w:val="de-AT"/>
        </w:rPr>
        <w:t>közötti</w:t>
      </w:r>
      <w:proofErr w:type="spellEnd"/>
      <w:r w:rsidRPr="00AF4EC5">
        <w:rPr>
          <w:sz w:val="24"/>
          <w:szCs w:val="24"/>
          <w:lang w:val="de-AT"/>
        </w:rPr>
        <w:t xml:space="preserve"> </w:t>
      </w:r>
      <w:proofErr w:type="spellStart"/>
      <w:r w:rsidRPr="00AF4EC5">
        <w:rPr>
          <w:sz w:val="24"/>
          <w:szCs w:val="24"/>
          <w:lang w:val="de-AT"/>
        </w:rPr>
        <w:t>szakadékot</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biztosítja</w:t>
      </w:r>
      <w:proofErr w:type="spellEnd"/>
      <w:r w:rsidRPr="00AF4EC5">
        <w:rPr>
          <w:sz w:val="24"/>
          <w:szCs w:val="24"/>
          <w:lang w:val="de-AT"/>
        </w:rPr>
        <w:t xml:space="preserve">, </w:t>
      </w:r>
      <w:proofErr w:type="spellStart"/>
      <w:r w:rsidRPr="00AF4EC5">
        <w:rPr>
          <w:sz w:val="24"/>
          <w:szCs w:val="24"/>
          <w:lang w:val="de-AT"/>
        </w:rPr>
        <w:t>hogy</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innováció</w:t>
      </w:r>
      <w:proofErr w:type="spellEnd"/>
      <w:r w:rsidRPr="00AF4EC5">
        <w:rPr>
          <w:sz w:val="24"/>
          <w:szCs w:val="24"/>
          <w:lang w:val="de-AT"/>
        </w:rPr>
        <w:t xml:space="preserve"> </w:t>
      </w:r>
      <w:proofErr w:type="spellStart"/>
      <w:r w:rsidRPr="00AF4EC5">
        <w:rPr>
          <w:sz w:val="24"/>
          <w:szCs w:val="24"/>
          <w:lang w:val="de-AT"/>
        </w:rPr>
        <w:t>minden</w:t>
      </w:r>
      <w:proofErr w:type="spellEnd"/>
      <w:r w:rsidRPr="00AF4EC5">
        <w:rPr>
          <w:sz w:val="24"/>
          <w:szCs w:val="24"/>
          <w:lang w:val="de-AT"/>
        </w:rPr>
        <w:t xml:space="preserve"> </w:t>
      </w:r>
      <w:proofErr w:type="spellStart"/>
      <w:r w:rsidRPr="00AF4EC5">
        <w:rPr>
          <w:sz w:val="24"/>
          <w:szCs w:val="24"/>
          <w:lang w:val="de-AT"/>
        </w:rPr>
        <w:t>európaihoz</w:t>
      </w:r>
      <w:proofErr w:type="spellEnd"/>
      <w:r w:rsidRPr="00AF4EC5">
        <w:rPr>
          <w:sz w:val="24"/>
          <w:szCs w:val="24"/>
          <w:lang w:val="de-AT"/>
        </w:rPr>
        <w:t xml:space="preserve"> </w:t>
      </w:r>
      <w:proofErr w:type="spellStart"/>
      <w:r w:rsidRPr="00AF4EC5">
        <w:rPr>
          <w:sz w:val="24"/>
          <w:szCs w:val="24"/>
          <w:lang w:val="de-AT"/>
        </w:rPr>
        <w:t>eljusson</w:t>
      </w:r>
      <w:proofErr w:type="spellEnd"/>
      <w:r w:rsidRPr="00AF4EC5">
        <w:rPr>
          <w:sz w:val="24"/>
          <w:szCs w:val="24"/>
          <w:lang w:val="de-AT"/>
        </w:rPr>
        <w:t xml:space="preserve"> – </w:t>
      </w:r>
      <w:proofErr w:type="spellStart"/>
      <w:r w:rsidRPr="00AF4EC5">
        <w:rPr>
          <w:sz w:val="24"/>
          <w:szCs w:val="24"/>
          <w:lang w:val="de-AT"/>
        </w:rPr>
        <w:t>jövedelemtől</w:t>
      </w:r>
      <w:proofErr w:type="spellEnd"/>
      <w:r w:rsidRPr="00AF4EC5">
        <w:rPr>
          <w:sz w:val="24"/>
          <w:szCs w:val="24"/>
          <w:lang w:val="de-AT"/>
        </w:rPr>
        <w:t xml:space="preserve">, </w:t>
      </w:r>
      <w:proofErr w:type="spellStart"/>
      <w:r w:rsidRPr="00AF4EC5">
        <w:rPr>
          <w:sz w:val="24"/>
          <w:szCs w:val="24"/>
          <w:lang w:val="de-AT"/>
        </w:rPr>
        <w:t>kortól</w:t>
      </w:r>
      <w:proofErr w:type="spellEnd"/>
      <w:r w:rsidRPr="00AF4EC5">
        <w:rPr>
          <w:sz w:val="24"/>
          <w:szCs w:val="24"/>
          <w:lang w:val="de-AT"/>
        </w:rPr>
        <w:t xml:space="preserve"> </w:t>
      </w:r>
      <w:proofErr w:type="spellStart"/>
      <w:r w:rsidRPr="00AF4EC5">
        <w:rPr>
          <w:sz w:val="24"/>
          <w:szCs w:val="24"/>
          <w:lang w:val="de-AT"/>
        </w:rPr>
        <w:t>vagy</w:t>
      </w:r>
      <w:proofErr w:type="spellEnd"/>
      <w:r w:rsidRPr="00AF4EC5">
        <w:rPr>
          <w:sz w:val="24"/>
          <w:szCs w:val="24"/>
          <w:lang w:val="de-AT"/>
        </w:rPr>
        <w:t xml:space="preserve"> </w:t>
      </w:r>
      <w:proofErr w:type="spellStart"/>
      <w:r w:rsidRPr="00AF4EC5">
        <w:rPr>
          <w:sz w:val="24"/>
          <w:szCs w:val="24"/>
          <w:lang w:val="de-AT"/>
        </w:rPr>
        <w:t>földrajzi</w:t>
      </w:r>
      <w:proofErr w:type="spellEnd"/>
      <w:r w:rsidRPr="00AF4EC5">
        <w:rPr>
          <w:sz w:val="24"/>
          <w:szCs w:val="24"/>
          <w:lang w:val="de-AT"/>
        </w:rPr>
        <w:t xml:space="preserve"> </w:t>
      </w:r>
      <w:proofErr w:type="spellStart"/>
      <w:r w:rsidRPr="00AF4EC5">
        <w:rPr>
          <w:sz w:val="24"/>
          <w:szCs w:val="24"/>
          <w:lang w:val="de-AT"/>
        </w:rPr>
        <w:t>helyzettől</w:t>
      </w:r>
      <w:proofErr w:type="spellEnd"/>
      <w:r w:rsidRPr="00AF4EC5">
        <w:rPr>
          <w:sz w:val="24"/>
          <w:szCs w:val="24"/>
          <w:lang w:val="de-AT"/>
        </w:rPr>
        <w:t xml:space="preserve"> </w:t>
      </w:r>
      <w:proofErr w:type="spellStart"/>
      <w:r w:rsidRPr="00AF4EC5">
        <w:rPr>
          <w:sz w:val="24"/>
          <w:szCs w:val="24"/>
          <w:lang w:val="de-AT"/>
        </w:rPr>
        <w:t>függetlenül</w:t>
      </w:r>
      <w:proofErr w:type="spellEnd"/>
      <w:r w:rsidRPr="00AF4EC5">
        <w:rPr>
          <w:sz w:val="24"/>
          <w:szCs w:val="24"/>
          <w:lang w:val="de-AT"/>
        </w:rPr>
        <w:t>.</w:t>
      </w:r>
    </w:p>
    <w:p w14:paraId="2319159B" w14:textId="77777777" w:rsidR="00AF4EC5" w:rsidRPr="00AF4EC5" w:rsidRDefault="00AF4EC5" w:rsidP="00AF4EC5">
      <w:pPr>
        <w:spacing w:after="0" w:line="240" w:lineRule="auto"/>
        <w:rPr>
          <w:sz w:val="24"/>
          <w:szCs w:val="24"/>
          <w:lang w:val="de-AT"/>
        </w:rPr>
      </w:pPr>
    </w:p>
    <w:p w14:paraId="5ACB708D" w14:textId="77777777" w:rsidR="00AF4EC5" w:rsidRPr="00AF4EC5" w:rsidRDefault="00AF4EC5" w:rsidP="00AF4EC5">
      <w:pPr>
        <w:spacing w:after="0" w:line="240" w:lineRule="auto"/>
        <w:rPr>
          <w:sz w:val="24"/>
          <w:szCs w:val="24"/>
          <w:lang w:val="de-AT"/>
        </w:rPr>
      </w:pPr>
      <w:proofErr w:type="spellStart"/>
      <w:r w:rsidRPr="00AF4EC5">
        <w:rPr>
          <w:b/>
          <w:bCs/>
          <w:sz w:val="24"/>
          <w:szCs w:val="24"/>
          <w:lang w:val="de-AT"/>
        </w:rPr>
        <w:t>Felhívás</w:t>
      </w:r>
      <w:proofErr w:type="spellEnd"/>
      <w:r w:rsidRPr="00AF4EC5">
        <w:rPr>
          <w:b/>
          <w:bCs/>
          <w:sz w:val="24"/>
          <w:szCs w:val="24"/>
          <w:lang w:val="de-AT"/>
        </w:rPr>
        <w:t xml:space="preserve"> a </w:t>
      </w:r>
      <w:proofErr w:type="spellStart"/>
      <w:r w:rsidRPr="00AF4EC5">
        <w:rPr>
          <w:b/>
          <w:bCs/>
          <w:sz w:val="24"/>
          <w:szCs w:val="24"/>
          <w:lang w:val="de-AT"/>
        </w:rPr>
        <w:t>cselekvésre</w:t>
      </w:r>
      <w:proofErr w:type="spellEnd"/>
      <w:r w:rsidRPr="00AF4EC5">
        <w:rPr>
          <w:b/>
          <w:bCs/>
          <w:sz w:val="24"/>
          <w:szCs w:val="24"/>
          <w:lang w:val="de-AT"/>
        </w:rPr>
        <w:t xml:space="preserve">: </w:t>
      </w:r>
      <w:proofErr w:type="spellStart"/>
      <w:r w:rsidRPr="00AF4EC5">
        <w:rPr>
          <w:b/>
          <w:bCs/>
          <w:sz w:val="24"/>
          <w:szCs w:val="24"/>
          <w:lang w:val="de-AT"/>
        </w:rPr>
        <w:t>Európai</w:t>
      </w:r>
      <w:proofErr w:type="spellEnd"/>
      <w:r w:rsidRPr="00AF4EC5">
        <w:rPr>
          <w:b/>
          <w:bCs/>
          <w:sz w:val="24"/>
          <w:szCs w:val="24"/>
          <w:lang w:val="de-AT"/>
        </w:rPr>
        <w:t xml:space="preserve"> </w:t>
      </w:r>
      <w:proofErr w:type="spellStart"/>
      <w:r w:rsidRPr="00AF4EC5">
        <w:rPr>
          <w:b/>
          <w:bCs/>
          <w:sz w:val="24"/>
          <w:szCs w:val="24"/>
          <w:lang w:val="de-AT"/>
        </w:rPr>
        <w:t>stratégia</w:t>
      </w:r>
      <w:proofErr w:type="spellEnd"/>
      <w:r w:rsidRPr="00AF4EC5">
        <w:rPr>
          <w:b/>
          <w:bCs/>
          <w:sz w:val="24"/>
          <w:szCs w:val="24"/>
          <w:lang w:val="de-AT"/>
        </w:rPr>
        <w:t xml:space="preserve"> a </w:t>
      </w:r>
      <w:proofErr w:type="spellStart"/>
      <w:r w:rsidRPr="00AF4EC5">
        <w:rPr>
          <w:b/>
          <w:bCs/>
          <w:sz w:val="24"/>
          <w:szCs w:val="24"/>
          <w:lang w:val="de-AT"/>
        </w:rPr>
        <w:t>fájdalomkutatásért</w:t>
      </w:r>
      <w:proofErr w:type="spellEnd"/>
    </w:p>
    <w:p w14:paraId="49A9BC4B" w14:textId="77777777" w:rsidR="00AF4EC5" w:rsidRDefault="00AF4EC5" w:rsidP="00AF4EC5">
      <w:pPr>
        <w:spacing w:after="0" w:line="240" w:lineRule="auto"/>
        <w:rPr>
          <w:sz w:val="24"/>
          <w:szCs w:val="24"/>
          <w:lang w:val="de-AT"/>
        </w:rPr>
      </w:pPr>
      <w:r w:rsidRPr="00AF4EC5">
        <w:rPr>
          <w:sz w:val="24"/>
          <w:szCs w:val="24"/>
          <w:lang w:val="de-AT"/>
        </w:rPr>
        <w:t xml:space="preserve">E </w:t>
      </w:r>
      <w:proofErr w:type="spellStart"/>
      <w:r w:rsidRPr="00AF4EC5">
        <w:rPr>
          <w:sz w:val="24"/>
          <w:szCs w:val="24"/>
          <w:lang w:val="de-AT"/>
        </w:rPr>
        <w:t>kihívásokra</w:t>
      </w:r>
      <w:proofErr w:type="spellEnd"/>
      <w:r w:rsidRPr="00AF4EC5">
        <w:rPr>
          <w:sz w:val="24"/>
          <w:szCs w:val="24"/>
          <w:lang w:val="de-AT"/>
        </w:rPr>
        <w:t xml:space="preserve"> </w:t>
      </w:r>
      <w:proofErr w:type="spellStart"/>
      <w:r w:rsidRPr="00AF4EC5">
        <w:rPr>
          <w:sz w:val="24"/>
          <w:szCs w:val="24"/>
          <w:lang w:val="de-AT"/>
        </w:rPr>
        <w:t>válaszul</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Európai</w:t>
      </w:r>
      <w:proofErr w:type="spellEnd"/>
      <w:r w:rsidRPr="00AF4EC5">
        <w:rPr>
          <w:sz w:val="24"/>
          <w:szCs w:val="24"/>
          <w:lang w:val="de-AT"/>
        </w:rPr>
        <w:t xml:space="preserve"> </w:t>
      </w:r>
      <w:proofErr w:type="spellStart"/>
      <w:r w:rsidRPr="00AF4EC5">
        <w:rPr>
          <w:sz w:val="24"/>
          <w:szCs w:val="24"/>
          <w:lang w:val="de-AT"/>
        </w:rPr>
        <w:t>Fájdalom</w:t>
      </w:r>
      <w:proofErr w:type="spellEnd"/>
      <w:r w:rsidRPr="00AF4EC5">
        <w:rPr>
          <w:sz w:val="24"/>
          <w:szCs w:val="24"/>
          <w:lang w:val="de-AT"/>
        </w:rPr>
        <w:t xml:space="preserve"> </w:t>
      </w:r>
      <w:proofErr w:type="spellStart"/>
      <w:r w:rsidRPr="00AF4EC5">
        <w:rPr>
          <w:sz w:val="24"/>
          <w:szCs w:val="24"/>
          <w:lang w:val="de-AT"/>
        </w:rPr>
        <w:t>Szövetség</w:t>
      </w:r>
      <w:proofErr w:type="spellEnd"/>
      <w:r w:rsidRPr="00AF4EC5">
        <w:rPr>
          <w:sz w:val="24"/>
          <w:szCs w:val="24"/>
          <w:lang w:val="de-AT"/>
        </w:rPr>
        <w:t xml:space="preserve"> (EFIC) </w:t>
      </w:r>
      <w:proofErr w:type="spellStart"/>
      <w:r w:rsidRPr="00AF4EC5">
        <w:rPr>
          <w:sz w:val="24"/>
          <w:szCs w:val="24"/>
          <w:lang w:val="de-AT"/>
        </w:rPr>
        <w:t>kidolgozta</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európai</w:t>
      </w:r>
      <w:proofErr w:type="spellEnd"/>
      <w:r w:rsidRPr="00AF4EC5">
        <w:rPr>
          <w:sz w:val="24"/>
          <w:szCs w:val="24"/>
          <w:lang w:val="de-AT"/>
        </w:rPr>
        <w:t xml:space="preserve"> </w:t>
      </w:r>
      <w:proofErr w:type="spellStart"/>
      <w:r w:rsidRPr="00AF4EC5">
        <w:rPr>
          <w:sz w:val="24"/>
          <w:szCs w:val="24"/>
          <w:lang w:val="de-AT"/>
        </w:rPr>
        <w:t>fájdalomkutatásra</w:t>
      </w:r>
      <w:proofErr w:type="spellEnd"/>
      <w:r w:rsidRPr="00AF4EC5">
        <w:rPr>
          <w:sz w:val="24"/>
          <w:szCs w:val="24"/>
          <w:lang w:val="de-AT"/>
        </w:rPr>
        <w:t xml:space="preserve"> </w:t>
      </w:r>
      <w:proofErr w:type="spellStart"/>
      <w:r w:rsidRPr="00AF4EC5">
        <w:rPr>
          <w:sz w:val="24"/>
          <w:szCs w:val="24"/>
          <w:lang w:val="de-AT"/>
        </w:rPr>
        <w:t>vonatkozó</w:t>
      </w:r>
      <w:proofErr w:type="spellEnd"/>
      <w:r w:rsidRPr="00AF4EC5">
        <w:rPr>
          <w:sz w:val="24"/>
          <w:szCs w:val="24"/>
          <w:lang w:val="de-AT"/>
        </w:rPr>
        <w:t xml:space="preserve"> </w:t>
      </w:r>
      <w:proofErr w:type="spellStart"/>
      <w:r w:rsidRPr="00AF4EC5">
        <w:rPr>
          <w:sz w:val="24"/>
          <w:szCs w:val="24"/>
          <w:lang w:val="de-AT"/>
        </w:rPr>
        <w:t>részletes</w:t>
      </w:r>
      <w:proofErr w:type="spellEnd"/>
      <w:r w:rsidRPr="00AF4EC5">
        <w:rPr>
          <w:sz w:val="24"/>
          <w:szCs w:val="24"/>
          <w:lang w:val="de-AT"/>
        </w:rPr>
        <w:t xml:space="preserve"> </w:t>
      </w:r>
      <w:proofErr w:type="spellStart"/>
      <w:r w:rsidRPr="00AF4EC5">
        <w:rPr>
          <w:sz w:val="24"/>
          <w:szCs w:val="24"/>
          <w:lang w:val="de-AT"/>
        </w:rPr>
        <w:t>stratégiát</w:t>
      </w:r>
      <w:proofErr w:type="spellEnd"/>
      <w:r w:rsidRPr="00AF4EC5">
        <w:rPr>
          <w:sz w:val="24"/>
          <w:szCs w:val="24"/>
          <w:lang w:val="de-AT"/>
        </w:rPr>
        <w:t xml:space="preserve">: a </w:t>
      </w:r>
      <w:proofErr w:type="spellStart"/>
      <w:r w:rsidRPr="00AF4EC5">
        <w:rPr>
          <w:sz w:val="24"/>
          <w:szCs w:val="24"/>
          <w:lang w:val="de-AT"/>
        </w:rPr>
        <w:t>PRiSE</w:t>
      </w:r>
      <w:proofErr w:type="spellEnd"/>
      <w:r w:rsidRPr="00AF4EC5">
        <w:rPr>
          <w:sz w:val="24"/>
          <w:szCs w:val="24"/>
          <w:lang w:val="de-AT"/>
        </w:rPr>
        <w:t xml:space="preserve">-t. </w:t>
      </w:r>
      <w:proofErr w:type="spellStart"/>
      <w:r w:rsidRPr="00AF4EC5">
        <w:rPr>
          <w:sz w:val="24"/>
          <w:szCs w:val="24"/>
          <w:lang w:val="de-AT"/>
        </w:rPr>
        <w:t>Ez</w:t>
      </w:r>
      <w:proofErr w:type="spellEnd"/>
      <w:r w:rsidRPr="00AF4EC5">
        <w:rPr>
          <w:sz w:val="24"/>
          <w:szCs w:val="24"/>
          <w:lang w:val="de-AT"/>
        </w:rPr>
        <w:t xml:space="preserve"> a </w:t>
      </w:r>
      <w:proofErr w:type="spellStart"/>
      <w:r w:rsidRPr="00AF4EC5">
        <w:rPr>
          <w:sz w:val="24"/>
          <w:szCs w:val="24"/>
          <w:lang w:val="de-AT"/>
        </w:rPr>
        <w:t>stratégia</w:t>
      </w:r>
      <w:proofErr w:type="spellEnd"/>
      <w:r w:rsidRPr="00AF4EC5">
        <w:rPr>
          <w:sz w:val="24"/>
          <w:szCs w:val="24"/>
          <w:lang w:val="de-AT"/>
        </w:rPr>
        <w:t xml:space="preserve"> </w:t>
      </w:r>
      <w:proofErr w:type="spellStart"/>
      <w:r w:rsidRPr="00AF4EC5">
        <w:rPr>
          <w:sz w:val="24"/>
          <w:szCs w:val="24"/>
          <w:lang w:val="de-AT"/>
        </w:rPr>
        <w:t>világos</w:t>
      </w:r>
      <w:proofErr w:type="spellEnd"/>
      <w:r w:rsidRPr="00AF4EC5">
        <w:rPr>
          <w:sz w:val="24"/>
          <w:szCs w:val="24"/>
          <w:lang w:val="de-AT"/>
        </w:rPr>
        <w:t xml:space="preserve">, </w:t>
      </w:r>
      <w:proofErr w:type="spellStart"/>
      <w:r w:rsidRPr="00AF4EC5">
        <w:rPr>
          <w:sz w:val="24"/>
          <w:szCs w:val="24"/>
          <w:lang w:val="de-AT"/>
        </w:rPr>
        <w:t>bizonyítékokon</w:t>
      </w:r>
      <w:proofErr w:type="spellEnd"/>
      <w:r w:rsidRPr="00AF4EC5">
        <w:rPr>
          <w:sz w:val="24"/>
          <w:szCs w:val="24"/>
          <w:lang w:val="de-AT"/>
        </w:rPr>
        <w:t xml:space="preserve"> </w:t>
      </w:r>
      <w:proofErr w:type="spellStart"/>
      <w:r w:rsidRPr="00AF4EC5">
        <w:rPr>
          <w:sz w:val="24"/>
          <w:szCs w:val="24"/>
          <w:lang w:val="de-AT"/>
        </w:rPr>
        <w:t>alapuló</w:t>
      </w:r>
      <w:proofErr w:type="spellEnd"/>
      <w:r w:rsidRPr="00AF4EC5">
        <w:rPr>
          <w:sz w:val="24"/>
          <w:szCs w:val="24"/>
          <w:lang w:val="de-AT"/>
        </w:rPr>
        <w:t xml:space="preserve"> </w:t>
      </w:r>
      <w:proofErr w:type="spellStart"/>
      <w:r w:rsidRPr="00AF4EC5">
        <w:rPr>
          <w:sz w:val="24"/>
          <w:szCs w:val="24"/>
          <w:lang w:val="de-AT"/>
        </w:rPr>
        <w:t>irányvonalat</w:t>
      </w:r>
      <w:proofErr w:type="spellEnd"/>
      <w:r w:rsidRPr="00AF4EC5">
        <w:rPr>
          <w:sz w:val="24"/>
          <w:szCs w:val="24"/>
          <w:lang w:val="de-AT"/>
        </w:rPr>
        <w:t xml:space="preserve"> </w:t>
      </w:r>
      <w:proofErr w:type="spellStart"/>
      <w:r w:rsidRPr="00AF4EC5">
        <w:rPr>
          <w:sz w:val="24"/>
          <w:szCs w:val="24"/>
          <w:lang w:val="de-AT"/>
        </w:rPr>
        <w:t>kínál</w:t>
      </w:r>
      <w:proofErr w:type="spellEnd"/>
      <w:r w:rsidRPr="00AF4EC5">
        <w:rPr>
          <w:sz w:val="24"/>
          <w:szCs w:val="24"/>
          <w:lang w:val="de-AT"/>
        </w:rPr>
        <w:t xml:space="preserve"> a </w:t>
      </w:r>
      <w:proofErr w:type="spellStart"/>
      <w:r w:rsidRPr="00AF4EC5">
        <w:rPr>
          <w:sz w:val="24"/>
          <w:szCs w:val="24"/>
          <w:lang w:val="de-AT"/>
        </w:rPr>
        <w:t>meglévő</w:t>
      </w:r>
      <w:proofErr w:type="spellEnd"/>
      <w:r w:rsidRPr="00AF4EC5">
        <w:rPr>
          <w:sz w:val="24"/>
          <w:szCs w:val="24"/>
          <w:lang w:val="de-AT"/>
        </w:rPr>
        <w:t xml:space="preserve"> </w:t>
      </w:r>
      <w:proofErr w:type="spellStart"/>
      <w:r w:rsidRPr="00AF4EC5">
        <w:rPr>
          <w:sz w:val="24"/>
          <w:szCs w:val="24"/>
          <w:lang w:val="de-AT"/>
        </w:rPr>
        <w:t>hiányosságok</w:t>
      </w:r>
      <w:proofErr w:type="spellEnd"/>
      <w:r w:rsidRPr="00AF4EC5">
        <w:rPr>
          <w:sz w:val="24"/>
          <w:szCs w:val="24"/>
          <w:lang w:val="de-AT"/>
        </w:rPr>
        <w:t xml:space="preserve"> </w:t>
      </w:r>
      <w:proofErr w:type="spellStart"/>
      <w:r w:rsidRPr="00AF4EC5">
        <w:rPr>
          <w:sz w:val="24"/>
          <w:szCs w:val="24"/>
          <w:lang w:val="de-AT"/>
        </w:rPr>
        <w:t>kezelésére</w:t>
      </w:r>
      <w:proofErr w:type="spellEnd"/>
      <w:r w:rsidRPr="00AF4EC5">
        <w:rPr>
          <w:sz w:val="24"/>
          <w:szCs w:val="24"/>
          <w:lang w:val="de-AT"/>
        </w:rPr>
        <w:t>.</w:t>
      </w:r>
    </w:p>
    <w:p w14:paraId="2A999166" w14:textId="77777777" w:rsidR="00AF4EC5" w:rsidRPr="00AF4EC5" w:rsidRDefault="00AF4EC5" w:rsidP="00AF4EC5">
      <w:pPr>
        <w:spacing w:after="0" w:line="240" w:lineRule="auto"/>
        <w:rPr>
          <w:sz w:val="24"/>
          <w:szCs w:val="24"/>
          <w:lang w:val="de-AT"/>
        </w:rPr>
      </w:pPr>
    </w:p>
    <w:p w14:paraId="0FA978BE" w14:textId="77777777" w:rsidR="00AF4EC5" w:rsidRDefault="00AF4EC5" w:rsidP="00AF4EC5">
      <w:pPr>
        <w:spacing w:after="0" w:line="240" w:lineRule="auto"/>
        <w:rPr>
          <w:sz w:val="24"/>
          <w:szCs w:val="24"/>
          <w:lang w:val="de-AT"/>
        </w:rPr>
      </w:pPr>
      <w:r w:rsidRPr="00AF4EC5">
        <w:rPr>
          <w:sz w:val="24"/>
          <w:szCs w:val="24"/>
          <w:lang w:val="de-AT"/>
        </w:rPr>
        <w:t xml:space="preserve">A </w:t>
      </w:r>
      <w:proofErr w:type="spellStart"/>
      <w:r w:rsidRPr="00AF4EC5">
        <w:rPr>
          <w:sz w:val="24"/>
          <w:szCs w:val="24"/>
          <w:lang w:val="de-AT"/>
        </w:rPr>
        <w:t>PRiSE</w:t>
      </w:r>
      <w:proofErr w:type="spellEnd"/>
      <w:r w:rsidRPr="00AF4EC5">
        <w:rPr>
          <w:sz w:val="24"/>
          <w:szCs w:val="24"/>
          <w:lang w:val="de-AT"/>
        </w:rPr>
        <w:t xml:space="preserve"> </w:t>
      </w:r>
      <w:proofErr w:type="spellStart"/>
      <w:r w:rsidRPr="00AF4EC5">
        <w:rPr>
          <w:sz w:val="24"/>
          <w:szCs w:val="24"/>
          <w:lang w:val="de-AT"/>
        </w:rPr>
        <w:t>klinikusok</w:t>
      </w:r>
      <w:proofErr w:type="spellEnd"/>
      <w:r w:rsidRPr="00AF4EC5">
        <w:rPr>
          <w:sz w:val="24"/>
          <w:szCs w:val="24"/>
          <w:lang w:val="de-AT"/>
        </w:rPr>
        <w:t xml:space="preserve">, </w:t>
      </w:r>
      <w:proofErr w:type="spellStart"/>
      <w:r w:rsidRPr="00AF4EC5">
        <w:rPr>
          <w:sz w:val="24"/>
          <w:szCs w:val="24"/>
          <w:lang w:val="de-AT"/>
        </w:rPr>
        <w:t>kutatók</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fájdalommal</w:t>
      </w:r>
      <w:proofErr w:type="spellEnd"/>
      <w:r w:rsidRPr="00AF4EC5">
        <w:rPr>
          <w:sz w:val="24"/>
          <w:szCs w:val="24"/>
          <w:lang w:val="de-AT"/>
        </w:rPr>
        <w:t xml:space="preserve"> </w:t>
      </w:r>
      <w:proofErr w:type="spellStart"/>
      <w:r w:rsidRPr="00AF4EC5">
        <w:rPr>
          <w:sz w:val="24"/>
          <w:szCs w:val="24"/>
          <w:lang w:val="de-AT"/>
        </w:rPr>
        <w:t>élő</w:t>
      </w:r>
      <w:proofErr w:type="spellEnd"/>
      <w:r w:rsidRPr="00AF4EC5">
        <w:rPr>
          <w:sz w:val="24"/>
          <w:szCs w:val="24"/>
          <w:lang w:val="de-AT"/>
        </w:rPr>
        <w:t xml:space="preserve"> </w:t>
      </w:r>
      <w:proofErr w:type="spellStart"/>
      <w:r w:rsidRPr="00AF4EC5">
        <w:rPr>
          <w:sz w:val="24"/>
          <w:szCs w:val="24"/>
          <w:lang w:val="de-AT"/>
        </w:rPr>
        <w:t>emberek</w:t>
      </w:r>
      <w:proofErr w:type="spellEnd"/>
      <w:r w:rsidRPr="00AF4EC5">
        <w:rPr>
          <w:sz w:val="24"/>
          <w:szCs w:val="24"/>
          <w:lang w:val="de-AT"/>
        </w:rPr>
        <w:t xml:space="preserve"> </w:t>
      </w:r>
      <w:proofErr w:type="spellStart"/>
      <w:r w:rsidRPr="00AF4EC5">
        <w:rPr>
          <w:sz w:val="24"/>
          <w:szCs w:val="24"/>
          <w:lang w:val="de-AT"/>
        </w:rPr>
        <w:t>bevonásával</w:t>
      </w:r>
      <w:proofErr w:type="spellEnd"/>
      <w:r w:rsidRPr="00AF4EC5">
        <w:rPr>
          <w:sz w:val="24"/>
          <w:szCs w:val="24"/>
          <w:lang w:val="de-AT"/>
        </w:rPr>
        <w:t xml:space="preserve"> </w:t>
      </w:r>
      <w:proofErr w:type="spellStart"/>
      <w:r w:rsidRPr="00AF4EC5">
        <w:rPr>
          <w:sz w:val="24"/>
          <w:szCs w:val="24"/>
          <w:lang w:val="de-AT"/>
        </w:rPr>
        <w:t>készült</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egységes</w:t>
      </w:r>
      <w:proofErr w:type="spellEnd"/>
      <w:r w:rsidRPr="00AF4EC5">
        <w:rPr>
          <w:sz w:val="24"/>
          <w:szCs w:val="24"/>
          <w:lang w:val="de-AT"/>
        </w:rPr>
        <w:t xml:space="preserve"> </w:t>
      </w:r>
      <w:proofErr w:type="spellStart"/>
      <w:r w:rsidRPr="00AF4EC5">
        <w:rPr>
          <w:sz w:val="24"/>
          <w:szCs w:val="24"/>
          <w:lang w:val="de-AT"/>
        </w:rPr>
        <w:t>európai</w:t>
      </w:r>
      <w:proofErr w:type="spellEnd"/>
      <w:r w:rsidRPr="00AF4EC5">
        <w:rPr>
          <w:sz w:val="24"/>
          <w:szCs w:val="24"/>
          <w:lang w:val="de-AT"/>
        </w:rPr>
        <w:t xml:space="preserve"> </w:t>
      </w:r>
      <w:proofErr w:type="spellStart"/>
      <w:r w:rsidRPr="00AF4EC5">
        <w:rPr>
          <w:sz w:val="24"/>
          <w:szCs w:val="24"/>
          <w:lang w:val="de-AT"/>
        </w:rPr>
        <w:t>víziót</w:t>
      </w:r>
      <w:proofErr w:type="spellEnd"/>
      <w:r w:rsidRPr="00AF4EC5">
        <w:rPr>
          <w:sz w:val="24"/>
          <w:szCs w:val="24"/>
          <w:lang w:val="de-AT"/>
        </w:rPr>
        <w:t xml:space="preserve"> </w:t>
      </w:r>
      <w:proofErr w:type="spellStart"/>
      <w:r w:rsidRPr="00AF4EC5">
        <w:rPr>
          <w:sz w:val="24"/>
          <w:szCs w:val="24"/>
          <w:lang w:val="de-AT"/>
        </w:rPr>
        <w:t>mutat</w:t>
      </w:r>
      <w:proofErr w:type="spellEnd"/>
      <w:r w:rsidRPr="00AF4EC5">
        <w:rPr>
          <w:sz w:val="24"/>
          <w:szCs w:val="24"/>
          <w:lang w:val="de-AT"/>
        </w:rPr>
        <w:t xml:space="preserve"> </w:t>
      </w:r>
      <w:proofErr w:type="spellStart"/>
      <w:r w:rsidRPr="00AF4EC5">
        <w:rPr>
          <w:sz w:val="24"/>
          <w:szCs w:val="24"/>
          <w:lang w:val="de-AT"/>
        </w:rPr>
        <w:t>be</w:t>
      </w:r>
      <w:proofErr w:type="spellEnd"/>
      <w:r w:rsidRPr="00AF4EC5">
        <w:rPr>
          <w:sz w:val="24"/>
          <w:szCs w:val="24"/>
          <w:lang w:val="de-AT"/>
        </w:rPr>
        <w:t xml:space="preserve"> a </w:t>
      </w:r>
      <w:proofErr w:type="spellStart"/>
      <w:r w:rsidRPr="00AF4EC5">
        <w:rPr>
          <w:sz w:val="24"/>
          <w:szCs w:val="24"/>
          <w:lang w:val="de-AT"/>
        </w:rPr>
        <w:t>fájdalomkutatás</w:t>
      </w:r>
      <w:proofErr w:type="spellEnd"/>
      <w:r w:rsidRPr="00AF4EC5">
        <w:rPr>
          <w:sz w:val="24"/>
          <w:szCs w:val="24"/>
          <w:lang w:val="de-AT"/>
        </w:rPr>
        <w:t xml:space="preserve"> </w:t>
      </w:r>
      <w:proofErr w:type="spellStart"/>
      <w:r w:rsidRPr="00AF4EC5">
        <w:rPr>
          <w:sz w:val="24"/>
          <w:szCs w:val="24"/>
          <w:lang w:val="de-AT"/>
        </w:rPr>
        <w:t>jövőjére</w:t>
      </w:r>
      <w:proofErr w:type="spellEnd"/>
      <w:r w:rsidRPr="00AF4EC5">
        <w:rPr>
          <w:sz w:val="24"/>
          <w:szCs w:val="24"/>
          <w:lang w:val="de-AT"/>
        </w:rPr>
        <w:t xml:space="preserve"> </w:t>
      </w:r>
      <w:proofErr w:type="spellStart"/>
      <w:r w:rsidRPr="00AF4EC5">
        <w:rPr>
          <w:sz w:val="24"/>
          <w:szCs w:val="24"/>
          <w:lang w:val="de-AT"/>
        </w:rPr>
        <w:t>vonatkozóan</w:t>
      </w:r>
      <w:proofErr w:type="spellEnd"/>
      <w:r w:rsidRPr="00AF4EC5">
        <w:rPr>
          <w:sz w:val="24"/>
          <w:szCs w:val="24"/>
          <w:lang w:val="de-AT"/>
        </w:rPr>
        <w:t xml:space="preserve">. </w:t>
      </w:r>
      <w:proofErr w:type="spellStart"/>
      <w:r w:rsidRPr="00AF4EC5">
        <w:rPr>
          <w:sz w:val="24"/>
          <w:szCs w:val="24"/>
          <w:lang w:val="de-AT"/>
        </w:rPr>
        <w:t>Célja</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átfedések</w:t>
      </w:r>
      <w:proofErr w:type="spellEnd"/>
      <w:r w:rsidRPr="00AF4EC5">
        <w:rPr>
          <w:sz w:val="24"/>
          <w:szCs w:val="24"/>
          <w:lang w:val="de-AT"/>
        </w:rPr>
        <w:t xml:space="preserve">, a </w:t>
      </w:r>
      <w:proofErr w:type="spellStart"/>
      <w:r w:rsidRPr="00AF4EC5">
        <w:rPr>
          <w:sz w:val="24"/>
          <w:szCs w:val="24"/>
          <w:lang w:val="de-AT"/>
        </w:rPr>
        <w:t>nem</w:t>
      </w:r>
      <w:proofErr w:type="spellEnd"/>
      <w:r w:rsidRPr="00AF4EC5">
        <w:rPr>
          <w:sz w:val="24"/>
          <w:szCs w:val="24"/>
          <w:lang w:val="de-AT"/>
        </w:rPr>
        <w:t xml:space="preserve"> </w:t>
      </w:r>
      <w:proofErr w:type="spellStart"/>
      <w:r w:rsidRPr="00AF4EC5">
        <w:rPr>
          <w:sz w:val="24"/>
          <w:szCs w:val="24"/>
          <w:lang w:val="de-AT"/>
        </w:rPr>
        <w:t>összehangolt</w:t>
      </w:r>
      <w:proofErr w:type="spellEnd"/>
      <w:r w:rsidRPr="00AF4EC5">
        <w:rPr>
          <w:sz w:val="24"/>
          <w:szCs w:val="24"/>
          <w:lang w:val="de-AT"/>
        </w:rPr>
        <w:t xml:space="preserve"> </w:t>
      </w:r>
      <w:proofErr w:type="spellStart"/>
      <w:r w:rsidRPr="00AF4EC5">
        <w:rPr>
          <w:sz w:val="24"/>
          <w:szCs w:val="24"/>
          <w:lang w:val="de-AT"/>
        </w:rPr>
        <w:t>prioritások</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a </w:t>
      </w:r>
      <w:proofErr w:type="spellStart"/>
      <w:r w:rsidRPr="00AF4EC5">
        <w:rPr>
          <w:sz w:val="24"/>
          <w:szCs w:val="24"/>
          <w:lang w:val="de-AT"/>
        </w:rPr>
        <w:t>pazarló</w:t>
      </w:r>
      <w:proofErr w:type="spellEnd"/>
      <w:r w:rsidRPr="00AF4EC5">
        <w:rPr>
          <w:sz w:val="24"/>
          <w:szCs w:val="24"/>
          <w:lang w:val="de-AT"/>
        </w:rPr>
        <w:t xml:space="preserve"> </w:t>
      </w:r>
      <w:proofErr w:type="spellStart"/>
      <w:r w:rsidRPr="00AF4EC5">
        <w:rPr>
          <w:sz w:val="24"/>
          <w:szCs w:val="24"/>
          <w:lang w:val="de-AT"/>
        </w:rPr>
        <w:t>kiadások</w:t>
      </w:r>
      <w:proofErr w:type="spellEnd"/>
      <w:r w:rsidRPr="00AF4EC5">
        <w:rPr>
          <w:sz w:val="24"/>
          <w:szCs w:val="24"/>
          <w:lang w:val="de-AT"/>
        </w:rPr>
        <w:t xml:space="preserve"> </w:t>
      </w:r>
      <w:proofErr w:type="spellStart"/>
      <w:r w:rsidRPr="00AF4EC5">
        <w:rPr>
          <w:sz w:val="24"/>
          <w:szCs w:val="24"/>
          <w:lang w:val="de-AT"/>
        </w:rPr>
        <w:t>megszüntetése</w:t>
      </w:r>
      <w:proofErr w:type="spellEnd"/>
      <w:r w:rsidRPr="00AF4EC5">
        <w:rPr>
          <w:sz w:val="24"/>
          <w:szCs w:val="24"/>
          <w:lang w:val="de-AT"/>
        </w:rPr>
        <w:t xml:space="preserve">. </w:t>
      </w:r>
      <w:proofErr w:type="spellStart"/>
      <w:r w:rsidRPr="00AF4EC5">
        <w:rPr>
          <w:sz w:val="24"/>
          <w:szCs w:val="24"/>
          <w:lang w:val="de-AT"/>
        </w:rPr>
        <w:t>Határokon</w:t>
      </w:r>
      <w:proofErr w:type="spellEnd"/>
      <w:r w:rsidRPr="00AF4EC5">
        <w:rPr>
          <w:sz w:val="24"/>
          <w:szCs w:val="24"/>
          <w:lang w:val="de-AT"/>
        </w:rPr>
        <w:t xml:space="preserve"> </w:t>
      </w:r>
      <w:proofErr w:type="spellStart"/>
      <w:r w:rsidRPr="00AF4EC5">
        <w:rPr>
          <w:sz w:val="24"/>
          <w:szCs w:val="24"/>
          <w:lang w:val="de-AT"/>
        </w:rPr>
        <w:t>átnyúló</w:t>
      </w:r>
      <w:proofErr w:type="spellEnd"/>
      <w:r w:rsidRPr="00AF4EC5">
        <w:rPr>
          <w:sz w:val="24"/>
          <w:szCs w:val="24"/>
          <w:lang w:val="de-AT"/>
        </w:rPr>
        <w:t xml:space="preserve"> </w:t>
      </w:r>
      <w:proofErr w:type="spellStart"/>
      <w:r w:rsidRPr="00AF4EC5">
        <w:rPr>
          <w:sz w:val="24"/>
          <w:szCs w:val="24"/>
          <w:lang w:val="de-AT"/>
        </w:rPr>
        <w:t>koordinációval</w:t>
      </w:r>
      <w:proofErr w:type="spellEnd"/>
      <w:r w:rsidRPr="00AF4EC5">
        <w:rPr>
          <w:sz w:val="24"/>
          <w:szCs w:val="24"/>
          <w:lang w:val="de-AT"/>
        </w:rPr>
        <w:t xml:space="preserve"> a </w:t>
      </w:r>
      <w:proofErr w:type="spellStart"/>
      <w:r w:rsidRPr="00AF4EC5">
        <w:rPr>
          <w:sz w:val="24"/>
          <w:szCs w:val="24"/>
          <w:lang w:val="de-AT"/>
        </w:rPr>
        <w:t>PRiSE</w:t>
      </w:r>
      <w:proofErr w:type="spellEnd"/>
      <w:r w:rsidRPr="00AF4EC5">
        <w:rPr>
          <w:sz w:val="24"/>
          <w:szCs w:val="24"/>
          <w:lang w:val="de-AT"/>
        </w:rPr>
        <w:t xml:space="preserve"> </w:t>
      </w:r>
      <w:proofErr w:type="spellStart"/>
      <w:r w:rsidRPr="00AF4EC5">
        <w:rPr>
          <w:sz w:val="24"/>
          <w:szCs w:val="24"/>
          <w:lang w:val="de-AT"/>
        </w:rPr>
        <w:t>megerősítheti</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egészségügyi</w:t>
      </w:r>
      <w:proofErr w:type="spellEnd"/>
      <w:r w:rsidRPr="00AF4EC5">
        <w:rPr>
          <w:sz w:val="24"/>
          <w:szCs w:val="24"/>
          <w:lang w:val="de-AT"/>
        </w:rPr>
        <w:t xml:space="preserve"> </w:t>
      </w:r>
      <w:proofErr w:type="spellStart"/>
      <w:r w:rsidRPr="00AF4EC5">
        <w:rPr>
          <w:sz w:val="24"/>
          <w:szCs w:val="24"/>
          <w:lang w:val="de-AT"/>
        </w:rPr>
        <w:t>rendszereket</w:t>
      </w:r>
      <w:proofErr w:type="spellEnd"/>
      <w:r w:rsidRPr="00AF4EC5">
        <w:rPr>
          <w:sz w:val="24"/>
          <w:szCs w:val="24"/>
          <w:lang w:val="de-AT"/>
        </w:rPr>
        <w:t xml:space="preserve">, </w:t>
      </w:r>
      <w:proofErr w:type="spellStart"/>
      <w:r w:rsidRPr="00AF4EC5">
        <w:rPr>
          <w:sz w:val="24"/>
          <w:szCs w:val="24"/>
          <w:lang w:val="de-AT"/>
        </w:rPr>
        <w:t>irányt</w:t>
      </w:r>
      <w:proofErr w:type="spellEnd"/>
      <w:r w:rsidRPr="00AF4EC5">
        <w:rPr>
          <w:sz w:val="24"/>
          <w:szCs w:val="24"/>
          <w:lang w:val="de-AT"/>
        </w:rPr>
        <w:t xml:space="preserve"> </w:t>
      </w:r>
      <w:proofErr w:type="spellStart"/>
      <w:r w:rsidRPr="00AF4EC5">
        <w:rPr>
          <w:sz w:val="24"/>
          <w:szCs w:val="24"/>
          <w:lang w:val="de-AT"/>
        </w:rPr>
        <w:t>mutathat</w:t>
      </w:r>
      <w:proofErr w:type="spellEnd"/>
      <w:r w:rsidRPr="00AF4EC5">
        <w:rPr>
          <w:sz w:val="24"/>
          <w:szCs w:val="24"/>
          <w:lang w:val="de-AT"/>
        </w:rPr>
        <w:t xml:space="preserve"> a </w:t>
      </w:r>
      <w:proofErr w:type="spellStart"/>
      <w:r w:rsidRPr="00AF4EC5">
        <w:rPr>
          <w:sz w:val="24"/>
          <w:szCs w:val="24"/>
          <w:lang w:val="de-AT"/>
        </w:rPr>
        <w:t>finanszírozásnak</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kézzelfogható</w:t>
      </w:r>
      <w:proofErr w:type="spellEnd"/>
      <w:r w:rsidRPr="00AF4EC5">
        <w:rPr>
          <w:sz w:val="24"/>
          <w:szCs w:val="24"/>
          <w:lang w:val="de-AT"/>
        </w:rPr>
        <w:t xml:space="preserve"> </w:t>
      </w:r>
      <w:proofErr w:type="spellStart"/>
      <w:r w:rsidRPr="00AF4EC5">
        <w:rPr>
          <w:sz w:val="24"/>
          <w:szCs w:val="24"/>
          <w:lang w:val="de-AT"/>
        </w:rPr>
        <w:t>előnyöket</w:t>
      </w:r>
      <w:proofErr w:type="spellEnd"/>
      <w:r w:rsidRPr="00AF4EC5">
        <w:rPr>
          <w:sz w:val="24"/>
          <w:szCs w:val="24"/>
          <w:lang w:val="de-AT"/>
        </w:rPr>
        <w:t xml:space="preserve"> </w:t>
      </w:r>
      <w:proofErr w:type="spellStart"/>
      <w:r w:rsidRPr="00AF4EC5">
        <w:rPr>
          <w:sz w:val="24"/>
          <w:szCs w:val="24"/>
          <w:lang w:val="de-AT"/>
        </w:rPr>
        <w:t>nyújthat</w:t>
      </w:r>
      <w:proofErr w:type="spellEnd"/>
      <w:r w:rsidRPr="00AF4EC5">
        <w:rPr>
          <w:sz w:val="24"/>
          <w:szCs w:val="24"/>
          <w:lang w:val="de-AT"/>
        </w:rPr>
        <w:t xml:space="preserve"> a </w:t>
      </w:r>
      <w:proofErr w:type="spellStart"/>
      <w:r w:rsidRPr="00AF4EC5">
        <w:rPr>
          <w:sz w:val="24"/>
          <w:szCs w:val="24"/>
          <w:lang w:val="de-AT"/>
        </w:rPr>
        <w:t>betegek</w:t>
      </w:r>
      <w:proofErr w:type="spellEnd"/>
      <w:r w:rsidRPr="00AF4EC5">
        <w:rPr>
          <w:sz w:val="24"/>
          <w:szCs w:val="24"/>
          <w:lang w:val="de-AT"/>
        </w:rPr>
        <w:t xml:space="preserve"> </w:t>
      </w:r>
      <w:proofErr w:type="spellStart"/>
      <w:r w:rsidRPr="00AF4EC5">
        <w:rPr>
          <w:sz w:val="24"/>
          <w:szCs w:val="24"/>
          <w:lang w:val="de-AT"/>
        </w:rPr>
        <w:t>számára</w:t>
      </w:r>
      <w:proofErr w:type="spellEnd"/>
      <w:r w:rsidRPr="00AF4EC5">
        <w:rPr>
          <w:sz w:val="24"/>
          <w:szCs w:val="24"/>
          <w:lang w:val="de-AT"/>
        </w:rPr>
        <w:t xml:space="preserve"> – </w:t>
      </w:r>
      <w:proofErr w:type="spellStart"/>
      <w:r w:rsidRPr="00AF4EC5">
        <w:rPr>
          <w:sz w:val="24"/>
          <w:szCs w:val="24"/>
          <w:lang w:val="de-AT"/>
        </w:rPr>
        <w:t>támogatva</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EU </w:t>
      </w:r>
      <w:proofErr w:type="spellStart"/>
      <w:r w:rsidRPr="00AF4EC5">
        <w:rPr>
          <w:sz w:val="24"/>
          <w:szCs w:val="24"/>
          <w:lang w:val="de-AT"/>
        </w:rPr>
        <w:t>innovációs</w:t>
      </w:r>
      <w:proofErr w:type="spellEnd"/>
      <w:r w:rsidRPr="00AF4EC5">
        <w:rPr>
          <w:sz w:val="24"/>
          <w:szCs w:val="24"/>
          <w:lang w:val="de-AT"/>
        </w:rPr>
        <w:t xml:space="preserve">, </w:t>
      </w:r>
      <w:proofErr w:type="spellStart"/>
      <w:r w:rsidRPr="00AF4EC5">
        <w:rPr>
          <w:sz w:val="24"/>
          <w:szCs w:val="24"/>
          <w:lang w:val="de-AT"/>
        </w:rPr>
        <w:t>digitális</w:t>
      </w:r>
      <w:proofErr w:type="spellEnd"/>
      <w:r w:rsidRPr="00AF4EC5">
        <w:rPr>
          <w:sz w:val="24"/>
          <w:szCs w:val="24"/>
          <w:lang w:val="de-AT"/>
        </w:rPr>
        <w:t xml:space="preserve"> </w:t>
      </w:r>
      <w:proofErr w:type="spellStart"/>
      <w:r w:rsidRPr="00AF4EC5">
        <w:rPr>
          <w:sz w:val="24"/>
          <w:szCs w:val="24"/>
          <w:lang w:val="de-AT"/>
        </w:rPr>
        <w:t>egészségügyi</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életminőségi</w:t>
      </w:r>
      <w:proofErr w:type="spellEnd"/>
      <w:r w:rsidRPr="00AF4EC5">
        <w:rPr>
          <w:sz w:val="24"/>
          <w:szCs w:val="24"/>
          <w:lang w:val="de-AT"/>
        </w:rPr>
        <w:t xml:space="preserve"> </w:t>
      </w:r>
      <w:proofErr w:type="spellStart"/>
      <w:r w:rsidRPr="00AF4EC5">
        <w:rPr>
          <w:sz w:val="24"/>
          <w:szCs w:val="24"/>
          <w:lang w:val="de-AT"/>
        </w:rPr>
        <w:t>céljait</w:t>
      </w:r>
      <w:proofErr w:type="spellEnd"/>
      <w:r w:rsidRPr="00AF4EC5">
        <w:rPr>
          <w:sz w:val="24"/>
          <w:szCs w:val="24"/>
          <w:lang w:val="de-AT"/>
        </w:rPr>
        <w:t>.</w:t>
      </w:r>
    </w:p>
    <w:p w14:paraId="45F46CD9" w14:textId="77777777" w:rsidR="00AF4EC5" w:rsidRPr="00AF4EC5" w:rsidRDefault="00AF4EC5" w:rsidP="00AF4EC5">
      <w:pPr>
        <w:spacing w:after="0" w:line="240" w:lineRule="auto"/>
        <w:rPr>
          <w:sz w:val="24"/>
          <w:szCs w:val="24"/>
          <w:lang w:val="de-AT"/>
        </w:rPr>
      </w:pPr>
    </w:p>
    <w:p w14:paraId="7389CF49" w14:textId="77777777" w:rsidR="00AF4EC5" w:rsidRPr="00AF4EC5" w:rsidRDefault="00AF4EC5" w:rsidP="00AF4EC5">
      <w:pPr>
        <w:spacing w:after="0" w:line="240" w:lineRule="auto"/>
        <w:rPr>
          <w:sz w:val="24"/>
          <w:szCs w:val="24"/>
          <w:lang w:val="de-AT"/>
        </w:rPr>
      </w:pPr>
      <w:proofErr w:type="spellStart"/>
      <w:r w:rsidRPr="00AF4EC5">
        <w:rPr>
          <w:b/>
          <w:bCs/>
          <w:sz w:val="24"/>
          <w:szCs w:val="24"/>
          <w:lang w:val="de-AT"/>
        </w:rPr>
        <w:t>Stratégiai</w:t>
      </w:r>
      <w:proofErr w:type="spellEnd"/>
      <w:r w:rsidRPr="00AF4EC5">
        <w:rPr>
          <w:b/>
          <w:bCs/>
          <w:sz w:val="24"/>
          <w:szCs w:val="24"/>
          <w:lang w:val="de-AT"/>
        </w:rPr>
        <w:t xml:space="preserve"> </w:t>
      </w:r>
      <w:proofErr w:type="spellStart"/>
      <w:r w:rsidRPr="00AF4EC5">
        <w:rPr>
          <w:b/>
          <w:bCs/>
          <w:sz w:val="24"/>
          <w:szCs w:val="24"/>
          <w:lang w:val="de-AT"/>
        </w:rPr>
        <w:t>prioritások</w:t>
      </w:r>
      <w:proofErr w:type="spellEnd"/>
    </w:p>
    <w:p w14:paraId="08E2218D" w14:textId="77777777" w:rsidR="00AF4EC5" w:rsidRPr="00AF4EC5" w:rsidRDefault="00AF4EC5" w:rsidP="00AF4EC5">
      <w:pPr>
        <w:spacing w:after="0" w:line="240" w:lineRule="auto"/>
        <w:rPr>
          <w:sz w:val="24"/>
          <w:szCs w:val="24"/>
          <w:lang w:val="de-AT"/>
        </w:rPr>
      </w:pPr>
      <w:r w:rsidRPr="00AF4EC5">
        <w:rPr>
          <w:sz w:val="24"/>
          <w:szCs w:val="24"/>
          <w:lang w:val="de-AT"/>
        </w:rPr>
        <w:t xml:space="preserve">A </w:t>
      </w:r>
      <w:proofErr w:type="spellStart"/>
      <w:r w:rsidRPr="00AF4EC5">
        <w:rPr>
          <w:sz w:val="24"/>
          <w:szCs w:val="24"/>
          <w:lang w:val="de-AT"/>
        </w:rPr>
        <w:t>PRiSE</w:t>
      </w:r>
      <w:proofErr w:type="spellEnd"/>
      <w:r w:rsidRPr="00AF4EC5">
        <w:rPr>
          <w:sz w:val="24"/>
          <w:szCs w:val="24"/>
          <w:lang w:val="de-AT"/>
        </w:rPr>
        <w:t xml:space="preserve"> </w:t>
      </w:r>
      <w:proofErr w:type="spellStart"/>
      <w:r w:rsidRPr="00AF4EC5">
        <w:rPr>
          <w:sz w:val="24"/>
          <w:szCs w:val="24"/>
          <w:lang w:val="de-AT"/>
        </w:rPr>
        <w:t>öt</w:t>
      </w:r>
      <w:proofErr w:type="spellEnd"/>
      <w:r w:rsidRPr="00AF4EC5">
        <w:rPr>
          <w:sz w:val="24"/>
          <w:szCs w:val="24"/>
          <w:lang w:val="de-AT"/>
        </w:rPr>
        <w:t xml:space="preserve"> </w:t>
      </w:r>
      <w:proofErr w:type="spellStart"/>
      <w:r w:rsidRPr="00AF4EC5">
        <w:rPr>
          <w:sz w:val="24"/>
          <w:szCs w:val="24"/>
          <w:lang w:val="de-AT"/>
        </w:rPr>
        <w:t>fő</w:t>
      </w:r>
      <w:proofErr w:type="spellEnd"/>
      <w:r w:rsidRPr="00AF4EC5">
        <w:rPr>
          <w:sz w:val="24"/>
          <w:szCs w:val="24"/>
          <w:lang w:val="de-AT"/>
        </w:rPr>
        <w:t xml:space="preserve"> </w:t>
      </w:r>
      <w:proofErr w:type="spellStart"/>
      <w:r w:rsidRPr="00AF4EC5">
        <w:rPr>
          <w:sz w:val="24"/>
          <w:szCs w:val="24"/>
          <w:lang w:val="de-AT"/>
        </w:rPr>
        <w:t>kutatási</w:t>
      </w:r>
      <w:proofErr w:type="spellEnd"/>
      <w:r w:rsidRPr="00AF4EC5">
        <w:rPr>
          <w:sz w:val="24"/>
          <w:szCs w:val="24"/>
          <w:lang w:val="de-AT"/>
        </w:rPr>
        <w:t xml:space="preserve"> </w:t>
      </w:r>
      <w:proofErr w:type="spellStart"/>
      <w:r w:rsidRPr="00AF4EC5">
        <w:rPr>
          <w:sz w:val="24"/>
          <w:szCs w:val="24"/>
          <w:lang w:val="de-AT"/>
        </w:rPr>
        <w:t>célt</w:t>
      </w:r>
      <w:proofErr w:type="spellEnd"/>
      <w:r w:rsidRPr="00AF4EC5">
        <w:rPr>
          <w:sz w:val="24"/>
          <w:szCs w:val="24"/>
          <w:lang w:val="de-AT"/>
        </w:rPr>
        <w:t xml:space="preserve"> </w:t>
      </w:r>
      <w:proofErr w:type="spellStart"/>
      <w:r w:rsidRPr="00AF4EC5">
        <w:rPr>
          <w:sz w:val="24"/>
          <w:szCs w:val="24"/>
          <w:lang w:val="de-AT"/>
        </w:rPr>
        <w:t>határozott</w:t>
      </w:r>
      <w:proofErr w:type="spellEnd"/>
      <w:r w:rsidRPr="00AF4EC5">
        <w:rPr>
          <w:sz w:val="24"/>
          <w:szCs w:val="24"/>
          <w:lang w:val="de-AT"/>
        </w:rPr>
        <w:t xml:space="preserve"> </w:t>
      </w:r>
      <w:proofErr w:type="spellStart"/>
      <w:r w:rsidRPr="00AF4EC5">
        <w:rPr>
          <w:sz w:val="24"/>
          <w:szCs w:val="24"/>
          <w:lang w:val="de-AT"/>
        </w:rPr>
        <w:t>meg</w:t>
      </w:r>
      <w:proofErr w:type="spellEnd"/>
      <w:r w:rsidRPr="00AF4EC5">
        <w:rPr>
          <w:sz w:val="24"/>
          <w:szCs w:val="24"/>
          <w:lang w:val="de-AT"/>
        </w:rPr>
        <w:t>:</w:t>
      </w:r>
    </w:p>
    <w:p w14:paraId="662DE5C7" w14:textId="77777777" w:rsidR="00AF4EC5" w:rsidRPr="00AF4EC5" w:rsidRDefault="00AF4EC5" w:rsidP="00AF4EC5">
      <w:pPr>
        <w:numPr>
          <w:ilvl w:val="0"/>
          <w:numId w:val="38"/>
        </w:numPr>
        <w:spacing w:after="0" w:line="240" w:lineRule="auto"/>
        <w:rPr>
          <w:sz w:val="24"/>
          <w:szCs w:val="24"/>
          <w:lang w:val="de-AT"/>
        </w:rPr>
      </w:pPr>
      <w:r w:rsidRPr="00AF4EC5">
        <w:rPr>
          <w:sz w:val="24"/>
          <w:szCs w:val="24"/>
          <w:lang w:val="de-AT"/>
        </w:rPr>
        <w:t xml:space="preserve">A </w:t>
      </w:r>
      <w:proofErr w:type="spellStart"/>
      <w:r w:rsidRPr="00AF4EC5">
        <w:rPr>
          <w:sz w:val="24"/>
          <w:szCs w:val="24"/>
          <w:lang w:val="de-AT"/>
        </w:rPr>
        <w:t>fájdalom</w:t>
      </w:r>
      <w:proofErr w:type="spellEnd"/>
      <w:r w:rsidRPr="00AF4EC5">
        <w:rPr>
          <w:sz w:val="24"/>
          <w:szCs w:val="24"/>
          <w:lang w:val="de-AT"/>
        </w:rPr>
        <w:t xml:space="preserve"> jobb </w:t>
      </w:r>
      <w:proofErr w:type="spellStart"/>
      <w:r w:rsidRPr="00AF4EC5">
        <w:rPr>
          <w:sz w:val="24"/>
          <w:szCs w:val="24"/>
          <w:lang w:val="de-AT"/>
        </w:rPr>
        <w:t>megértése</w:t>
      </w:r>
      <w:proofErr w:type="spellEnd"/>
      <w:r w:rsidRPr="00AF4EC5">
        <w:rPr>
          <w:sz w:val="24"/>
          <w:szCs w:val="24"/>
          <w:lang w:val="de-AT"/>
        </w:rPr>
        <w:t xml:space="preserve"> a </w:t>
      </w:r>
      <w:proofErr w:type="spellStart"/>
      <w:r w:rsidRPr="00AF4EC5">
        <w:rPr>
          <w:sz w:val="24"/>
          <w:szCs w:val="24"/>
          <w:lang w:val="de-AT"/>
        </w:rPr>
        <w:t>biológiai</w:t>
      </w:r>
      <w:proofErr w:type="spellEnd"/>
      <w:r w:rsidRPr="00AF4EC5">
        <w:rPr>
          <w:sz w:val="24"/>
          <w:szCs w:val="24"/>
          <w:lang w:val="de-AT"/>
        </w:rPr>
        <w:t xml:space="preserve">, </w:t>
      </w:r>
      <w:proofErr w:type="spellStart"/>
      <w:r w:rsidRPr="00AF4EC5">
        <w:rPr>
          <w:sz w:val="24"/>
          <w:szCs w:val="24"/>
          <w:lang w:val="de-AT"/>
        </w:rPr>
        <w:t>pszichológiai</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társadalmi</w:t>
      </w:r>
      <w:proofErr w:type="spellEnd"/>
      <w:r w:rsidRPr="00AF4EC5">
        <w:rPr>
          <w:sz w:val="24"/>
          <w:szCs w:val="24"/>
          <w:lang w:val="de-AT"/>
        </w:rPr>
        <w:t xml:space="preserve"> </w:t>
      </w:r>
      <w:proofErr w:type="spellStart"/>
      <w:r w:rsidRPr="00AF4EC5">
        <w:rPr>
          <w:sz w:val="24"/>
          <w:szCs w:val="24"/>
          <w:lang w:val="de-AT"/>
        </w:rPr>
        <w:t>tényezők</w:t>
      </w:r>
      <w:proofErr w:type="spellEnd"/>
      <w:r w:rsidRPr="00AF4EC5">
        <w:rPr>
          <w:sz w:val="24"/>
          <w:szCs w:val="24"/>
          <w:lang w:val="de-AT"/>
        </w:rPr>
        <w:t xml:space="preserve"> </w:t>
      </w:r>
      <w:proofErr w:type="spellStart"/>
      <w:r w:rsidRPr="00AF4EC5">
        <w:rPr>
          <w:sz w:val="24"/>
          <w:szCs w:val="24"/>
          <w:lang w:val="de-AT"/>
        </w:rPr>
        <w:t>vizsgálatán</w:t>
      </w:r>
      <w:proofErr w:type="spellEnd"/>
      <w:r w:rsidRPr="00AF4EC5">
        <w:rPr>
          <w:sz w:val="24"/>
          <w:szCs w:val="24"/>
          <w:lang w:val="de-AT"/>
        </w:rPr>
        <w:t xml:space="preserve"> </w:t>
      </w:r>
      <w:proofErr w:type="spellStart"/>
      <w:r w:rsidRPr="00AF4EC5">
        <w:rPr>
          <w:sz w:val="24"/>
          <w:szCs w:val="24"/>
          <w:lang w:val="de-AT"/>
        </w:rPr>
        <w:t>keresztül</w:t>
      </w:r>
      <w:proofErr w:type="spellEnd"/>
      <w:r w:rsidRPr="00AF4EC5">
        <w:rPr>
          <w:sz w:val="24"/>
          <w:szCs w:val="24"/>
          <w:lang w:val="de-AT"/>
        </w:rPr>
        <w:t>.</w:t>
      </w:r>
    </w:p>
    <w:p w14:paraId="09D4EF0B" w14:textId="77777777" w:rsidR="00AF4EC5" w:rsidRPr="00AF4EC5" w:rsidRDefault="00AF4EC5" w:rsidP="00AF4EC5">
      <w:pPr>
        <w:numPr>
          <w:ilvl w:val="0"/>
          <w:numId w:val="38"/>
        </w:numPr>
        <w:spacing w:after="0" w:line="240" w:lineRule="auto"/>
        <w:rPr>
          <w:sz w:val="24"/>
          <w:szCs w:val="24"/>
          <w:lang w:val="de-AT"/>
        </w:rPr>
      </w:pPr>
      <w:r w:rsidRPr="00AF4EC5">
        <w:rPr>
          <w:sz w:val="24"/>
          <w:szCs w:val="24"/>
          <w:lang w:val="de-AT"/>
        </w:rPr>
        <w:t xml:space="preserve">A </w:t>
      </w:r>
      <w:proofErr w:type="spellStart"/>
      <w:r w:rsidRPr="00AF4EC5">
        <w:rPr>
          <w:sz w:val="24"/>
          <w:szCs w:val="24"/>
          <w:lang w:val="de-AT"/>
        </w:rPr>
        <w:t>fájdalomhoz</w:t>
      </w:r>
      <w:proofErr w:type="spellEnd"/>
      <w:r w:rsidRPr="00AF4EC5">
        <w:rPr>
          <w:sz w:val="24"/>
          <w:szCs w:val="24"/>
          <w:lang w:val="de-AT"/>
        </w:rPr>
        <w:t xml:space="preserve"> </w:t>
      </w:r>
      <w:proofErr w:type="spellStart"/>
      <w:r w:rsidRPr="00AF4EC5">
        <w:rPr>
          <w:sz w:val="24"/>
          <w:szCs w:val="24"/>
          <w:lang w:val="de-AT"/>
        </w:rPr>
        <w:t>kapcsolódó</w:t>
      </w:r>
      <w:proofErr w:type="spellEnd"/>
      <w:r w:rsidRPr="00AF4EC5">
        <w:rPr>
          <w:sz w:val="24"/>
          <w:szCs w:val="24"/>
          <w:lang w:val="de-AT"/>
        </w:rPr>
        <w:t xml:space="preserve"> </w:t>
      </w:r>
      <w:proofErr w:type="spellStart"/>
      <w:r w:rsidRPr="00AF4EC5">
        <w:rPr>
          <w:sz w:val="24"/>
          <w:szCs w:val="24"/>
          <w:lang w:val="de-AT"/>
        </w:rPr>
        <w:t>vagy</w:t>
      </w:r>
      <w:proofErr w:type="spellEnd"/>
      <w:r w:rsidRPr="00AF4EC5">
        <w:rPr>
          <w:sz w:val="24"/>
          <w:szCs w:val="24"/>
          <w:lang w:val="de-AT"/>
        </w:rPr>
        <w:t xml:space="preserve"> </w:t>
      </w:r>
      <w:proofErr w:type="spellStart"/>
      <w:r w:rsidRPr="00AF4EC5">
        <w:rPr>
          <w:sz w:val="24"/>
          <w:szCs w:val="24"/>
          <w:lang w:val="de-AT"/>
        </w:rPr>
        <w:t>azt</w:t>
      </w:r>
      <w:proofErr w:type="spellEnd"/>
      <w:r w:rsidRPr="00AF4EC5">
        <w:rPr>
          <w:sz w:val="24"/>
          <w:szCs w:val="24"/>
          <w:lang w:val="de-AT"/>
        </w:rPr>
        <w:t xml:space="preserve"> </w:t>
      </w:r>
      <w:proofErr w:type="spellStart"/>
      <w:r w:rsidRPr="00AF4EC5">
        <w:rPr>
          <w:sz w:val="24"/>
          <w:szCs w:val="24"/>
          <w:lang w:val="de-AT"/>
        </w:rPr>
        <w:t>befolyásoló</w:t>
      </w:r>
      <w:proofErr w:type="spellEnd"/>
      <w:r w:rsidRPr="00AF4EC5">
        <w:rPr>
          <w:sz w:val="24"/>
          <w:szCs w:val="24"/>
          <w:lang w:val="de-AT"/>
        </w:rPr>
        <w:t xml:space="preserve"> </w:t>
      </w:r>
      <w:proofErr w:type="spellStart"/>
      <w:r w:rsidRPr="00AF4EC5">
        <w:rPr>
          <w:sz w:val="24"/>
          <w:szCs w:val="24"/>
          <w:lang w:val="de-AT"/>
        </w:rPr>
        <w:t>állapotok</w:t>
      </w:r>
      <w:proofErr w:type="spellEnd"/>
      <w:r w:rsidRPr="00AF4EC5">
        <w:rPr>
          <w:sz w:val="24"/>
          <w:szCs w:val="24"/>
          <w:lang w:val="de-AT"/>
        </w:rPr>
        <w:t xml:space="preserve">, </w:t>
      </w:r>
      <w:proofErr w:type="spellStart"/>
      <w:r w:rsidRPr="00AF4EC5">
        <w:rPr>
          <w:sz w:val="24"/>
          <w:szCs w:val="24"/>
          <w:lang w:val="de-AT"/>
        </w:rPr>
        <w:t>például</w:t>
      </w:r>
      <w:proofErr w:type="spellEnd"/>
      <w:r w:rsidRPr="00AF4EC5">
        <w:rPr>
          <w:sz w:val="24"/>
          <w:szCs w:val="24"/>
          <w:lang w:val="de-AT"/>
        </w:rPr>
        <w:t xml:space="preserve"> a </w:t>
      </w:r>
      <w:proofErr w:type="spellStart"/>
      <w:r w:rsidRPr="00AF4EC5">
        <w:rPr>
          <w:sz w:val="24"/>
          <w:szCs w:val="24"/>
          <w:lang w:val="de-AT"/>
        </w:rPr>
        <w:t>depresszió</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alvászavarok</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elhízás</w:t>
      </w:r>
      <w:proofErr w:type="spellEnd"/>
      <w:r w:rsidRPr="00AF4EC5">
        <w:rPr>
          <w:sz w:val="24"/>
          <w:szCs w:val="24"/>
          <w:lang w:val="de-AT"/>
        </w:rPr>
        <w:t xml:space="preserve"> </w:t>
      </w:r>
      <w:proofErr w:type="spellStart"/>
      <w:r w:rsidRPr="00AF4EC5">
        <w:rPr>
          <w:sz w:val="24"/>
          <w:szCs w:val="24"/>
          <w:lang w:val="de-AT"/>
        </w:rPr>
        <w:t>tanulmányozása</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ezek</w:t>
      </w:r>
      <w:proofErr w:type="spellEnd"/>
      <w:r w:rsidRPr="00AF4EC5">
        <w:rPr>
          <w:sz w:val="24"/>
          <w:szCs w:val="24"/>
          <w:lang w:val="de-AT"/>
        </w:rPr>
        <w:t xml:space="preserve"> </w:t>
      </w:r>
      <w:proofErr w:type="spellStart"/>
      <w:r w:rsidRPr="00AF4EC5">
        <w:rPr>
          <w:sz w:val="24"/>
          <w:szCs w:val="24"/>
          <w:lang w:val="de-AT"/>
        </w:rPr>
        <w:t>hatásának</w:t>
      </w:r>
      <w:proofErr w:type="spellEnd"/>
      <w:r w:rsidRPr="00AF4EC5">
        <w:rPr>
          <w:sz w:val="24"/>
          <w:szCs w:val="24"/>
          <w:lang w:val="de-AT"/>
        </w:rPr>
        <w:t xml:space="preserve"> </w:t>
      </w:r>
      <w:proofErr w:type="spellStart"/>
      <w:r w:rsidRPr="00AF4EC5">
        <w:rPr>
          <w:sz w:val="24"/>
          <w:szCs w:val="24"/>
          <w:lang w:val="de-AT"/>
        </w:rPr>
        <w:t>megértése</w:t>
      </w:r>
      <w:proofErr w:type="spellEnd"/>
      <w:r w:rsidRPr="00AF4EC5">
        <w:rPr>
          <w:sz w:val="24"/>
          <w:szCs w:val="24"/>
          <w:lang w:val="de-AT"/>
        </w:rPr>
        <w:t xml:space="preserve"> a </w:t>
      </w:r>
      <w:proofErr w:type="spellStart"/>
      <w:r w:rsidRPr="00AF4EC5">
        <w:rPr>
          <w:sz w:val="24"/>
          <w:szCs w:val="24"/>
          <w:lang w:val="de-AT"/>
        </w:rPr>
        <w:t>fájdalom</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a </w:t>
      </w:r>
      <w:proofErr w:type="spellStart"/>
      <w:r w:rsidRPr="00AF4EC5">
        <w:rPr>
          <w:sz w:val="24"/>
          <w:szCs w:val="24"/>
          <w:lang w:val="de-AT"/>
        </w:rPr>
        <w:t>kezelések</w:t>
      </w:r>
      <w:proofErr w:type="spellEnd"/>
      <w:r w:rsidRPr="00AF4EC5">
        <w:rPr>
          <w:sz w:val="24"/>
          <w:szCs w:val="24"/>
          <w:lang w:val="de-AT"/>
        </w:rPr>
        <w:t xml:space="preserve"> </w:t>
      </w:r>
      <w:proofErr w:type="spellStart"/>
      <w:r w:rsidRPr="00AF4EC5">
        <w:rPr>
          <w:sz w:val="24"/>
          <w:szCs w:val="24"/>
          <w:lang w:val="de-AT"/>
        </w:rPr>
        <w:t>kimenetelére</w:t>
      </w:r>
      <w:proofErr w:type="spellEnd"/>
      <w:r w:rsidRPr="00AF4EC5">
        <w:rPr>
          <w:sz w:val="24"/>
          <w:szCs w:val="24"/>
          <w:lang w:val="de-AT"/>
        </w:rPr>
        <w:t>.</w:t>
      </w:r>
    </w:p>
    <w:p w14:paraId="48E3341D" w14:textId="77777777" w:rsidR="00AF4EC5" w:rsidRPr="00AF4EC5" w:rsidRDefault="00AF4EC5" w:rsidP="00AF4EC5">
      <w:pPr>
        <w:numPr>
          <w:ilvl w:val="0"/>
          <w:numId w:val="38"/>
        </w:numPr>
        <w:spacing w:after="0" w:line="240" w:lineRule="auto"/>
        <w:rPr>
          <w:sz w:val="24"/>
          <w:szCs w:val="24"/>
          <w:lang w:val="de-AT"/>
        </w:rPr>
      </w:pPr>
      <w:r w:rsidRPr="00AF4EC5">
        <w:rPr>
          <w:sz w:val="24"/>
          <w:szCs w:val="24"/>
          <w:lang w:val="de-AT"/>
        </w:rPr>
        <w:t xml:space="preserve">A </w:t>
      </w:r>
      <w:proofErr w:type="spellStart"/>
      <w:r w:rsidRPr="00AF4EC5">
        <w:rPr>
          <w:sz w:val="24"/>
          <w:szCs w:val="24"/>
          <w:lang w:val="de-AT"/>
        </w:rPr>
        <w:t>jelenlegi</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új</w:t>
      </w:r>
      <w:proofErr w:type="spellEnd"/>
      <w:r w:rsidRPr="00AF4EC5">
        <w:rPr>
          <w:sz w:val="24"/>
          <w:szCs w:val="24"/>
          <w:lang w:val="de-AT"/>
        </w:rPr>
        <w:t xml:space="preserve"> </w:t>
      </w:r>
      <w:proofErr w:type="spellStart"/>
      <w:r w:rsidRPr="00AF4EC5">
        <w:rPr>
          <w:sz w:val="24"/>
          <w:szCs w:val="24"/>
          <w:lang w:val="de-AT"/>
        </w:rPr>
        <w:t>kezelések</w:t>
      </w:r>
      <w:proofErr w:type="spellEnd"/>
      <w:r w:rsidRPr="00AF4EC5">
        <w:rPr>
          <w:sz w:val="24"/>
          <w:szCs w:val="24"/>
          <w:lang w:val="de-AT"/>
        </w:rPr>
        <w:t xml:space="preserve"> – </w:t>
      </w:r>
      <w:proofErr w:type="spellStart"/>
      <w:r w:rsidRPr="00AF4EC5">
        <w:rPr>
          <w:sz w:val="24"/>
          <w:szCs w:val="24"/>
          <w:lang w:val="de-AT"/>
        </w:rPr>
        <w:t>például</w:t>
      </w:r>
      <w:proofErr w:type="spellEnd"/>
      <w:r w:rsidRPr="00AF4EC5">
        <w:rPr>
          <w:sz w:val="24"/>
          <w:szCs w:val="24"/>
          <w:lang w:val="de-AT"/>
        </w:rPr>
        <w:t xml:space="preserve"> </w:t>
      </w:r>
      <w:proofErr w:type="spellStart"/>
      <w:r w:rsidRPr="00AF4EC5">
        <w:rPr>
          <w:sz w:val="24"/>
          <w:szCs w:val="24"/>
          <w:lang w:val="de-AT"/>
        </w:rPr>
        <w:t>gyógyszerek</w:t>
      </w:r>
      <w:proofErr w:type="spellEnd"/>
      <w:r w:rsidRPr="00AF4EC5">
        <w:rPr>
          <w:sz w:val="24"/>
          <w:szCs w:val="24"/>
          <w:lang w:val="de-AT"/>
        </w:rPr>
        <w:t xml:space="preserve">, </w:t>
      </w:r>
      <w:proofErr w:type="spellStart"/>
      <w:r w:rsidRPr="00AF4EC5">
        <w:rPr>
          <w:sz w:val="24"/>
          <w:szCs w:val="24"/>
          <w:lang w:val="de-AT"/>
        </w:rPr>
        <w:t>fizikoterápia</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viselkedésterápiák</w:t>
      </w:r>
      <w:proofErr w:type="spellEnd"/>
      <w:r w:rsidRPr="00AF4EC5">
        <w:rPr>
          <w:sz w:val="24"/>
          <w:szCs w:val="24"/>
          <w:lang w:val="de-AT"/>
        </w:rPr>
        <w:t xml:space="preserve"> – </w:t>
      </w:r>
      <w:proofErr w:type="spellStart"/>
      <w:r w:rsidRPr="00AF4EC5">
        <w:rPr>
          <w:sz w:val="24"/>
          <w:szCs w:val="24"/>
          <w:lang w:val="de-AT"/>
        </w:rPr>
        <w:t>hatékonyságának</w:t>
      </w:r>
      <w:proofErr w:type="spellEnd"/>
      <w:r w:rsidRPr="00AF4EC5">
        <w:rPr>
          <w:sz w:val="24"/>
          <w:szCs w:val="24"/>
          <w:lang w:val="de-AT"/>
        </w:rPr>
        <w:t xml:space="preserve"> </w:t>
      </w:r>
      <w:proofErr w:type="spellStart"/>
      <w:r w:rsidRPr="00AF4EC5">
        <w:rPr>
          <w:sz w:val="24"/>
          <w:szCs w:val="24"/>
          <w:lang w:val="de-AT"/>
        </w:rPr>
        <w:t>értékelése</w:t>
      </w:r>
      <w:proofErr w:type="spellEnd"/>
      <w:r w:rsidRPr="00AF4EC5">
        <w:rPr>
          <w:sz w:val="24"/>
          <w:szCs w:val="24"/>
          <w:lang w:val="de-AT"/>
        </w:rPr>
        <w:t>.</w:t>
      </w:r>
    </w:p>
    <w:p w14:paraId="4F532270" w14:textId="77777777" w:rsidR="00AF4EC5" w:rsidRPr="00AF4EC5" w:rsidRDefault="00AF4EC5" w:rsidP="00AF4EC5">
      <w:pPr>
        <w:numPr>
          <w:ilvl w:val="0"/>
          <w:numId w:val="38"/>
        </w:numPr>
        <w:spacing w:after="0" w:line="240" w:lineRule="auto"/>
        <w:rPr>
          <w:sz w:val="24"/>
          <w:szCs w:val="24"/>
          <w:lang w:val="de-AT"/>
        </w:rPr>
      </w:pPr>
      <w:proofErr w:type="spellStart"/>
      <w:r w:rsidRPr="00AF4EC5">
        <w:rPr>
          <w:sz w:val="24"/>
          <w:szCs w:val="24"/>
          <w:lang w:val="de-AT"/>
        </w:rPr>
        <w:t>Új</w:t>
      </w:r>
      <w:proofErr w:type="spellEnd"/>
      <w:r w:rsidRPr="00AF4EC5">
        <w:rPr>
          <w:sz w:val="24"/>
          <w:szCs w:val="24"/>
          <w:lang w:val="de-AT"/>
        </w:rPr>
        <w:t xml:space="preserve">, </w:t>
      </w:r>
      <w:proofErr w:type="spellStart"/>
      <w:r w:rsidRPr="00AF4EC5">
        <w:rPr>
          <w:sz w:val="24"/>
          <w:szCs w:val="24"/>
          <w:lang w:val="de-AT"/>
        </w:rPr>
        <w:t>személyre</w:t>
      </w:r>
      <w:proofErr w:type="spellEnd"/>
      <w:r w:rsidRPr="00AF4EC5">
        <w:rPr>
          <w:sz w:val="24"/>
          <w:szCs w:val="24"/>
          <w:lang w:val="de-AT"/>
        </w:rPr>
        <w:t xml:space="preserve"> </w:t>
      </w:r>
      <w:proofErr w:type="spellStart"/>
      <w:r w:rsidRPr="00AF4EC5">
        <w:rPr>
          <w:sz w:val="24"/>
          <w:szCs w:val="24"/>
          <w:lang w:val="de-AT"/>
        </w:rPr>
        <w:t>szabott</w:t>
      </w:r>
      <w:proofErr w:type="spellEnd"/>
      <w:r w:rsidRPr="00AF4EC5">
        <w:rPr>
          <w:sz w:val="24"/>
          <w:szCs w:val="24"/>
          <w:lang w:val="de-AT"/>
        </w:rPr>
        <w:t xml:space="preserve"> </w:t>
      </w:r>
      <w:proofErr w:type="spellStart"/>
      <w:r w:rsidRPr="00AF4EC5">
        <w:rPr>
          <w:sz w:val="24"/>
          <w:szCs w:val="24"/>
          <w:lang w:val="de-AT"/>
        </w:rPr>
        <w:t>kezelések</w:t>
      </w:r>
      <w:proofErr w:type="spellEnd"/>
      <w:r w:rsidRPr="00AF4EC5">
        <w:rPr>
          <w:sz w:val="24"/>
          <w:szCs w:val="24"/>
          <w:lang w:val="de-AT"/>
        </w:rPr>
        <w:t xml:space="preserve"> </w:t>
      </w:r>
      <w:proofErr w:type="spellStart"/>
      <w:r w:rsidRPr="00AF4EC5">
        <w:rPr>
          <w:sz w:val="24"/>
          <w:szCs w:val="24"/>
          <w:lang w:val="de-AT"/>
        </w:rPr>
        <w:t>kifejlesztése</w:t>
      </w:r>
      <w:proofErr w:type="spellEnd"/>
      <w:r w:rsidRPr="00AF4EC5">
        <w:rPr>
          <w:sz w:val="24"/>
          <w:szCs w:val="24"/>
          <w:lang w:val="de-AT"/>
        </w:rPr>
        <w:t xml:space="preserve"> a </w:t>
      </w:r>
      <w:proofErr w:type="spellStart"/>
      <w:r w:rsidRPr="00AF4EC5">
        <w:rPr>
          <w:sz w:val="24"/>
          <w:szCs w:val="24"/>
          <w:lang w:val="de-AT"/>
        </w:rPr>
        <w:t>betegek</w:t>
      </w:r>
      <w:proofErr w:type="spellEnd"/>
      <w:r w:rsidRPr="00AF4EC5">
        <w:rPr>
          <w:sz w:val="24"/>
          <w:szCs w:val="24"/>
          <w:lang w:val="de-AT"/>
        </w:rPr>
        <w:t xml:space="preserve"> </w:t>
      </w:r>
      <w:proofErr w:type="spellStart"/>
      <w:r w:rsidRPr="00AF4EC5">
        <w:rPr>
          <w:sz w:val="24"/>
          <w:szCs w:val="24"/>
          <w:lang w:val="de-AT"/>
        </w:rPr>
        <w:t>egyedi</w:t>
      </w:r>
      <w:proofErr w:type="spellEnd"/>
      <w:r w:rsidRPr="00AF4EC5">
        <w:rPr>
          <w:sz w:val="24"/>
          <w:szCs w:val="24"/>
          <w:lang w:val="de-AT"/>
        </w:rPr>
        <w:t xml:space="preserve"> </w:t>
      </w:r>
      <w:proofErr w:type="spellStart"/>
      <w:r w:rsidRPr="00AF4EC5">
        <w:rPr>
          <w:sz w:val="24"/>
          <w:szCs w:val="24"/>
          <w:lang w:val="de-AT"/>
        </w:rPr>
        <w:t>igényeihez</w:t>
      </w:r>
      <w:proofErr w:type="spellEnd"/>
      <w:r w:rsidRPr="00AF4EC5">
        <w:rPr>
          <w:sz w:val="24"/>
          <w:szCs w:val="24"/>
          <w:lang w:val="de-AT"/>
        </w:rPr>
        <w:t xml:space="preserve"> </w:t>
      </w:r>
      <w:proofErr w:type="spellStart"/>
      <w:r w:rsidRPr="00AF4EC5">
        <w:rPr>
          <w:sz w:val="24"/>
          <w:szCs w:val="24"/>
          <w:lang w:val="de-AT"/>
        </w:rPr>
        <w:t>igazítva</w:t>
      </w:r>
      <w:proofErr w:type="spellEnd"/>
      <w:r w:rsidRPr="00AF4EC5">
        <w:rPr>
          <w:sz w:val="24"/>
          <w:szCs w:val="24"/>
          <w:lang w:val="de-AT"/>
        </w:rPr>
        <w:t xml:space="preserve">, </w:t>
      </w:r>
      <w:proofErr w:type="spellStart"/>
      <w:r w:rsidRPr="00AF4EC5">
        <w:rPr>
          <w:sz w:val="24"/>
          <w:szCs w:val="24"/>
          <w:lang w:val="de-AT"/>
        </w:rPr>
        <w:t>új</w:t>
      </w:r>
      <w:proofErr w:type="spellEnd"/>
      <w:r w:rsidRPr="00AF4EC5">
        <w:rPr>
          <w:sz w:val="24"/>
          <w:szCs w:val="24"/>
          <w:lang w:val="de-AT"/>
        </w:rPr>
        <w:t xml:space="preserve"> </w:t>
      </w:r>
      <w:proofErr w:type="spellStart"/>
      <w:r w:rsidRPr="00AF4EC5">
        <w:rPr>
          <w:sz w:val="24"/>
          <w:szCs w:val="24"/>
          <w:lang w:val="de-AT"/>
        </w:rPr>
        <w:t>technológiák</w:t>
      </w:r>
      <w:proofErr w:type="spellEnd"/>
      <w:r w:rsidRPr="00AF4EC5">
        <w:rPr>
          <w:sz w:val="24"/>
          <w:szCs w:val="24"/>
          <w:lang w:val="de-AT"/>
        </w:rPr>
        <w:t xml:space="preserve"> </w:t>
      </w:r>
      <w:proofErr w:type="spellStart"/>
      <w:r w:rsidRPr="00AF4EC5">
        <w:rPr>
          <w:sz w:val="24"/>
          <w:szCs w:val="24"/>
          <w:lang w:val="de-AT"/>
        </w:rPr>
        <w:t>alkalmazásával</w:t>
      </w:r>
      <w:proofErr w:type="spellEnd"/>
      <w:r w:rsidRPr="00AF4EC5">
        <w:rPr>
          <w:sz w:val="24"/>
          <w:szCs w:val="24"/>
          <w:lang w:val="de-AT"/>
        </w:rPr>
        <w:t>.</w:t>
      </w:r>
    </w:p>
    <w:p w14:paraId="435CFDBA" w14:textId="77777777" w:rsidR="00AF4EC5" w:rsidRDefault="00AF4EC5" w:rsidP="00AF4EC5">
      <w:pPr>
        <w:numPr>
          <w:ilvl w:val="0"/>
          <w:numId w:val="38"/>
        </w:numPr>
        <w:spacing w:after="0" w:line="240" w:lineRule="auto"/>
        <w:rPr>
          <w:sz w:val="24"/>
          <w:szCs w:val="24"/>
          <w:lang w:val="de-AT"/>
        </w:rPr>
      </w:pPr>
      <w:r w:rsidRPr="00AF4EC5">
        <w:rPr>
          <w:sz w:val="24"/>
          <w:szCs w:val="24"/>
          <w:lang w:val="de-AT"/>
        </w:rPr>
        <w:t xml:space="preserve">A </w:t>
      </w:r>
      <w:proofErr w:type="spellStart"/>
      <w:r w:rsidRPr="00AF4EC5">
        <w:rPr>
          <w:sz w:val="24"/>
          <w:szCs w:val="24"/>
          <w:lang w:val="de-AT"/>
        </w:rPr>
        <w:t>fájdalom</w:t>
      </w:r>
      <w:proofErr w:type="spellEnd"/>
      <w:r w:rsidRPr="00AF4EC5">
        <w:rPr>
          <w:sz w:val="24"/>
          <w:szCs w:val="24"/>
          <w:lang w:val="de-AT"/>
        </w:rPr>
        <w:t xml:space="preserve"> </w:t>
      </w:r>
      <w:proofErr w:type="spellStart"/>
      <w:r w:rsidRPr="00AF4EC5">
        <w:rPr>
          <w:sz w:val="24"/>
          <w:szCs w:val="24"/>
          <w:lang w:val="de-AT"/>
        </w:rPr>
        <w:t>társadalmi</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gazdasági</w:t>
      </w:r>
      <w:proofErr w:type="spellEnd"/>
      <w:r w:rsidRPr="00AF4EC5">
        <w:rPr>
          <w:sz w:val="24"/>
          <w:szCs w:val="24"/>
          <w:lang w:val="de-AT"/>
        </w:rPr>
        <w:t xml:space="preserve"> </w:t>
      </w:r>
      <w:proofErr w:type="spellStart"/>
      <w:r w:rsidRPr="00AF4EC5">
        <w:rPr>
          <w:sz w:val="24"/>
          <w:szCs w:val="24"/>
          <w:lang w:val="de-AT"/>
        </w:rPr>
        <w:t>hatásainak</w:t>
      </w:r>
      <w:proofErr w:type="spellEnd"/>
      <w:r w:rsidRPr="00AF4EC5">
        <w:rPr>
          <w:sz w:val="24"/>
          <w:szCs w:val="24"/>
          <w:lang w:val="de-AT"/>
        </w:rPr>
        <w:t xml:space="preserve"> </w:t>
      </w:r>
      <w:proofErr w:type="spellStart"/>
      <w:r w:rsidRPr="00AF4EC5">
        <w:rPr>
          <w:sz w:val="24"/>
          <w:szCs w:val="24"/>
          <w:lang w:val="de-AT"/>
        </w:rPr>
        <w:t>kutatása</w:t>
      </w:r>
      <w:proofErr w:type="spellEnd"/>
      <w:r w:rsidRPr="00AF4EC5">
        <w:rPr>
          <w:sz w:val="24"/>
          <w:szCs w:val="24"/>
          <w:lang w:val="de-AT"/>
        </w:rPr>
        <w:t xml:space="preserve">, </w:t>
      </w:r>
      <w:proofErr w:type="spellStart"/>
      <w:r w:rsidRPr="00AF4EC5">
        <w:rPr>
          <w:sz w:val="24"/>
          <w:szCs w:val="24"/>
          <w:lang w:val="de-AT"/>
        </w:rPr>
        <w:t>amely</w:t>
      </w:r>
      <w:proofErr w:type="spellEnd"/>
      <w:r w:rsidRPr="00AF4EC5">
        <w:rPr>
          <w:sz w:val="24"/>
          <w:szCs w:val="24"/>
          <w:lang w:val="de-AT"/>
        </w:rPr>
        <w:t xml:space="preserve"> </w:t>
      </w:r>
      <w:proofErr w:type="spellStart"/>
      <w:r w:rsidRPr="00AF4EC5">
        <w:rPr>
          <w:sz w:val="24"/>
          <w:szCs w:val="24"/>
          <w:lang w:val="de-AT"/>
        </w:rPr>
        <w:t>segíti</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egészségügyi</w:t>
      </w:r>
      <w:proofErr w:type="spellEnd"/>
      <w:r w:rsidRPr="00AF4EC5">
        <w:rPr>
          <w:sz w:val="24"/>
          <w:szCs w:val="24"/>
          <w:lang w:val="de-AT"/>
        </w:rPr>
        <w:t xml:space="preserve"> </w:t>
      </w:r>
      <w:proofErr w:type="spellStart"/>
      <w:r w:rsidRPr="00AF4EC5">
        <w:rPr>
          <w:sz w:val="24"/>
          <w:szCs w:val="24"/>
          <w:lang w:val="de-AT"/>
        </w:rPr>
        <w:t>tervezést</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a </w:t>
      </w:r>
      <w:proofErr w:type="spellStart"/>
      <w:r w:rsidRPr="00AF4EC5">
        <w:rPr>
          <w:sz w:val="24"/>
          <w:szCs w:val="24"/>
          <w:lang w:val="de-AT"/>
        </w:rPr>
        <w:t>finanszírozási</w:t>
      </w:r>
      <w:proofErr w:type="spellEnd"/>
      <w:r w:rsidRPr="00AF4EC5">
        <w:rPr>
          <w:sz w:val="24"/>
          <w:szCs w:val="24"/>
          <w:lang w:val="de-AT"/>
        </w:rPr>
        <w:t xml:space="preserve"> </w:t>
      </w:r>
      <w:proofErr w:type="spellStart"/>
      <w:r w:rsidRPr="00AF4EC5">
        <w:rPr>
          <w:sz w:val="24"/>
          <w:szCs w:val="24"/>
          <w:lang w:val="de-AT"/>
        </w:rPr>
        <w:t>döntéseket</w:t>
      </w:r>
      <w:proofErr w:type="spellEnd"/>
      <w:r w:rsidRPr="00AF4EC5">
        <w:rPr>
          <w:sz w:val="24"/>
          <w:szCs w:val="24"/>
          <w:lang w:val="de-AT"/>
        </w:rPr>
        <w:t>.</w:t>
      </w:r>
    </w:p>
    <w:p w14:paraId="05F08FF5" w14:textId="77777777" w:rsidR="00AF4EC5" w:rsidRPr="00AF4EC5" w:rsidRDefault="00AF4EC5" w:rsidP="00AF4EC5">
      <w:pPr>
        <w:spacing w:after="0" w:line="240" w:lineRule="auto"/>
        <w:rPr>
          <w:sz w:val="24"/>
          <w:szCs w:val="24"/>
          <w:lang w:val="de-AT"/>
        </w:rPr>
      </w:pPr>
    </w:p>
    <w:p w14:paraId="617E96A5" w14:textId="77777777" w:rsidR="00AF4EC5" w:rsidRPr="00AF4EC5" w:rsidRDefault="00AF4EC5" w:rsidP="00AF4EC5">
      <w:pPr>
        <w:spacing w:after="0" w:line="240" w:lineRule="auto"/>
        <w:rPr>
          <w:sz w:val="24"/>
          <w:szCs w:val="24"/>
          <w:lang w:val="de-AT"/>
        </w:rPr>
      </w:pPr>
      <w:r w:rsidRPr="00AF4EC5">
        <w:rPr>
          <w:b/>
          <w:bCs/>
          <w:sz w:val="24"/>
          <w:szCs w:val="24"/>
          <w:lang w:val="de-AT"/>
        </w:rPr>
        <w:t xml:space="preserve">A </w:t>
      </w:r>
      <w:proofErr w:type="spellStart"/>
      <w:r w:rsidRPr="00AF4EC5">
        <w:rPr>
          <w:b/>
          <w:bCs/>
          <w:sz w:val="24"/>
          <w:szCs w:val="24"/>
          <w:lang w:val="de-AT"/>
        </w:rPr>
        <w:t>stratégiától</w:t>
      </w:r>
      <w:proofErr w:type="spellEnd"/>
      <w:r w:rsidRPr="00AF4EC5">
        <w:rPr>
          <w:b/>
          <w:bCs/>
          <w:sz w:val="24"/>
          <w:szCs w:val="24"/>
          <w:lang w:val="de-AT"/>
        </w:rPr>
        <w:t xml:space="preserve"> a </w:t>
      </w:r>
      <w:proofErr w:type="spellStart"/>
      <w:r w:rsidRPr="00AF4EC5">
        <w:rPr>
          <w:b/>
          <w:bCs/>
          <w:sz w:val="24"/>
          <w:szCs w:val="24"/>
          <w:lang w:val="de-AT"/>
        </w:rPr>
        <w:t>hatásig</w:t>
      </w:r>
      <w:proofErr w:type="spellEnd"/>
    </w:p>
    <w:p w14:paraId="50661C1F" w14:textId="77777777" w:rsidR="00AF4EC5" w:rsidRDefault="00AF4EC5" w:rsidP="00AF4EC5">
      <w:pPr>
        <w:spacing w:after="0" w:line="240" w:lineRule="auto"/>
        <w:rPr>
          <w:sz w:val="24"/>
          <w:szCs w:val="24"/>
          <w:lang w:val="de-AT"/>
        </w:rPr>
      </w:pPr>
      <w:r w:rsidRPr="00AF4EC5">
        <w:rPr>
          <w:sz w:val="24"/>
          <w:szCs w:val="24"/>
          <w:lang w:val="de-AT"/>
        </w:rPr>
        <w:t xml:space="preserve">A </w:t>
      </w:r>
      <w:proofErr w:type="spellStart"/>
      <w:r w:rsidRPr="00AF4EC5">
        <w:rPr>
          <w:sz w:val="24"/>
          <w:szCs w:val="24"/>
          <w:lang w:val="de-AT"/>
        </w:rPr>
        <w:t>PRiSE</w:t>
      </w:r>
      <w:proofErr w:type="spellEnd"/>
      <w:r w:rsidRPr="00AF4EC5">
        <w:rPr>
          <w:sz w:val="24"/>
          <w:szCs w:val="24"/>
          <w:lang w:val="de-AT"/>
        </w:rPr>
        <w:t xml:space="preserve"> </w:t>
      </w:r>
      <w:proofErr w:type="spellStart"/>
      <w:r w:rsidRPr="00AF4EC5">
        <w:rPr>
          <w:sz w:val="24"/>
          <w:szCs w:val="24"/>
          <w:lang w:val="de-AT"/>
        </w:rPr>
        <w:t>stratégia</w:t>
      </w:r>
      <w:proofErr w:type="spellEnd"/>
      <w:r w:rsidRPr="00AF4EC5">
        <w:rPr>
          <w:sz w:val="24"/>
          <w:szCs w:val="24"/>
          <w:lang w:val="de-AT"/>
        </w:rPr>
        <w:t xml:space="preserve"> </w:t>
      </w:r>
      <w:proofErr w:type="spellStart"/>
      <w:r w:rsidRPr="00AF4EC5">
        <w:rPr>
          <w:sz w:val="24"/>
          <w:szCs w:val="24"/>
          <w:lang w:val="de-AT"/>
        </w:rPr>
        <w:t>egyik</w:t>
      </w:r>
      <w:proofErr w:type="spellEnd"/>
      <w:r w:rsidRPr="00AF4EC5">
        <w:rPr>
          <w:sz w:val="24"/>
          <w:szCs w:val="24"/>
          <w:lang w:val="de-AT"/>
        </w:rPr>
        <w:t xml:space="preserve"> </w:t>
      </w:r>
      <w:proofErr w:type="spellStart"/>
      <w:r w:rsidRPr="00AF4EC5">
        <w:rPr>
          <w:sz w:val="24"/>
          <w:szCs w:val="24"/>
          <w:lang w:val="de-AT"/>
        </w:rPr>
        <w:t>prioritása</w:t>
      </w:r>
      <w:proofErr w:type="spellEnd"/>
      <w:r w:rsidRPr="00AF4EC5">
        <w:rPr>
          <w:sz w:val="24"/>
          <w:szCs w:val="24"/>
          <w:lang w:val="de-AT"/>
        </w:rPr>
        <w:t xml:space="preserve"> </w:t>
      </w:r>
      <w:proofErr w:type="spellStart"/>
      <w:r w:rsidRPr="00AF4EC5">
        <w:rPr>
          <w:sz w:val="24"/>
          <w:szCs w:val="24"/>
          <w:lang w:val="de-AT"/>
        </w:rPr>
        <w:t>annak</w:t>
      </w:r>
      <w:proofErr w:type="spellEnd"/>
      <w:r w:rsidRPr="00AF4EC5">
        <w:rPr>
          <w:sz w:val="24"/>
          <w:szCs w:val="24"/>
          <w:lang w:val="de-AT"/>
        </w:rPr>
        <w:t xml:space="preserve"> </w:t>
      </w:r>
      <w:proofErr w:type="spellStart"/>
      <w:r w:rsidRPr="00AF4EC5">
        <w:rPr>
          <w:sz w:val="24"/>
          <w:szCs w:val="24"/>
          <w:lang w:val="de-AT"/>
        </w:rPr>
        <w:t>biztosítása</w:t>
      </w:r>
      <w:proofErr w:type="spellEnd"/>
      <w:r w:rsidRPr="00AF4EC5">
        <w:rPr>
          <w:sz w:val="24"/>
          <w:szCs w:val="24"/>
          <w:lang w:val="de-AT"/>
        </w:rPr>
        <w:t xml:space="preserve">, </w:t>
      </w:r>
      <w:proofErr w:type="spellStart"/>
      <w:r w:rsidRPr="00AF4EC5">
        <w:rPr>
          <w:sz w:val="24"/>
          <w:szCs w:val="24"/>
          <w:lang w:val="de-AT"/>
        </w:rPr>
        <w:t>hogy</w:t>
      </w:r>
      <w:proofErr w:type="spellEnd"/>
      <w:r w:rsidRPr="00AF4EC5">
        <w:rPr>
          <w:sz w:val="24"/>
          <w:szCs w:val="24"/>
          <w:lang w:val="de-AT"/>
        </w:rPr>
        <w:t xml:space="preserve"> a </w:t>
      </w:r>
      <w:proofErr w:type="spellStart"/>
      <w:r w:rsidRPr="00AF4EC5">
        <w:rPr>
          <w:sz w:val="24"/>
          <w:szCs w:val="24"/>
          <w:lang w:val="de-AT"/>
        </w:rPr>
        <w:t>kutatás</w:t>
      </w:r>
      <w:proofErr w:type="spellEnd"/>
      <w:r w:rsidRPr="00AF4EC5">
        <w:rPr>
          <w:sz w:val="24"/>
          <w:szCs w:val="24"/>
          <w:lang w:val="de-AT"/>
        </w:rPr>
        <w:t xml:space="preserve"> </w:t>
      </w:r>
      <w:proofErr w:type="spellStart"/>
      <w:r w:rsidRPr="00AF4EC5">
        <w:rPr>
          <w:sz w:val="24"/>
          <w:szCs w:val="24"/>
          <w:lang w:val="de-AT"/>
        </w:rPr>
        <w:t>valódi</w:t>
      </w:r>
      <w:proofErr w:type="spellEnd"/>
      <w:r w:rsidRPr="00AF4EC5">
        <w:rPr>
          <w:sz w:val="24"/>
          <w:szCs w:val="24"/>
          <w:lang w:val="de-AT"/>
        </w:rPr>
        <w:t xml:space="preserve"> </w:t>
      </w:r>
      <w:proofErr w:type="spellStart"/>
      <w:r w:rsidRPr="00AF4EC5">
        <w:rPr>
          <w:sz w:val="24"/>
          <w:szCs w:val="24"/>
          <w:lang w:val="de-AT"/>
        </w:rPr>
        <w:t>változásokat</w:t>
      </w:r>
      <w:proofErr w:type="spellEnd"/>
      <w:r w:rsidRPr="00AF4EC5">
        <w:rPr>
          <w:sz w:val="24"/>
          <w:szCs w:val="24"/>
          <w:lang w:val="de-AT"/>
        </w:rPr>
        <w:t xml:space="preserve"> </w:t>
      </w:r>
      <w:proofErr w:type="spellStart"/>
      <w:r w:rsidRPr="00AF4EC5">
        <w:rPr>
          <w:sz w:val="24"/>
          <w:szCs w:val="24"/>
          <w:lang w:val="de-AT"/>
        </w:rPr>
        <w:t>hozzon</w:t>
      </w:r>
      <w:proofErr w:type="spellEnd"/>
      <w:r w:rsidRPr="00AF4EC5">
        <w:rPr>
          <w:sz w:val="24"/>
          <w:szCs w:val="24"/>
          <w:lang w:val="de-AT"/>
        </w:rPr>
        <w:t xml:space="preserve">. A </w:t>
      </w:r>
      <w:proofErr w:type="spellStart"/>
      <w:r w:rsidRPr="00AF4EC5">
        <w:rPr>
          <w:sz w:val="24"/>
          <w:szCs w:val="24"/>
          <w:lang w:val="de-AT"/>
        </w:rPr>
        <w:t>tanulmányoknak</w:t>
      </w:r>
      <w:proofErr w:type="spellEnd"/>
      <w:r w:rsidRPr="00AF4EC5">
        <w:rPr>
          <w:sz w:val="24"/>
          <w:szCs w:val="24"/>
          <w:lang w:val="de-AT"/>
        </w:rPr>
        <w:t xml:space="preserve"> </w:t>
      </w:r>
      <w:proofErr w:type="spellStart"/>
      <w:r w:rsidRPr="00AF4EC5">
        <w:rPr>
          <w:sz w:val="24"/>
          <w:szCs w:val="24"/>
          <w:lang w:val="de-AT"/>
        </w:rPr>
        <w:t>hasznosnak</w:t>
      </w:r>
      <w:proofErr w:type="spellEnd"/>
      <w:r w:rsidRPr="00AF4EC5">
        <w:rPr>
          <w:sz w:val="24"/>
          <w:szCs w:val="24"/>
          <w:lang w:val="de-AT"/>
        </w:rPr>
        <w:t xml:space="preserve"> </w:t>
      </w:r>
      <w:proofErr w:type="spellStart"/>
      <w:r w:rsidRPr="00AF4EC5">
        <w:rPr>
          <w:sz w:val="24"/>
          <w:szCs w:val="24"/>
          <w:lang w:val="de-AT"/>
        </w:rPr>
        <w:t>kell</w:t>
      </w:r>
      <w:proofErr w:type="spellEnd"/>
      <w:r w:rsidRPr="00AF4EC5">
        <w:rPr>
          <w:sz w:val="24"/>
          <w:szCs w:val="24"/>
          <w:lang w:val="de-AT"/>
        </w:rPr>
        <w:t xml:space="preserve"> </w:t>
      </w:r>
      <w:proofErr w:type="spellStart"/>
      <w:r w:rsidRPr="00AF4EC5">
        <w:rPr>
          <w:sz w:val="24"/>
          <w:szCs w:val="24"/>
          <w:lang w:val="de-AT"/>
        </w:rPr>
        <w:t>lenniük</w:t>
      </w:r>
      <w:proofErr w:type="spellEnd"/>
      <w:r w:rsidRPr="00AF4EC5">
        <w:rPr>
          <w:sz w:val="24"/>
          <w:szCs w:val="24"/>
          <w:lang w:val="de-AT"/>
        </w:rPr>
        <w:t xml:space="preserve"> a </w:t>
      </w:r>
      <w:proofErr w:type="spellStart"/>
      <w:r w:rsidRPr="00AF4EC5">
        <w:rPr>
          <w:sz w:val="24"/>
          <w:szCs w:val="24"/>
          <w:lang w:val="de-AT"/>
        </w:rPr>
        <w:t>klinikusok</w:t>
      </w:r>
      <w:proofErr w:type="spellEnd"/>
      <w:r w:rsidRPr="00AF4EC5">
        <w:rPr>
          <w:sz w:val="24"/>
          <w:szCs w:val="24"/>
          <w:lang w:val="de-AT"/>
        </w:rPr>
        <w:t xml:space="preserve">, </w:t>
      </w:r>
      <w:proofErr w:type="spellStart"/>
      <w:r w:rsidRPr="00AF4EC5">
        <w:rPr>
          <w:sz w:val="24"/>
          <w:szCs w:val="24"/>
          <w:lang w:val="de-AT"/>
        </w:rPr>
        <w:t>döntéshozók</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a </w:t>
      </w:r>
      <w:proofErr w:type="spellStart"/>
      <w:r w:rsidRPr="00AF4EC5">
        <w:rPr>
          <w:sz w:val="24"/>
          <w:szCs w:val="24"/>
          <w:lang w:val="de-AT"/>
        </w:rPr>
        <w:t>fájdalommal</w:t>
      </w:r>
      <w:proofErr w:type="spellEnd"/>
      <w:r w:rsidRPr="00AF4EC5">
        <w:rPr>
          <w:sz w:val="24"/>
          <w:szCs w:val="24"/>
          <w:lang w:val="de-AT"/>
        </w:rPr>
        <w:t xml:space="preserve"> </w:t>
      </w:r>
      <w:proofErr w:type="spellStart"/>
      <w:r w:rsidRPr="00AF4EC5">
        <w:rPr>
          <w:sz w:val="24"/>
          <w:szCs w:val="24"/>
          <w:lang w:val="de-AT"/>
        </w:rPr>
        <w:t>élő</w:t>
      </w:r>
      <w:proofErr w:type="spellEnd"/>
      <w:r w:rsidRPr="00AF4EC5">
        <w:rPr>
          <w:sz w:val="24"/>
          <w:szCs w:val="24"/>
          <w:lang w:val="de-AT"/>
        </w:rPr>
        <w:t xml:space="preserve"> </w:t>
      </w:r>
      <w:proofErr w:type="spellStart"/>
      <w:r w:rsidRPr="00AF4EC5">
        <w:rPr>
          <w:sz w:val="24"/>
          <w:szCs w:val="24"/>
          <w:lang w:val="de-AT"/>
        </w:rPr>
        <w:t>emberek</w:t>
      </w:r>
      <w:proofErr w:type="spellEnd"/>
      <w:r w:rsidRPr="00AF4EC5">
        <w:rPr>
          <w:sz w:val="24"/>
          <w:szCs w:val="24"/>
          <w:lang w:val="de-AT"/>
        </w:rPr>
        <w:t xml:space="preserve"> </w:t>
      </w:r>
      <w:proofErr w:type="spellStart"/>
      <w:r w:rsidRPr="00AF4EC5">
        <w:rPr>
          <w:sz w:val="24"/>
          <w:szCs w:val="24"/>
          <w:lang w:val="de-AT"/>
        </w:rPr>
        <w:t>számára</w:t>
      </w:r>
      <w:proofErr w:type="spellEnd"/>
      <w:r w:rsidRPr="00AF4EC5">
        <w:rPr>
          <w:sz w:val="24"/>
          <w:szCs w:val="24"/>
          <w:lang w:val="de-AT"/>
        </w:rPr>
        <w:t xml:space="preserve"> </w:t>
      </w:r>
      <w:proofErr w:type="spellStart"/>
      <w:r w:rsidRPr="00AF4EC5">
        <w:rPr>
          <w:sz w:val="24"/>
          <w:szCs w:val="24"/>
          <w:lang w:val="de-AT"/>
        </w:rPr>
        <w:t>is</w:t>
      </w:r>
      <w:proofErr w:type="spellEnd"/>
      <w:r w:rsidRPr="00AF4EC5">
        <w:rPr>
          <w:sz w:val="24"/>
          <w:szCs w:val="24"/>
          <w:lang w:val="de-AT"/>
        </w:rPr>
        <w:t xml:space="preserve">. </w:t>
      </w:r>
      <w:proofErr w:type="spellStart"/>
      <w:r w:rsidRPr="00AF4EC5">
        <w:rPr>
          <w:sz w:val="24"/>
          <w:szCs w:val="24"/>
          <w:lang w:val="de-AT"/>
        </w:rPr>
        <w:t>Emellett</w:t>
      </w:r>
      <w:proofErr w:type="spellEnd"/>
      <w:r w:rsidRPr="00AF4EC5">
        <w:rPr>
          <w:sz w:val="24"/>
          <w:szCs w:val="24"/>
          <w:lang w:val="de-AT"/>
        </w:rPr>
        <w:t xml:space="preserve"> </w:t>
      </w:r>
      <w:proofErr w:type="spellStart"/>
      <w:r w:rsidRPr="00AF4EC5">
        <w:rPr>
          <w:sz w:val="24"/>
          <w:szCs w:val="24"/>
          <w:lang w:val="de-AT"/>
        </w:rPr>
        <w:t>összehasonlíthatóvá</w:t>
      </w:r>
      <w:proofErr w:type="spellEnd"/>
      <w:r w:rsidRPr="00AF4EC5">
        <w:rPr>
          <w:sz w:val="24"/>
          <w:szCs w:val="24"/>
          <w:lang w:val="de-AT"/>
        </w:rPr>
        <w:t xml:space="preserve"> </w:t>
      </w:r>
      <w:proofErr w:type="spellStart"/>
      <w:r w:rsidRPr="00AF4EC5">
        <w:rPr>
          <w:sz w:val="24"/>
          <w:szCs w:val="24"/>
          <w:lang w:val="de-AT"/>
        </w:rPr>
        <w:t>kell</w:t>
      </w:r>
      <w:proofErr w:type="spellEnd"/>
      <w:r w:rsidRPr="00AF4EC5">
        <w:rPr>
          <w:sz w:val="24"/>
          <w:szCs w:val="24"/>
          <w:lang w:val="de-AT"/>
        </w:rPr>
        <w:t xml:space="preserve"> </w:t>
      </w:r>
      <w:proofErr w:type="spellStart"/>
      <w:r w:rsidRPr="00AF4EC5">
        <w:rPr>
          <w:sz w:val="24"/>
          <w:szCs w:val="24"/>
          <w:lang w:val="de-AT"/>
        </w:rPr>
        <w:t>tenni</w:t>
      </w:r>
      <w:proofErr w:type="spellEnd"/>
      <w:r w:rsidRPr="00AF4EC5">
        <w:rPr>
          <w:sz w:val="24"/>
          <w:szCs w:val="24"/>
          <w:lang w:val="de-AT"/>
        </w:rPr>
        <w:t xml:space="preserve"> a </w:t>
      </w:r>
      <w:proofErr w:type="spellStart"/>
      <w:r w:rsidRPr="00AF4EC5">
        <w:rPr>
          <w:sz w:val="24"/>
          <w:szCs w:val="24"/>
          <w:lang w:val="de-AT"/>
        </w:rPr>
        <w:t>kutatásokat</w:t>
      </w:r>
      <w:proofErr w:type="spellEnd"/>
      <w:r w:rsidRPr="00AF4EC5">
        <w:rPr>
          <w:sz w:val="24"/>
          <w:szCs w:val="24"/>
          <w:lang w:val="de-AT"/>
        </w:rPr>
        <w:t xml:space="preserve"> </w:t>
      </w:r>
      <w:proofErr w:type="spellStart"/>
      <w:r w:rsidRPr="00AF4EC5">
        <w:rPr>
          <w:sz w:val="24"/>
          <w:szCs w:val="24"/>
          <w:lang w:val="de-AT"/>
        </w:rPr>
        <w:t>standardizált</w:t>
      </w:r>
      <w:proofErr w:type="spellEnd"/>
      <w:r w:rsidRPr="00AF4EC5">
        <w:rPr>
          <w:sz w:val="24"/>
          <w:szCs w:val="24"/>
          <w:lang w:val="de-AT"/>
        </w:rPr>
        <w:t xml:space="preserve"> </w:t>
      </w:r>
      <w:proofErr w:type="spellStart"/>
      <w:r w:rsidRPr="00AF4EC5">
        <w:rPr>
          <w:sz w:val="24"/>
          <w:szCs w:val="24"/>
          <w:lang w:val="de-AT"/>
        </w:rPr>
        <w:t>kimeneti</w:t>
      </w:r>
      <w:proofErr w:type="spellEnd"/>
      <w:r w:rsidRPr="00AF4EC5">
        <w:rPr>
          <w:sz w:val="24"/>
          <w:szCs w:val="24"/>
          <w:lang w:val="de-AT"/>
        </w:rPr>
        <w:t xml:space="preserve"> </w:t>
      </w:r>
      <w:proofErr w:type="spellStart"/>
      <w:r w:rsidRPr="00AF4EC5">
        <w:rPr>
          <w:sz w:val="24"/>
          <w:szCs w:val="24"/>
          <w:lang w:val="de-AT"/>
        </w:rPr>
        <w:t>mérőszámok</w:t>
      </w:r>
      <w:proofErr w:type="spellEnd"/>
      <w:r w:rsidRPr="00AF4EC5">
        <w:rPr>
          <w:sz w:val="24"/>
          <w:szCs w:val="24"/>
          <w:lang w:val="de-AT"/>
        </w:rPr>
        <w:t xml:space="preserve"> </w:t>
      </w:r>
      <w:proofErr w:type="spellStart"/>
      <w:r w:rsidRPr="00AF4EC5">
        <w:rPr>
          <w:sz w:val="24"/>
          <w:szCs w:val="24"/>
          <w:lang w:val="de-AT"/>
        </w:rPr>
        <w:t>használatával</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a </w:t>
      </w:r>
      <w:proofErr w:type="spellStart"/>
      <w:r w:rsidRPr="00AF4EC5">
        <w:rPr>
          <w:sz w:val="24"/>
          <w:szCs w:val="24"/>
          <w:lang w:val="de-AT"/>
        </w:rPr>
        <w:t>betegek</w:t>
      </w:r>
      <w:proofErr w:type="spellEnd"/>
      <w:r w:rsidRPr="00AF4EC5">
        <w:rPr>
          <w:sz w:val="24"/>
          <w:szCs w:val="24"/>
          <w:lang w:val="de-AT"/>
        </w:rPr>
        <w:t xml:space="preserve"> </w:t>
      </w:r>
      <w:proofErr w:type="spellStart"/>
      <w:r w:rsidRPr="00AF4EC5">
        <w:rPr>
          <w:sz w:val="24"/>
          <w:szCs w:val="24"/>
          <w:lang w:val="de-AT"/>
        </w:rPr>
        <w:t>bevonásával</w:t>
      </w:r>
      <w:proofErr w:type="spellEnd"/>
      <w:r w:rsidRPr="00AF4EC5">
        <w:rPr>
          <w:sz w:val="24"/>
          <w:szCs w:val="24"/>
          <w:lang w:val="de-AT"/>
        </w:rPr>
        <w:t xml:space="preserve"> a </w:t>
      </w:r>
      <w:proofErr w:type="spellStart"/>
      <w:r w:rsidRPr="00AF4EC5">
        <w:rPr>
          <w:sz w:val="24"/>
          <w:szCs w:val="24"/>
          <w:lang w:val="de-AT"/>
        </w:rPr>
        <w:t>kutatási</w:t>
      </w:r>
      <w:proofErr w:type="spellEnd"/>
      <w:r w:rsidRPr="00AF4EC5">
        <w:rPr>
          <w:sz w:val="24"/>
          <w:szCs w:val="24"/>
          <w:lang w:val="de-AT"/>
        </w:rPr>
        <w:t xml:space="preserve"> </w:t>
      </w:r>
      <w:proofErr w:type="spellStart"/>
      <w:r w:rsidRPr="00AF4EC5">
        <w:rPr>
          <w:sz w:val="24"/>
          <w:szCs w:val="24"/>
          <w:lang w:val="de-AT"/>
        </w:rPr>
        <w:t>tervezésbe</w:t>
      </w:r>
      <w:proofErr w:type="spellEnd"/>
      <w:r w:rsidRPr="00AF4EC5">
        <w:rPr>
          <w:sz w:val="24"/>
          <w:szCs w:val="24"/>
          <w:lang w:val="de-AT"/>
        </w:rPr>
        <w:t>.</w:t>
      </w:r>
    </w:p>
    <w:p w14:paraId="7296B0FB" w14:textId="77777777" w:rsidR="00AF4EC5" w:rsidRPr="00AF4EC5" w:rsidRDefault="00AF4EC5" w:rsidP="00AF4EC5">
      <w:pPr>
        <w:spacing w:after="0" w:line="240" w:lineRule="auto"/>
        <w:rPr>
          <w:sz w:val="24"/>
          <w:szCs w:val="24"/>
          <w:lang w:val="de-AT"/>
        </w:rPr>
      </w:pPr>
    </w:p>
    <w:p w14:paraId="6A2763FE" w14:textId="77777777" w:rsidR="00AF4EC5" w:rsidRDefault="00AF4EC5" w:rsidP="00AF4EC5">
      <w:pPr>
        <w:spacing w:after="0" w:line="240" w:lineRule="auto"/>
        <w:rPr>
          <w:sz w:val="24"/>
          <w:szCs w:val="24"/>
          <w:lang w:val="de-AT"/>
        </w:rPr>
      </w:pPr>
      <w:r w:rsidRPr="00AF4EC5">
        <w:rPr>
          <w:sz w:val="24"/>
          <w:szCs w:val="24"/>
          <w:lang w:val="de-AT"/>
        </w:rPr>
        <w:t xml:space="preserve">A </w:t>
      </w:r>
      <w:proofErr w:type="spellStart"/>
      <w:r w:rsidRPr="00AF4EC5">
        <w:rPr>
          <w:sz w:val="24"/>
          <w:szCs w:val="24"/>
          <w:lang w:val="de-AT"/>
        </w:rPr>
        <w:t>legújabb</w:t>
      </w:r>
      <w:proofErr w:type="spellEnd"/>
      <w:r w:rsidRPr="00AF4EC5">
        <w:rPr>
          <w:sz w:val="24"/>
          <w:szCs w:val="24"/>
          <w:lang w:val="de-AT"/>
        </w:rPr>
        <w:t xml:space="preserve"> </w:t>
      </w:r>
      <w:proofErr w:type="spellStart"/>
      <w:r w:rsidRPr="00AF4EC5">
        <w:rPr>
          <w:sz w:val="24"/>
          <w:szCs w:val="24"/>
          <w:lang w:val="de-AT"/>
        </w:rPr>
        <w:t>kutatások</w:t>
      </w:r>
      <w:proofErr w:type="spellEnd"/>
      <w:r w:rsidRPr="00AF4EC5">
        <w:rPr>
          <w:sz w:val="24"/>
          <w:szCs w:val="24"/>
          <w:lang w:val="de-AT"/>
        </w:rPr>
        <w:t xml:space="preserve"> </w:t>
      </w:r>
      <w:proofErr w:type="spellStart"/>
      <w:r w:rsidRPr="00AF4EC5">
        <w:rPr>
          <w:sz w:val="24"/>
          <w:szCs w:val="24"/>
          <w:lang w:val="de-AT"/>
        </w:rPr>
        <w:t>azt</w:t>
      </w:r>
      <w:proofErr w:type="spellEnd"/>
      <w:r w:rsidRPr="00AF4EC5">
        <w:rPr>
          <w:sz w:val="24"/>
          <w:szCs w:val="24"/>
          <w:lang w:val="de-AT"/>
        </w:rPr>
        <w:t xml:space="preserve"> </w:t>
      </w:r>
      <w:proofErr w:type="spellStart"/>
      <w:r w:rsidRPr="00AF4EC5">
        <w:rPr>
          <w:sz w:val="24"/>
          <w:szCs w:val="24"/>
          <w:lang w:val="de-AT"/>
        </w:rPr>
        <w:t>mutatják</w:t>
      </w:r>
      <w:proofErr w:type="spellEnd"/>
      <w:r w:rsidRPr="00AF4EC5">
        <w:rPr>
          <w:sz w:val="24"/>
          <w:szCs w:val="24"/>
          <w:lang w:val="de-AT"/>
        </w:rPr>
        <w:t xml:space="preserve">, </w:t>
      </w:r>
      <w:proofErr w:type="spellStart"/>
      <w:r w:rsidRPr="00AF4EC5">
        <w:rPr>
          <w:sz w:val="24"/>
          <w:szCs w:val="24"/>
          <w:lang w:val="de-AT"/>
        </w:rPr>
        <w:t>hogy</w:t>
      </w:r>
      <w:proofErr w:type="spellEnd"/>
      <w:r w:rsidRPr="00AF4EC5">
        <w:rPr>
          <w:sz w:val="24"/>
          <w:szCs w:val="24"/>
          <w:lang w:val="de-AT"/>
        </w:rPr>
        <w:t xml:space="preserve"> </w:t>
      </w:r>
      <w:proofErr w:type="spellStart"/>
      <w:r w:rsidRPr="00AF4EC5">
        <w:rPr>
          <w:sz w:val="24"/>
          <w:szCs w:val="24"/>
          <w:lang w:val="de-AT"/>
        </w:rPr>
        <w:t>különböző</w:t>
      </w:r>
      <w:proofErr w:type="spellEnd"/>
      <w:r w:rsidRPr="00AF4EC5">
        <w:rPr>
          <w:sz w:val="24"/>
          <w:szCs w:val="24"/>
          <w:lang w:val="de-AT"/>
        </w:rPr>
        <w:t xml:space="preserve"> </w:t>
      </w:r>
      <w:proofErr w:type="spellStart"/>
      <w:r w:rsidRPr="00AF4EC5">
        <w:rPr>
          <w:sz w:val="24"/>
          <w:szCs w:val="24"/>
          <w:lang w:val="de-AT"/>
        </w:rPr>
        <w:t>típusú</w:t>
      </w:r>
      <w:proofErr w:type="spellEnd"/>
      <w:r w:rsidRPr="00AF4EC5">
        <w:rPr>
          <w:sz w:val="24"/>
          <w:szCs w:val="24"/>
          <w:lang w:val="de-AT"/>
        </w:rPr>
        <w:t xml:space="preserve"> </w:t>
      </w:r>
      <w:proofErr w:type="spellStart"/>
      <w:r w:rsidRPr="00AF4EC5">
        <w:rPr>
          <w:sz w:val="24"/>
          <w:szCs w:val="24"/>
          <w:lang w:val="de-AT"/>
        </w:rPr>
        <w:t>adatok</w:t>
      </w:r>
      <w:proofErr w:type="spellEnd"/>
      <w:r w:rsidRPr="00AF4EC5">
        <w:rPr>
          <w:sz w:val="24"/>
          <w:szCs w:val="24"/>
          <w:lang w:val="de-AT"/>
        </w:rPr>
        <w:t xml:space="preserve"> (</w:t>
      </w:r>
      <w:proofErr w:type="spellStart"/>
      <w:r w:rsidRPr="00AF4EC5">
        <w:rPr>
          <w:sz w:val="24"/>
          <w:szCs w:val="24"/>
          <w:lang w:val="de-AT"/>
        </w:rPr>
        <w:t>pl.</w:t>
      </w:r>
      <w:proofErr w:type="spellEnd"/>
      <w:r w:rsidRPr="00AF4EC5">
        <w:rPr>
          <w:sz w:val="24"/>
          <w:szCs w:val="24"/>
          <w:lang w:val="de-AT"/>
        </w:rPr>
        <w:t xml:space="preserve"> </w:t>
      </w:r>
      <w:proofErr w:type="spellStart"/>
      <w:r w:rsidRPr="00AF4EC5">
        <w:rPr>
          <w:sz w:val="24"/>
          <w:szCs w:val="24"/>
          <w:lang w:val="de-AT"/>
        </w:rPr>
        <w:t>klinikai</w:t>
      </w:r>
      <w:proofErr w:type="spellEnd"/>
      <w:r w:rsidRPr="00AF4EC5">
        <w:rPr>
          <w:sz w:val="24"/>
          <w:szCs w:val="24"/>
          <w:lang w:val="de-AT"/>
        </w:rPr>
        <w:t xml:space="preserve"> </w:t>
      </w:r>
      <w:proofErr w:type="spellStart"/>
      <w:r w:rsidRPr="00AF4EC5">
        <w:rPr>
          <w:sz w:val="24"/>
          <w:szCs w:val="24"/>
          <w:lang w:val="de-AT"/>
        </w:rPr>
        <w:t>információk</w:t>
      </w:r>
      <w:proofErr w:type="spellEnd"/>
      <w:r w:rsidRPr="00AF4EC5">
        <w:rPr>
          <w:sz w:val="24"/>
          <w:szCs w:val="24"/>
          <w:lang w:val="de-AT"/>
        </w:rPr>
        <w:t xml:space="preserve">, </w:t>
      </w:r>
      <w:proofErr w:type="spellStart"/>
      <w:r w:rsidRPr="00AF4EC5">
        <w:rPr>
          <w:sz w:val="24"/>
          <w:szCs w:val="24"/>
          <w:lang w:val="de-AT"/>
        </w:rPr>
        <w:t>mentális</w:t>
      </w:r>
      <w:proofErr w:type="spellEnd"/>
      <w:r w:rsidRPr="00AF4EC5">
        <w:rPr>
          <w:sz w:val="24"/>
          <w:szCs w:val="24"/>
          <w:lang w:val="de-AT"/>
        </w:rPr>
        <w:t xml:space="preserve"> </w:t>
      </w:r>
      <w:proofErr w:type="spellStart"/>
      <w:r w:rsidRPr="00AF4EC5">
        <w:rPr>
          <w:sz w:val="24"/>
          <w:szCs w:val="24"/>
          <w:lang w:val="de-AT"/>
        </w:rPr>
        <w:t>egészségi</w:t>
      </w:r>
      <w:proofErr w:type="spellEnd"/>
      <w:r w:rsidRPr="00AF4EC5">
        <w:rPr>
          <w:sz w:val="24"/>
          <w:szCs w:val="24"/>
          <w:lang w:val="de-AT"/>
        </w:rPr>
        <w:t xml:space="preserve"> </w:t>
      </w:r>
      <w:proofErr w:type="spellStart"/>
      <w:r w:rsidRPr="00AF4EC5">
        <w:rPr>
          <w:sz w:val="24"/>
          <w:szCs w:val="24"/>
          <w:lang w:val="de-AT"/>
        </w:rPr>
        <w:t>mutatók</w:t>
      </w:r>
      <w:proofErr w:type="spellEnd"/>
      <w:r w:rsidRPr="00AF4EC5">
        <w:rPr>
          <w:sz w:val="24"/>
          <w:szCs w:val="24"/>
          <w:lang w:val="de-AT"/>
        </w:rPr>
        <w:t xml:space="preserve">, </w:t>
      </w:r>
      <w:proofErr w:type="spellStart"/>
      <w:r w:rsidRPr="00AF4EC5">
        <w:rPr>
          <w:sz w:val="24"/>
          <w:szCs w:val="24"/>
          <w:lang w:val="de-AT"/>
        </w:rPr>
        <w:t>agyi</w:t>
      </w:r>
      <w:proofErr w:type="spellEnd"/>
      <w:r w:rsidRPr="00AF4EC5">
        <w:rPr>
          <w:sz w:val="24"/>
          <w:szCs w:val="24"/>
          <w:lang w:val="de-AT"/>
        </w:rPr>
        <w:t xml:space="preserve"> </w:t>
      </w:r>
      <w:proofErr w:type="spellStart"/>
      <w:r w:rsidRPr="00AF4EC5">
        <w:rPr>
          <w:sz w:val="24"/>
          <w:szCs w:val="24"/>
          <w:lang w:val="de-AT"/>
        </w:rPr>
        <w:t>képalkotás</w:t>
      </w:r>
      <w:proofErr w:type="spellEnd"/>
      <w:r w:rsidRPr="00AF4EC5">
        <w:rPr>
          <w:sz w:val="24"/>
          <w:szCs w:val="24"/>
          <w:lang w:val="de-AT"/>
        </w:rPr>
        <w:t xml:space="preserve">) </w:t>
      </w:r>
      <w:proofErr w:type="spellStart"/>
      <w:r w:rsidRPr="00AF4EC5">
        <w:rPr>
          <w:sz w:val="24"/>
          <w:szCs w:val="24"/>
          <w:lang w:val="de-AT"/>
        </w:rPr>
        <w:t>kombinálásával</w:t>
      </w:r>
      <w:proofErr w:type="spellEnd"/>
      <w:r w:rsidRPr="00AF4EC5">
        <w:rPr>
          <w:sz w:val="24"/>
          <w:szCs w:val="24"/>
          <w:lang w:val="de-AT"/>
        </w:rPr>
        <w:t xml:space="preserve"> </w:t>
      </w:r>
      <w:proofErr w:type="spellStart"/>
      <w:r w:rsidRPr="00AF4EC5">
        <w:rPr>
          <w:sz w:val="24"/>
          <w:szCs w:val="24"/>
          <w:lang w:val="de-AT"/>
        </w:rPr>
        <w:t>előrejelezhető</w:t>
      </w:r>
      <w:proofErr w:type="spellEnd"/>
      <w:r w:rsidRPr="00AF4EC5">
        <w:rPr>
          <w:sz w:val="24"/>
          <w:szCs w:val="24"/>
          <w:lang w:val="de-AT"/>
        </w:rPr>
        <w:t xml:space="preserve"> a </w:t>
      </w:r>
      <w:proofErr w:type="spellStart"/>
      <w:r w:rsidRPr="00AF4EC5">
        <w:rPr>
          <w:sz w:val="24"/>
          <w:szCs w:val="24"/>
          <w:lang w:val="de-AT"/>
        </w:rPr>
        <w:t>fájdalom</w:t>
      </w:r>
      <w:proofErr w:type="spellEnd"/>
      <w:r w:rsidRPr="00AF4EC5">
        <w:rPr>
          <w:sz w:val="24"/>
          <w:szCs w:val="24"/>
          <w:lang w:val="de-AT"/>
        </w:rPr>
        <w:t xml:space="preserve"> </w:t>
      </w:r>
      <w:proofErr w:type="spellStart"/>
      <w:r w:rsidRPr="00AF4EC5">
        <w:rPr>
          <w:sz w:val="24"/>
          <w:szCs w:val="24"/>
          <w:lang w:val="de-AT"/>
        </w:rPr>
        <w:t>lefolyása</w:t>
      </w:r>
      <w:proofErr w:type="spellEnd"/>
      <w:r w:rsidRPr="00AF4EC5">
        <w:rPr>
          <w:sz w:val="24"/>
          <w:szCs w:val="24"/>
          <w:lang w:val="de-AT"/>
        </w:rPr>
        <w:t xml:space="preserve">. </w:t>
      </w:r>
      <w:proofErr w:type="spellStart"/>
      <w:r w:rsidRPr="00AF4EC5">
        <w:rPr>
          <w:sz w:val="24"/>
          <w:szCs w:val="24"/>
          <w:lang w:val="de-AT"/>
        </w:rPr>
        <w:t>Ehhez</w:t>
      </w:r>
      <w:proofErr w:type="spellEnd"/>
      <w:r w:rsidRPr="00AF4EC5">
        <w:rPr>
          <w:sz w:val="24"/>
          <w:szCs w:val="24"/>
          <w:lang w:val="de-AT"/>
        </w:rPr>
        <w:t xml:space="preserve"> </w:t>
      </w:r>
      <w:proofErr w:type="spellStart"/>
      <w:r w:rsidRPr="00AF4EC5">
        <w:rPr>
          <w:sz w:val="24"/>
          <w:szCs w:val="24"/>
          <w:lang w:val="de-AT"/>
        </w:rPr>
        <w:t>azonban</w:t>
      </w:r>
      <w:proofErr w:type="spellEnd"/>
      <w:r w:rsidRPr="00AF4EC5">
        <w:rPr>
          <w:sz w:val="24"/>
          <w:szCs w:val="24"/>
          <w:lang w:val="de-AT"/>
        </w:rPr>
        <w:t xml:space="preserve"> </w:t>
      </w:r>
      <w:proofErr w:type="spellStart"/>
      <w:r w:rsidRPr="00AF4EC5">
        <w:rPr>
          <w:sz w:val="24"/>
          <w:szCs w:val="24"/>
          <w:lang w:val="de-AT"/>
        </w:rPr>
        <w:t>jó</w:t>
      </w:r>
      <w:proofErr w:type="spellEnd"/>
      <w:r w:rsidRPr="00AF4EC5">
        <w:rPr>
          <w:sz w:val="24"/>
          <w:szCs w:val="24"/>
          <w:lang w:val="de-AT"/>
        </w:rPr>
        <w:t xml:space="preserve"> </w:t>
      </w:r>
      <w:proofErr w:type="spellStart"/>
      <w:r w:rsidRPr="00AF4EC5">
        <w:rPr>
          <w:sz w:val="24"/>
          <w:szCs w:val="24"/>
          <w:lang w:val="de-AT"/>
        </w:rPr>
        <w:t>adatkezelési</w:t>
      </w:r>
      <w:proofErr w:type="spellEnd"/>
      <w:r w:rsidRPr="00AF4EC5">
        <w:rPr>
          <w:sz w:val="24"/>
          <w:szCs w:val="24"/>
          <w:lang w:val="de-AT"/>
        </w:rPr>
        <w:t xml:space="preserve"> </w:t>
      </w:r>
      <w:proofErr w:type="spellStart"/>
      <w:r w:rsidRPr="00AF4EC5">
        <w:rPr>
          <w:sz w:val="24"/>
          <w:szCs w:val="24"/>
          <w:lang w:val="de-AT"/>
        </w:rPr>
        <w:t>rendszerekre</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szorosabb</w:t>
      </w:r>
      <w:proofErr w:type="spellEnd"/>
      <w:r w:rsidRPr="00AF4EC5">
        <w:rPr>
          <w:sz w:val="24"/>
          <w:szCs w:val="24"/>
          <w:lang w:val="de-AT"/>
        </w:rPr>
        <w:t xml:space="preserve"> </w:t>
      </w:r>
      <w:proofErr w:type="spellStart"/>
      <w:r w:rsidRPr="00AF4EC5">
        <w:rPr>
          <w:sz w:val="24"/>
          <w:szCs w:val="24"/>
          <w:lang w:val="de-AT"/>
        </w:rPr>
        <w:t>kapcsolatra</w:t>
      </w:r>
      <w:proofErr w:type="spellEnd"/>
      <w:r w:rsidRPr="00AF4EC5">
        <w:rPr>
          <w:sz w:val="24"/>
          <w:szCs w:val="24"/>
          <w:lang w:val="de-AT"/>
        </w:rPr>
        <w:t xml:space="preserve"> van </w:t>
      </w:r>
      <w:proofErr w:type="spellStart"/>
      <w:r w:rsidRPr="00AF4EC5">
        <w:rPr>
          <w:sz w:val="24"/>
          <w:szCs w:val="24"/>
          <w:lang w:val="de-AT"/>
        </w:rPr>
        <w:t>szükség</w:t>
      </w:r>
      <w:proofErr w:type="spellEnd"/>
      <w:r w:rsidRPr="00AF4EC5">
        <w:rPr>
          <w:sz w:val="24"/>
          <w:szCs w:val="24"/>
          <w:lang w:val="de-AT"/>
        </w:rPr>
        <w:t xml:space="preserve"> a </w:t>
      </w:r>
      <w:proofErr w:type="spellStart"/>
      <w:r w:rsidRPr="00AF4EC5">
        <w:rPr>
          <w:sz w:val="24"/>
          <w:szCs w:val="24"/>
          <w:lang w:val="de-AT"/>
        </w:rPr>
        <w:t>kutatás</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a </w:t>
      </w:r>
      <w:proofErr w:type="spellStart"/>
      <w:r w:rsidRPr="00AF4EC5">
        <w:rPr>
          <w:sz w:val="24"/>
          <w:szCs w:val="24"/>
          <w:lang w:val="de-AT"/>
        </w:rPr>
        <w:t>klinikai</w:t>
      </w:r>
      <w:proofErr w:type="spellEnd"/>
      <w:r w:rsidRPr="00AF4EC5">
        <w:rPr>
          <w:sz w:val="24"/>
          <w:szCs w:val="24"/>
          <w:lang w:val="de-AT"/>
        </w:rPr>
        <w:t xml:space="preserve"> </w:t>
      </w:r>
      <w:proofErr w:type="spellStart"/>
      <w:r w:rsidRPr="00AF4EC5">
        <w:rPr>
          <w:sz w:val="24"/>
          <w:szCs w:val="24"/>
          <w:lang w:val="de-AT"/>
        </w:rPr>
        <w:t>gyakorlat</w:t>
      </w:r>
      <w:proofErr w:type="spellEnd"/>
      <w:r w:rsidRPr="00AF4EC5">
        <w:rPr>
          <w:sz w:val="24"/>
          <w:szCs w:val="24"/>
          <w:lang w:val="de-AT"/>
        </w:rPr>
        <w:t xml:space="preserve"> </w:t>
      </w:r>
      <w:proofErr w:type="spellStart"/>
      <w:r w:rsidRPr="00AF4EC5">
        <w:rPr>
          <w:sz w:val="24"/>
          <w:szCs w:val="24"/>
          <w:lang w:val="de-AT"/>
        </w:rPr>
        <w:t>között</w:t>
      </w:r>
      <w:proofErr w:type="spellEnd"/>
      <w:r w:rsidRPr="00AF4EC5">
        <w:rPr>
          <w:sz w:val="24"/>
          <w:szCs w:val="24"/>
          <w:lang w:val="de-AT"/>
        </w:rPr>
        <w:t>.</w:t>
      </w:r>
    </w:p>
    <w:p w14:paraId="5B0FA4FE" w14:textId="77777777" w:rsidR="00AF4EC5" w:rsidRDefault="00AF4EC5" w:rsidP="00AF4EC5">
      <w:pPr>
        <w:spacing w:after="0" w:line="240" w:lineRule="auto"/>
        <w:rPr>
          <w:sz w:val="24"/>
          <w:szCs w:val="24"/>
          <w:lang w:val="de-AT"/>
        </w:rPr>
      </w:pPr>
    </w:p>
    <w:p w14:paraId="6F463FD0" w14:textId="0434077B" w:rsidR="00AF4EC5" w:rsidRPr="00AF4EC5" w:rsidRDefault="00AF4EC5" w:rsidP="00AF4EC5">
      <w:pPr>
        <w:spacing w:after="0" w:line="240" w:lineRule="auto"/>
        <w:rPr>
          <w:sz w:val="24"/>
          <w:szCs w:val="24"/>
          <w:lang w:val="de-AT"/>
        </w:rPr>
      </w:pPr>
      <w:r w:rsidRPr="00AF4EC5">
        <w:rPr>
          <w:sz w:val="24"/>
          <w:szCs w:val="24"/>
          <w:lang w:val="de-AT"/>
        </w:rPr>
        <w:t xml:space="preserve">A </w:t>
      </w:r>
      <w:proofErr w:type="spellStart"/>
      <w:r w:rsidRPr="00AF4EC5">
        <w:rPr>
          <w:sz w:val="24"/>
          <w:szCs w:val="24"/>
          <w:lang w:val="de-AT"/>
        </w:rPr>
        <w:t>PRiSE</w:t>
      </w:r>
      <w:proofErr w:type="spellEnd"/>
      <w:r w:rsidRPr="00AF4EC5">
        <w:rPr>
          <w:sz w:val="24"/>
          <w:szCs w:val="24"/>
          <w:lang w:val="de-AT"/>
        </w:rPr>
        <w:t xml:space="preserve"> </w:t>
      </w:r>
      <w:proofErr w:type="spellStart"/>
      <w:r w:rsidRPr="00AF4EC5">
        <w:rPr>
          <w:sz w:val="24"/>
          <w:szCs w:val="24"/>
          <w:lang w:val="de-AT"/>
        </w:rPr>
        <w:t>ennek</w:t>
      </w:r>
      <w:proofErr w:type="spellEnd"/>
      <w:r w:rsidRPr="00AF4EC5">
        <w:rPr>
          <w:sz w:val="24"/>
          <w:szCs w:val="24"/>
          <w:lang w:val="de-AT"/>
        </w:rPr>
        <w:t xml:space="preserve"> </w:t>
      </w:r>
      <w:proofErr w:type="spellStart"/>
      <w:r w:rsidRPr="00AF4EC5">
        <w:rPr>
          <w:sz w:val="24"/>
          <w:szCs w:val="24"/>
          <w:lang w:val="de-AT"/>
        </w:rPr>
        <w:t>támogatására</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alábbiakat</w:t>
      </w:r>
      <w:proofErr w:type="spellEnd"/>
      <w:r w:rsidRPr="00AF4EC5">
        <w:rPr>
          <w:sz w:val="24"/>
          <w:szCs w:val="24"/>
          <w:lang w:val="de-AT"/>
        </w:rPr>
        <w:t xml:space="preserve"> </w:t>
      </w:r>
      <w:proofErr w:type="spellStart"/>
      <w:r w:rsidRPr="00AF4EC5">
        <w:rPr>
          <w:sz w:val="24"/>
          <w:szCs w:val="24"/>
          <w:lang w:val="de-AT"/>
        </w:rPr>
        <w:t>javasolja</w:t>
      </w:r>
      <w:proofErr w:type="spellEnd"/>
      <w:r w:rsidRPr="00AF4EC5">
        <w:rPr>
          <w:sz w:val="24"/>
          <w:szCs w:val="24"/>
          <w:lang w:val="de-AT"/>
        </w:rPr>
        <w:t>:</w:t>
      </w:r>
    </w:p>
    <w:p w14:paraId="750B108F" w14:textId="77777777" w:rsidR="00AF4EC5" w:rsidRPr="00AF4EC5" w:rsidRDefault="00AF4EC5" w:rsidP="00AF4EC5">
      <w:pPr>
        <w:numPr>
          <w:ilvl w:val="0"/>
          <w:numId w:val="39"/>
        </w:numPr>
        <w:spacing w:after="0" w:line="240" w:lineRule="auto"/>
        <w:rPr>
          <w:sz w:val="24"/>
          <w:szCs w:val="24"/>
          <w:lang w:val="de-AT"/>
        </w:rPr>
      </w:pPr>
      <w:proofErr w:type="spellStart"/>
      <w:r w:rsidRPr="00AF4EC5">
        <w:rPr>
          <w:sz w:val="24"/>
          <w:szCs w:val="24"/>
          <w:lang w:val="de-AT"/>
        </w:rPr>
        <w:t>Egységes</w:t>
      </w:r>
      <w:proofErr w:type="spellEnd"/>
      <w:r w:rsidRPr="00AF4EC5">
        <w:rPr>
          <w:sz w:val="24"/>
          <w:szCs w:val="24"/>
          <w:lang w:val="de-AT"/>
        </w:rPr>
        <w:t xml:space="preserve"> </w:t>
      </w:r>
      <w:proofErr w:type="spellStart"/>
      <w:r w:rsidRPr="00AF4EC5">
        <w:rPr>
          <w:sz w:val="24"/>
          <w:szCs w:val="24"/>
          <w:lang w:val="de-AT"/>
        </w:rPr>
        <w:t>fájdalommérési</w:t>
      </w:r>
      <w:proofErr w:type="spellEnd"/>
      <w:r w:rsidRPr="00AF4EC5">
        <w:rPr>
          <w:sz w:val="24"/>
          <w:szCs w:val="24"/>
          <w:lang w:val="de-AT"/>
        </w:rPr>
        <w:t xml:space="preserve"> </w:t>
      </w:r>
      <w:proofErr w:type="spellStart"/>
      <w:r w:rsidRPr="00AF4EC5">
        <w:rPr>
          <w:sz w:val="24"/>
          <w:szCs w:val="24"/>
          <w:lang w:val="de-AT"/>
        </w:rPr>
        <w:t>szabványok</w:t>
      </w:r>
      <w:proofErr w:type="spellEnd"/>
      <w:r w:rsidRPr="00AF4EC5">
        <w:rPr>
          <w:sz w:val="24"/>
          <w:szCs w:val="24"/>
          <w:lang w:val="de-AT"/>
        </w:rPr>
        <w:t xml:space="preserve"> </w:t>
      </w:r>
      <w:proofErr w:type="spellStart"/>
      <w:r w:rsidRPr="00AF4EC5">
        <w:rPr>
          <w:sz w:val="24"/>
          <w:szCs w:val="24"/>
          <w:lang w:val="de-AT"/>
        </w:rPr>
        <w:t>alkalmazása</w:t>
      </w:r>
      <w:proofErr w:type="spellEnd"/>
    </w:p>
    <w:p w14:paraId="448743D9" w14:textId="77777777" w:rsidR="00AF4EC5" w:rsidRPr="00AF4EC5" w:rsidRDefault="00AF4EC5" w:rsidP="00AF4EC5">
      <w:pPr>
        <w:numPr>
          <w:ilvl w:val="0"/>
          <w:numId w:val="39"/>
        </w:numPr>
        <w:spacing w:after="0" w:line="240" w:lineRule="auto"/>
        <w:rPr>
          <w:sz w:val="24"/>
          <w:szCs w:val="24"/>
          <w:lang w:val="de-AT"/>
        </w:rPr>
      </w:pPr>
      <w:r w:rsidRPr="00AF4EC5">
        <w:rPr>
          <w:sz w:val="24"/>
          <w:szCs w:val="24"/>
          <w:lang w:val="de-AT"/>
        </w:rPr>
        <w:t xml:space="preserve">A </w:t>
      </w:r>
      <w:proofErr w:type="spellStart"/>
      <w:r w:rsidRPr="00AF4EC5">
        <w:rPr>
          <w:sz w:val="24"/>
          <w:szCs w:val="24"/>
          <w:lang w:val="de-AT"/>
        </w:rPr>
        <w:t>betegek</w:t>
      </w:r>
      <w:proofErr w:type="spellEnd"/>
      <w:r w:rsidRPr="00AF4EC5">
        <w:rPr>
          <w:sz w:val="24"/>
          <w:szCs w:val="24"/>
          <w:lang w:val="de-AT"/>
        </w:rPr>
        <w:t xml:space="preserve"> </w:t>
      </w:r>
      <w:proofErr w:type="spellStart"/>
      <w:r w:rsidRPr="00AF4EC5">
        <w:rPr>
          <w:sz w:val="24"/>
          <w:szCs w:val="24"/>
          <w:lang w:val="de-AT"/>
        </w:rPr>
        <w:t>bevonása</w:t>
      </w:r>
      <w:proofErr w:type="spellEnd"/>
      <w:r w:rsidRPr="00AF4EC5">
        <w:rPr>
          <w:sz w:val="24"/>
          <w:szCs w:val="24"/>
          <w:lang w:val="de-AT"/>
        </w:rPr>
        <w:t xml:space="preserve"> a </w:t>
      </w:r>
      <w:proofErr w:type="spellStart"/>
      <w:r w:rsidRPr="00AF4EC5">
        <w:rPr>
          <w:sz w:val="24"/>
          <w:szCs w:val="24"/>
          <w:lang w:val="de-AT"/>
        </w:rPr>
        <w:t>kutatási</w:t>
      </w:r>
      <w:proofErr w:type="spellEnd"/>
      <w:r w:rsidRPr="00AF4EC5">
        <w:rPr>
          <w:sz w:val="24"/>
          <w:szCs w:val="24"/>
          <w:lang w:val="de-AT"/>
        </w:rPr>
        <w:t xml:space="preserve"> </w:t>
      </w:r>
      <w:proofErr w:type="spellStart"/>
      <w:r w:rsidRPr="00AF4EC5">
        <w:rPr>
          <w:sz w:val="24"/>
          <w:szCs w:val="24"/>
          <w:lang w:val="de-AT"/>
        </w:rPr>
        <w:t>tervezésbe</w:t>
      </w:r>
      <w:proofErr w:type="spellEnd"/>
    </w:p>
    <w:p w14:paraId="1442A617" w14:textId="77777777" w:rsidR="00AF4EC5" w:rsidRDefault="00AF4EC5" w:rsidP="00AF4EC5">
      <w:pPr>
        <w:numPr>
          <w:ilvl w:val="0"/>
          <w:numId w:val="39"/>
        </w:numPr>
        <w:spacing w:after="0" w:line="240" w:lineRule="auto"/>
        <w:rPr>
          <w:sz w:val="24"/>
          <w:szCs w:val="24"/>
          <w:lang w:val="de-AT"/>
        </w:rPr>
      </w:pPr>
      <w:r w:rsidRPr="00AF4EC5">
        <w:rPr>
          <w:sz w:val="24"/>
          <w:szCs w:val="24"/>
          <w:lang w:val="de-AT"/>
        </w:rPr>
        <w:t xml:space="preserve">A </w:t>
      </w:r>
      <w:proofErr w:type="spellStart"/>
      <w:r w:rsidRPr="00AF4EC5">
        <w:rPr>
          <w:sz w:val="24"/>
          <w:szCs w:val="24"/>
          <w:lang w:val="de-AT"/>
        </w:rPr>
        <w:t>tanulmányok</w:t>
      </w:r>
      <w:proofErr w:type="spellEnd"/>
      <w:r w:rsidRPr="00AF4EC5">
        <w:rPr>
          <w:sz w:val="24"/>
          <w:szCs w:val="24"/>
          <w:lang w:val="de-AT"/>
        </w:rPr>
        <w:t xml:space="preserve"> </w:t>
      </w:r>
      <w:proofErr w:type="spellStart"/>
      <w:r w:rsidRPr="00AF4EC5">
        <w:rPr>
          <w:sz w:val="24"/>
          <w:szCs w:val="24"/>
          <w:lang w:val="de-AT"/>
        </w:rPr>
        <w:t>összehangolása</w:t>
      </w:r>
      <w:proofErr w:type="spellEnd"/>
      <w:r w:rsidRPr="00AF4EC5">
        <w:rPr>
          <w:sz w:val="24"/>
          <w:szCs w:val="24"/>
          <w:lang w:val="de-AT"/>
        </w:rPr>
        <w:t xml:space="preserve"> </w:t>
      </w:r>
      <w:proofErr w:type="spellStart"/>
      <w:r w:rsidRPr="00AF4EC5">
        <w:rPr>
          <w:sz w:val="24"/>
          <w:szCs w:val="24"/>
          <w:lang w:val="de-AT"/>
        </w:rPr>
        <w:t>nemzetközi</w:t>
      </w:r>
      <w:proofErr w:type="spellEnd"/>
      <w:r w:rsidRPr="00AF4EC5">
        <w:rPr>
          <w:sz w:val="24"/>
          <w:szCs w:val="24"/>
          <w:lang w:val="de-AT"/>
        </w:rPr>
        <w:t xml:space="preserve"> </w:t>
      </w:r>
      <w:proofErr w:type="spellStart"/>
      <w:r w:rsidRPr="00AF4EC5">
        <w:rPr>
          <w:sz w:val="24"/>
          <w:szCs w:val="24"/>
          <w:lang w:val="de-AT"/>
        </w:rPr>
        <w:t>rendszerekkel</w:t>
      </w:r>
      <w:proofErr w:type="spellEnd"/>
      <w:r w:rsidRPr="00AF4EC5">
        <w:rPr>
          <w:sz w:val="24"/>
          <w:szCs w:val="24"/>
          <w:lang w:val="de-AT"/>
        </w:rPr>
        <w:t xml:space="preserve">, </w:t>
      </w:r>
      <w:proofErr w:type="spellStart"/>
      <w:r w:rsidRPr="00AF4EC5">
        <w:rPr>
          <w:sz w:val="24"/>
          <w:szCs w:val="24"/>
          <w:lang w:val="de-AT"/>
        </w:rPr>
        <w:t>például</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ICD-11-gyel</w:t>
      </w:r>
    </w:p>
    <w:p w14:paraId="0EC4D325" w14:textId="77777777" w:rsidR="00AF4EC5" w:rsidRPr="00AF4EC5" w:rsidRDefault="00AF4EC5" w:rsidP="00AF4EC5">
      <w:pPr>
        <w:spacing w:after="0" w:line="240" w:lineRule="auto"/>
        <w:rPr>
          <w:sz w:val="24"/>
          <w:szCs w:val="24"/>
          <w:lang w:val="de-AT"/>
        </w:rPr>
      </w:pPr>
    </w:p>
    <w:p w14:paraId="5BEA740E" w14:textId="77777777" w:rsidR="00AF4EC5" w:rsidRPr="00AF4EC5" w:rsidRDefault="00AF4EC5" w:rsidP="00AF4EC5">
      <w:pPr>
        <w:spacing w:after="0" w:line="240" w:lineRule="auto"/>
        <w:rPr>
          <w:sz w:val="24"/>
          <w:szCs w:val="24"/>
          <w:lang w:val="de-AT"/>
        </w:rPr>
      </w:pPr>
      <w:proofErr w:type="spellStart"/>
      <w:r w:rsidRPr="00AF4EC5">
        <w:rPr>
          <w:b/>
          <w:bCs/>
          <w:sz w:val="24"/>
          <w:szCs w:val="24"/>
          <w:lang w:val="de-AT"/>
        </w:rPr>
        <w:t>Összegzés</w:t>
      </w:r>
      <w:proofErr w:type="spellEnd"/>
      <w:r w:rsidRPr="00AF4EC5">
        <w:rPr>
          <w:b/>
          <w:bCs/>
          <w:sz w:val="24"/>
          <w:szCs w:val="24"/>
          <w:lang w:val="de-AT"/>
        </w:rPr>
        <w:t xml:space="preserve">: A </w:t>
      </w:r>
      <w:proofErr w:type="spellStart"/>
      <w:r w:rsidRPr="00AF4EC5">
        <w:rPr>
          <w:b/>
          <w:bCs/>
          <w:sz w:val="24"/>
          <w:szCs w:val="24"/>
          <w:lang w:val="de-AT"/>
        </w:rPr>
        <w:t>stratégiától</w:t>
      </w:r>
      <w:proofErr w:type="spellEnd"/>
      <w:r w:rsidRPr="00AF4EC5">
        <w:rPr>
          <w:b/>
          <w:bCs/>
          <w:sz w:val="24"/>
          <w:szCs w:val="24"/>
          <w:lang w:val="de-AT"/>
        </w:rPr>
        <w:t xml:space="preserve"> a </w:t>
      </w:r>
      <w:proofErr w:type="spellStart"/>
      <w:r w:rsidRPr="00AF4EC5">
        <w:rPr>
          <w:b/>
          <w:bCs/>
          <w:sz w:val="24"/>
          <w:szCs w:val="24"/>
          <w:lang w:val="de-AT"/>
        </w:rPr>
        <w:t>cselekvésig</w:t>
      </w:r>
      <w:proofErr w:type="spellEnd"/>
    </w:p>
    <w:p w14:paraId="4C7323AA" w14:textId="77777777" w:rsidR="00AF4EC5" w:rsidRDefault="00AF4EC5" w:rsidP="00AF4EC5">
      <w:pPr>
        <w:spacing w:after="0" w:line="240" w:lineRule="auto"/>
        <w:rPr>
          <w:sz w:val="24"/>
          <w:szCs w:val="24"/>
          <w:lang w:val="de-AT"/>
        </w:rPr>
      </w:pPr>
      <w:r w:rsidRPr="00AF4EC5">
        <w:rPr>
          <w:sz w:val="24"/>
          <w:szCs w:val="24"/>
          <w:lang w:val="de-AT"/>
        </w:rPr>
        <w:t xml:space="preserve">A </w:t>
      </w:r>
      <w:proofErr w:type="spellStart"/>
      <w:r w:rsidRPr="00AF4EC5">
        <w:rPr>
          <w:sz w:val="24"/>
          <w:szCs w:val="24"/>
          <w:lang w:val="de-AT"/>
        </w:rPr>
        <w:t>fájdalom</w:t>
      </w:r>
      <w:proofErr w:type="spellEnd"/>
      <w:r w:rsidRPr="00AF4EC5">
        <w:rPr>
          <w:sz w:val="24"/>
          <w:szCs w:val="24"/>
          <w:lang w:val="de-AT"/>
        </w:rPr>
        <w:t xml:space="preserve"> </w:t>
      </w:r>
      <w:proofErr w:type="spellStart"/>
      <w:r w:rsidRPr="00AF4EC5">
        <w:rPr>
          <w:sz w:val="24"/>
          <w:szCs w:val="24"/>
          <w:lang w:val="de-AT"/>
        </w:rPr>
        <w:t>emberek</w:t>
      </w:r>
      <w:proofErr w:type="spellEnd"/>
      <w:r w:rsidRPr="00AF4EC5">
        <w:rPr>
          <w:sz w:val="24"/>
          <w:szCs w:val="24"/>
          <w:lang w:val="de-AT"/>
        </w:rPr>
        <w:t xml:space="preserve"> </w:t>
      </w:r>
      <w:proofErr w:type="spellStart"/>
      <w:r w:rsidRPr="00AF4EC5">
        <w:rPr>
          <w:sz w:val="24"/>
          <w:szCs w:val="24"/>
          <w:lang w:val="de-AT"/>
        </w:rPr>
        <w:t>millióit</w:t>
      </w:r>
      <w:proofErr w:type="spellEnd"/>
      <w:r w:rsidRPr="00AF4EC5">
        <w:rPr>
          <w:sz w:val="24"/>
          <w:szCs w:val="24"/>
          <w:lang w:val="de-AT"/>
        </w:rPr>
        <w:t xml:space="preserve"> </w:t>
      </w:r>
      <w:proofErr w:type="spellStart"/>
      <w:r w:rsidRPr="00AF4EC5">
        <w:rPr>
          <w:sz w:val="24"/>
          <w:szCs w:val="24"/>
          <w:lang w:val="de-AT"/>
        </w:rPr>
        <w:t>érinti</w:t>
      </w:r>
      <w:proofErr w:type="spellEnd"/>
      <w:r w:rsidRPr="00AF4EC5">
        <w:rPr>
          <w:sz w:val="24"/>
          <w:szCs w:val="24"/>
          <w:lang w:val="de-AT"/>
        </w:rPr>
        <w:t xml:space="preserve"> </w:t>
      </w:r>
      <w:proofErr w:type="spellStart"/>
      <w:r w:rsidRPr="00AF4EC5">
        <w:rPr>
          <w:sz w:val="24"/>
          <w:szCs w:val="24"/>
          <w:lang w:val="de-AT"/>
        </w:rPr>
        <w:t>Európa-szerte</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jelentős</w:t>
      </w:r>
      <w:proofErr w:type="spellEnd"/>
      <w:r w:rsidRPr="00AF4EC5">
        <w:rPr>
          <w:sz w:val="24"/>
          <w:szCs w:val="24"/>
          <w:lang w:val="de-AT"/>
        </w:rPr>
        <w:t xml:space="preserve"> </w:t>
      </w:r>
      <w:proofErr w:type="spellStart"/>
      <w:r w:rsidRPr="00AF4EC5">
        <w:rPr>
          <w:sz w:val="24"/>
          <w:szCs w:val="24"/>
          <w:lang w:val="de-AT"/>
        </w:rPr>
        <w:t>egyéni</w:t>
      </w:r>
      <w:proofErr w:type="spellEnd"/>
      <w:r w:rsidRPr="00AF4EC5">
        <w:rPr>
          <w:sz w:val="24"/>
          <w:szCs w:val="24"/>
          <w:lang w:val="de-AT"/>
        </w:rPr>
        <w:t xml:space="preserve">, </w:t>
      </w:r>
      <w:proofErr w:type="spellStart"/>
      <w:r w:rsidRPr="00AF4EC5">
        <w:rPr>
          <w:sz w:val="24"/>
          <w:szCs w:val="24"/>
          <w:lang w:val="de-AT"/>
        </w:rPr>
        <w:t>társadalmi</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gazdasági</w:t>
      </w:r>
      <w:proofErr w:type="spellEnd"/>
      <w:r w:rsidRPr="00AF4EC5">
        <w:rPr>
          <w:sz w:val="24"/>
          <w:szCs w:val="24"/>
          <w:lang w:val="de-AT"/>
        </w:rPr>
        <w:t xml:space="preserve"> </w:t>
      </w:r>
      <w:proofErr w:type="spellStart"/>
      <w:r w:rsidRPr="00AF4EC5">
        <w:rPr>
          <w:sz w:val="24"/>
          <w:szCs w:val="24"/>
          <w:lang w:val="de-AT"/>
        </w:rPr>
        <w:t>problémákat</w:t>
      </w:r>
      <w:proofErr w:type="spellEnd"/>
      <w:r w:rsidRPr="00AF4EC5">
        <w:rPr>
          <w:sz w:val="24"/>
          <w:szCs w:val="24"/>
          <w:lang w:val="de-AT"/>
        </w:rPr>
        <w:t xml:space="preserve"> </w:t>
      </w:r>
      <w:proofErr w:type="spellStart"/>
      <w:r w:rsidRPr="00AF4EC5">
        <w:rPr>
          <w:sz w:val="24"/>
          <w:szCs w:val="24"/>
          <w:lang w:val="de-AT"/>
        </w:rPr>
        <w:t>okoz</w:t>
      </w:r>
      <w:proofErr w:type="spellEnd"/>
      <w:r w:rsidRPr="00AF4EC5">
        <w:rPr>
          <w:sz w:val="24"/>
          <w:szCs w:val="24"/>
          <w:lang w:val="de-AT"/>
        </w:rPr>
        <w:t xml:space="preserve">. Ha </w:t>
      </w:r>
      <w:proofErr w:type="spellStart"/>
      <w:r w:rsidRPr="00AF4EC5">
        <w:rPr>
          <w:sz w:val="24"/>
          <w:szCs w:val="24"/>
          <w:lang w:val="de-AT"/>
        </w:rPr>
        <w:t>most</w:t>
      </w:r>
      <w:proofErr w:type="spellEnd"/>
      <w:r w:rsidRPr="00AF4EC5">
        <w:rPr>
          <w:sz w:val="24"/>
          <w:szCs w:val="24"/>
          <w:lang w:val="de-AT"/>
        </w:rPr>
        <w:t xml:space="preserve"> </w:t>
      </w:r>
      <w:proofErr w:type="spellStart"/>
      <w:r w:rsidRPr="00AF4EC5">
        <w:rPr>
          <w:sz w:val="24"/>
          <w:szCs w:val="24"/>
          <w:lang w:val="de-AT"/>
        </w:rPr>
        <w:t>befektetünk</w:t>
      </w:r>
      <w:proofErr w:type="spellEnd"/>
      <w:r w:rsidRPr="00AF4EC5">
        <w:rPr>
          <w:sz w:val="24"/>
          <w:szCs w:val="24"/>
          <w:lang w:val="de-AT"/>
        </w:rPr>
        <w:t xml:space="preserve"> egy </w:t>
      </w:r>
      <w:proofErr w:type="spellStart"/>
      <w:r w:rsidRPr="00AF4EC5">
        <w:rPr>
          <w:sz w:val="24"/>
          <w:szCs w:val="24"/>
          <w:lang w:val="de-AT"/>
        </w:rPr>
        <w:t>stratégiai</w:t>
      </w:r>
      <w:proofErr w:type="spellEnd"/>
      <w:r w:rsidRPr="00AF4EC5">
        <w:rPr>
          <w:sz w:val="24"/>
          <w:szCs w:val="24"/>
          <w:lang w:val="de-AT"/>
        </w:rPr>
        <w:t xml:space="preserve">, </w:t>
      </w:r>
      <w:proofErr w:type="spellStart"/>
      <w:r w:rsidRPr="00AF4EC5">
        <w:rPr>
          <w:sz w:val="24"/>
          <w:szCs w:val="24"/>
          <w:lang w:val="de-AT"/>
        </w:rPr>
        <w:t>inkluzív</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adatvezérelt</w:t>
      </w:r>
      <w:proofErr w:type="spellEnd"/>
      <w:r w:rsidRPr="00AF4EC5">
        <w:rPr>
          <w:sz w:val="24"/>
          <w:szCs w:val="24"/>
          <w:lang w:val="de-AT"/>
        </w:rPr>
        <w:t xml:space="preserve"> </w:t>
      </w:r>
      <w:proofErr w:type="spellStart"/>
      <w:r w:rsidRPr="00AF4EC5">
        <w:rPr>
          <w:sz w:val="24"/>
          <w:szCs w:val="24"/>
          <w:lang w:val="de-AT"/>
        </w:rPr>
        <w:t>kutatási</w:t>
      </w:r>
      <w:proofErr w:type="spellEnd"/>
      <w:r w:rsidRPr="00AF4EC5">
        <w:rPr>
          <w:sz w:val="24"/>
          <w:szCs w:val="24"/>
          <w:lang w:val="de-AT"/>
        </w:rPr>
        <w:t xml:space="preserve"> </w:t>
      </w:r>
      <w:proofErr w:type="spellStart"/>
      <w:r w:rsidRPr="00AF4EC5">
        <w:rPr>
          <w:sz w:val="24"/>
          <w:szCs w:val="24"/>
          <w:lang w:val="de-AT"/>
        </w:rPr>
        <w:t>keretrendszerbe</w:t>
      </w:r>
      <w:proofErr w:type="spellEnd"/>
      <w:r w:rsidRPr="00AF4EC5">
        <w:rPr>
          <w:sz w:val="24"/>
          <w:szCs w:val="24"/>
          <w:lang w:val="de-AT"/>
        </w:rPr>
        <w:t xml:space="preserve"> – </w:t>
      </w:r>
      <w:proofErr w:type="spellStart"/>
      <w:r w:rsidRPr="00AF4EC5">
        <w:rPr>
          <w:sz w:val="24"/>
          <w:szCs w:val="24"/>
          <w:lang w:val="de-AT"/>
        </w:rPr>
        <w:t>ahogyan</w:t>
      </w:r>
      <w:proofErr w:type="spellEnd"/>
      <w:r w:rsidRPr="00AF4EC5">
        <w:rPr>
          <w:sz w:val="24"/>
          <w:szCs w:val="24"/>
          <w:lang w:val="de-AT"/>
        </w:rPr>
        <w:t xml:space="preserve"> </w:t>
      </w:r>
      <w:proofErr w:type="spellStart"/>
      <w:r w:rsidRPr="00AF4EC5">
        <w:rPr>
          <w:sz w:val="24"/>
          <w:szCs w:val="24"/>
          <w:lang w:val="de-AT"/>
        </w:rPr>
        <w:t>azt</w:t>
      </w:r>
      <w:proofErr w:type="spellEnd"/>
      <w:r w:rsidRPr="00AF4EC5">
        <w:rPr>
          <w:sz w:val="24"/>
          <w:szCs w:val="24"/>
          <w:lang w:val="de-AT"/>
        </w:rPr>
        <w:t xml:space="preserve"> a </w:t>
      </w:r>
      <w:proofErr w:type="spellStart"/>
      <w:r w:rsidRPr="00AF4EC5">
        <w:rPr>
          <w:sz w:val="24"/>
          <w:szCs w:val="24"/>
          <w:lang w:val="de-AT"/>
        </w:rPr>
        <w:t>PRiSE</w:t>
      </w:r>
      <w:proofErr w:type="spellEnd"/>
      <w:r w:rsidRPr="00AF4EC5">
        <w:rPr>
          <w:sz w:val="24"/>
          <w:szCs w:val="24"/>
          <w:lang w:val="de-AT"/>
        </w:rPr>
        <w:t xml:space="preserve"> </w:t>
      </w:r>
      <w:proofErr w:type="spellStart"/>
      <w:r w:rsidRPr="00AF4EC5">
        <w:rPr>
          <w:sz w:val="24"/>
          <w:szCs w:val="24"/>
          <w:lang w:val="de-AT"/>
        </w:rPr>
        <w:t>stratégia</w:t>
      </w:r>
      <w:proofErr w:type="spellEnd"/>
      <w:r w:rsidRPr="00AF4EC5">
        <w:rPr>
          <w:sz w:val="24"/>
          <w:szCs w:val="24"/>
          <w:lang w:val="de-AT"/>
        </w:rPr>
        <w:t xml:space="preserve"> </w:t>
      </w:r>
      <w:proofErr w:type="spellStart"/>
      <w:r w:rsidRPr="00AF4EC5">
        <w:rPr>
          <w:sz w:val="24"/>
          <w:szCs w:val="24"/>
          <w:lang w:val="de-AT"/>
        </w:rPr>
        <w:t>is</w:t>
      </w:r>
      <w:proofErr w:type="spellEnd"/>
      <w:r w:rsidRPr="00AF4EC5">
        <w:rPr>
          <w:sz w:val="24"/>
          <w:szCs w:val="24"/>
          <w:lang w:val="de-AT"/>
        </w:rPr>
        <w:t xml:space="preserve"> </w:t>
      </w:r>
      <w:proofErr w:type="spellStart"/>
      <w:r w:rsidRPr="00AF4EC5">
        <w:rPr>
          <w:sz w:val="24"/>
          <w:szCs w:val="24"/>
          <w:lang w:val="de-AT"/>
        </w:rPr>
        <w:t>javasolja</w:t>
      </w:r>
      <w:proofErr w:type="spellEnd"/>
      <w:r w:rsidRPr="00AF4EC5">
        <w:rPr>
          <w:sz w:val="24"/>
          <w:szCs w:val="24"/>
          <w:lang w:val="de-AT"/>
        </w:rPr>
        <w:t xml:space="preserve"> – </w:t>
      </w:r>
      <w:proofErr w:type="spellStart"/>
      <w:r w:rsidRPr="00AF4EC5">
        <w:rPr>
          <w:sz w:val="24"/>
          <w:szCs w:val="24"/>
          <w:lang w:val="de-AT"/>
        </w:rPr>
        <w:t>az</w:t>
      </w:r>
      <w:proofErr w:type="spellEnd"/>
      <w:r w:rsidRPr="00AF4EC5">
        <w:rPr>
          <w:sz w:val="24"/>
          <w:szCs w:val="24"/>
          <w:lang w:val="de-AT"/>
        </w:rPr>
        <w:t xml:space="preserve"> EU </w:t>
      </w:r>
      <w:proofErr w:type="spellStart"/>
      <w:r w:rsidRPr="00AF4EC5">
        <w:rPr>
          <w:sz w:val="24"/>
          <w:szCs w:val="24"/>
          <w:lang w:val="de-AT"/>
        </w:rPr>
        <w:t>csökkentheti</w:t>
      </w:r>
      <w:proofErr w:type="spellEnd"/>
      <w:r w:rsidRPr="00AF4EC5">
        <w:rPr>
          <w:sz w:val="24"/>
          <w:szCs w:val="24"/>
          <w:lang w:val="de-AT"/>
        </w:rPr>
        <w:t xml:space="preserve"> a </w:t>
      </w:r>
      <w:proofErr w:type="spellStart"/>
      <w:r w:rsidRPr="00AF4EC5">
        <w:rPr>
          <w:sz w:val="24"/>
          <w:szCs w:val="24"/>
          <w:lang w:val="de-AT"/>
        </w:rPr>
        <w:t>krónikus</w:t>
      </w:r>
      <w:proofErr w:type="spellEnd"/>
      <w:r w:rsidRPr="00AF4EC5">
        <w:rPr>
          <w:sz w:val="24"/>
          <w:szCs w:val="24"/>
          <w:lang w:val="de-AT"/>
        </w:rPr>
        <w:t xml:space="preserve"> </w:t>
      </w:r>
      <w:proofErr w:type="spellStart"/>
      <w:r w:rsidRPr="00AF4EC5">
        <w:rPr>
          <w:sz w:val="24"/>
          <w:szCs w:val="24"/>
          <w:lang w:val="de-AT"/>
        </w:rPr>
        <w:t>fájdalom</w:t>
      </w:r>
      <w:proofErr w:type="spellEnd"/>
      <w:r w:rsidRPr="00AF4EC5">
        <w:rPr>
          <w:sz w:val="24"/>
          <w:szCs w:val="24"/>
          <w:lang w:val="de-AT"/>
        </w:rPr>
        <w:t xml:space="preserve"> </w:t>
      </w:r>
      <w:proofErr w:type="spellStart"/>
      <w:r w:rsidRPr="00AF4EC5">
        <w:rPr>
          <w:sz w:val="24"/>
          <w:szCs w:val="24"/>
          <w:lang w:val="de-AT"/>
        </w:rPr>
        <w:t>hosszú</w:t>
      </w:r>
      <w:proofErr w:type="spellEnd"/>
      <w:r w:rsidRPr="00AF4EC5">
        <w:rPr>
          <w:sz w:val="24"/>
          <w:szCs w:val="24"/>
          <w:lang w:val="de-AT"/>
        </w:rPr>
        <w:t xml:space="preserve"> </w:t>
      </w:r>
      <w:proofErr w:type="spellStart"/>
      <w:r w:rsidRPr="00AF4EC5">
        <w:rPr>
          <w:sz w:val="24"/>
          <w:szCs w:val="24"/>
          <w:lang w:val="de-AT"/>
        </w:rPr>
        <w:t>távú</w:t>
      </w:r>
      <w:proofErr w:type="spellEnd"/>
      <w:r w:rsidRPr="00AF4EC5">
        <w:rPr>
          <w:sz w:val="24"/>
          <w:szCs w:val="24"/>
          <w:lang w:val="de-AT"/>
        </w:rPr>
        <w:t xml:space="preserve"> </w:t>
      </w:r>
      <w:proofErr w:type="spellStart"/>
      <w:r w:rsidRPr="00AF4EC5">
        <w:rPr>
          <w:sz w:val="24"/>
          <w:szCs w:val="24"/>
          <w:lang w:val="de-AT"/>
        </w:rPr>
        <w:t>költségeit</w:t>
      </w:r>
      <w:proofErr w:type="spellEnd"/>
      <w:r w:rsidRPr="00AF4EC5">
        <w:rPr>
          <w:sz w:val="24"/>
          <w:szCs w:val="24"/>
          <w:lang w:val="de-AT"/>
        </w:rPr>
        <w:t xml:space="preserve">, </w:t>
      </w:r>
      <w:proofErr w:type="spellStart"/>
      <w:r w:rsidRPr="00AF4EC5">
        <w:rPr>
          <w:sz w:val="24"/>
          <w:szCs w:val="24"/>
          <w:lang w:val="de-AT"/>
        </w:rPr>
        <w:t>megerősítheti</w:t>
      </w:r>
      <w:proofErr w:type="spellEnd"/>
      <w:r w:rsidRPr="00AF4EC5">
        <w:rPr>
          <w:sz w:val="24"/>
          <w:szCs w:val="24"/>
          <w:lang w:val="de-AT"/>
        </w:rPr>
        <w:t xml:space="preserve"> </w:t>
      </w:r>
      <w:proofErr w:type="spellStart"/>
      <w:r w:rsidRPr="00AF4EC5">
        <w:rPr>
          <w:sz w:val="24"/>
          <w:szCs w:val="24"/>
          <w:lang w:val="de-AT"/>
        </w:rPr>
        <w:t>az</w:t>
      </w:r>
      <w:proofErr w:type="spellEnd"/>
      <w:r w:rsidRPr="00AF4EC5">
        <w:rPr>
          <w:sz w:val="24"/>
          <w:szCs w:val="24"/>
          <w:lang w:val="de-AT"/>
        </w:rPr>
        <w:t xml:space="preserve"> </w:t>
      </w:r>
      <w:proofErr w:type="spellStart"/>
      <w:r w:rsidRPr="00AF4EC5">
        <w:rPr>
          <w:sz w:val="24"/>
          <w:szCs w:val="24"/>
          <w:lang w:val="de-AT"/>
        </w:rPr>
        <w:t>egészségügyi</w:t>
      </w:r>
      <w:proofErr w:type="spellEnd"/>
      <w:r w:rsidRPr="00AF4EC5">
        <w:rPr>
          <w:sz w:val="24"/>
          <w:szCs w:val="24"/>
          <w:lang w:val="de-AT"/>
        </w:rPr>
        <w:t xml:space="preserve"> </w:t>
      </w:r>
      <w:proofErr w:type="spellStart"/>
      <w:r w:rsidRPr="00AF4EC5">
        <w:rPr>
          <w:sz w:val="24"/>
          <w:szCs w:val="24"/>
          <w:lang w:val="de-AT"/>
        </w:rPr>
        <w:t>rendszereket</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eleget</w:t>
      </w:r>
      <w:proofErr w:type="spellEnd"/>
      <w:r w:rsidRPr="00AF4EC5">
        <w:rPr>
          <w:sz w:val="24"/>
          <w:szCs w:val="24"/>
          <w:lang w:val="de-AT"/>
        </w:rPr>
        <w:t xml:space="preserve"> </w:t>
      </w:r>
      <w:proofErr w:type="spellStart"/>
      <w:r w:rsidRPr="00AF4EC5">
        <w:rPr>
          <w:sz w:val="24"/>
          <w:szCs w:val="24"/>
          <w:lang w:val="de-AT"/>
        </w:rPr>
        <w:t>tehet</w:t>
      </w:r>
      <w:proofErr w:type="spellEnd"/>
      <w:r w:rsidRPr="00AF4EC5">
        <w:rPr>
          <w:sz w:val="24"/>
          <w:szCs w:val="24"/>
          <w:lang w:val="de-AT"/>
        </w:rPr>
        <w:t xml:space="preserve"> a </w:t>
      </w:r>
      <w:proofErr w:type="spellStart"/>
      <w:r w:rsidRPr="00AF4EC5">
        <w:rPr>
          <w:sz w:val="24"/>
          <w:szCs w:val="24"/>
          <w:lang w:val="de-AT"/>
        </w:rPr>
        <w:t>társadalmi</w:t>
      </w:r>
      <w:proofErr w:type="spellEnd"/>
      <w:r w:rsidRPr="00AF4EC5">
        <w:rPr>
          <w:sz w:val="24"/>
          <w:szCs w:val="24"/>
          <w:lang w:val="de-AT"/>
        </w:rPr>
        <w:t xml:space="preserve"> </w:t>
      </w:r>
      <w:proofErr w:type="spellStart"/>
      <w:r w:rsidRPr="00AF4EC5">
        <w:rPr>
          <w:sz w:val="24"/>
          <w:szCs w:val="24"/>
          <w:lang w:val="de-AT"/>
        </w:rPr>
        <w:t>igazságosság</w:t>
      </w:r>
      <w:proofErr w:type="spellEnd"/>
      <w:r w:rsidRPr="00AF4EC5">
        <w:rPr>
          <w:sz w:val="24"/>
          <w:szCs w:val="24"/>
          <w:lang w:val="de-AT"/>
        </w:rPr>
        <w:t xml:space="preserve">, </w:t>
      </w:r>
      <w:proofErr w:type="spellStart"/>
      <w:r w:rsidRPr="00AF4EC5">
        <w:rPr>
          <w:sz w:val="24"/>
          <w:szCs w:val="24"/>
          <w:lang w:val="de-AT"/>
        </w:rPr>
        <w:t>gazdasági</w:t>
      </w:r>
      <w:proofErr w:type="spellEnd"/>
      <w:r w:rsidRPr="00AF4EC5">
        <w:rPr>
          <w:sz w:val="24"/>
          <w:szCs w:val="24"/>
          <w:lang w:val="de-AT"/>
        </w:rPr>
        <w:t xml:space="preserve"> </w:t>
      </w:r>
      <w:proofErr w:type="spellStart"/>
      <w:r w:rsidRPr="00AF4EC5">
        <w:rPr>
          <w:sz w:val="24"/>
          <w:szCs w:val="24"/>
          <w:lang w:val="de-AT"/>
        </w:rPr>
        <w:t>ellenálló</w:t>
      </w:r>
      <w:proofErr w:type="spellEnd"/>
      <w:r w:rsidRPr="00AF4EC5">
        <w:rPr>
          <w:sz w:val="24"/>
          <w:szCs w:val="24"/>
          <w:lang w:val="de-AT"/>
        </w:rPr>
        <w:t xml:space="preserve"> </w:t>
      </w:r>
      <w:proofErr w:type="spellStart"/>
      <w:r w:rsidRPr="00AF4EC5">
        <w:rPr>
          <w:sz w:val="24"/>
          <w:szCs w:val="24"/>
          <w:lang w:val="de-AT"/>
        </w:rPr>
        <w:t>képesség</w:t>
      </w:r>
      <w:proofErr w:type="spellEnd"/>
      <w:r w:rsidRPr="00AF4EC5">
        <w:rPr>
          <w:sz w:val="24"/>
          <w:szCs w:val="24"/>
          <w:lang w:val="de-AT"/>
        </w:rPr>
        <w:t xml:space="preserve"> </w:t>
      </w:r>
      <w:proofErr w:type="spellStart"/>
      <w:r w:rsidRPr="00AF4EC5">
        <w:rPr>
          <w:sz w:val="24"/>
          <w:szCs w:val="24"/>
          <w:lang w:val="de-AT"/>
        </w:rPr>
        <w:t>és</w:t>
      </w:r>
      <w:proofErr w:type="spellEnd"/>
      <w:r w:rsidRPr="00AF4EC5">
        <w:rPr>
          <w:sz w:val="24"/>
          <w:szCs w:val="24"/>
          <w:lang w:val="de-AT"/>
        </w:rPr>
        <w:t xml:space="preserve"> </w:t>
      </w:r>
      <w:proofErr w:type="spellStart"/>
      <w:r w:rsidRPr="00AF4EC5">
        <w:rPr>
          <w:sz w:val="24"/>
          <w:szCs w:val="24"/>
          <w:lang w:val="de-AT"/>
        </w:rPr>
        <w:t>fenntartható</w:t>
      </w:r>
      <w:proofErr w:type="spellEnd"/>
      <w:r w:rsidRPr="00AF4EC5">
        <w:rPr>
          <w:sz w:val="24"/>
          <w:szCs w:val="24"/>
          <w:lang w:val="de-AT"/>
        </w:rPr>
        <w:t xml:space="preserve"> </w:t>
      </w:r>
      <w:proofErr w:type="spellStart"/>
      <w:r w:rsidRPr="00AF4EC5">
        <w:rPr>
          <w:sz w:val="24"/>
          <w:szCs w:val="24"/>
          <w:lang w:val="de-AT"/>
        </w:rPr>
        <w:t>közegészségügy</w:t>
      </w:r>
      <w:proofErr w:type="spellEnd"/>
      <w:r w:rsidRPr="00AF4EC5">
        <w:rPr>
          <w:sz w:val="24"/>
          <w:szCs w:val="24"/>
          <w:lang w:val="de-AT"/>
        </w:rPr>
        <w:t xml:space="preserve"> </w:t>
      </w:r>
      <w:proofErr w:type="spellStart"/>
      <w:r w:rsidRPr="00AF4EC5">
        <w:rPr>
          <w:sz w:val="24"/>
          <w:szCs w:val="24"/>
          <w:lang w:val="de-AT"/>
        </w:rPr>
        <w:t>iránti</w:t>
      </w:r>
      <w:proofErr w:type="spellEnd"/>
      <w:r w:rsidRPr="00AF4EC5">
        <w:rPr>
          <w:sz w:val="24"/>
          <w:szCs w:val="24"/>
          <w:lang w:val="de-AT"/>
        </w:rPr>
        <w:t xml:space="preserve"> </w:t>
      </w:r>
      <w:proofErr w:type="spellStart"/>
      <w:r w:rsidRPr="00AF4EC5">
        <w:rPr>
          <w:sz w:val="24"/>
          <w:szCs w:val="24"/>
          <w:lang w:val="de-AT"/>
        </w:rPr>
        <w:t>kötelezettségvállalásainak</w:t>
      </w:r>
      <w:proofErr w:type="spellEnd"/>
      <w:r w:rsidRPr="00AF4EC5">
        <w:rPr>
          <w:sz w:val="24"/>
          <w:szCs w:val="24"/>
          <w:lang w:val="de-AT"/>
        </w:rPr>
        <w:t>.</w:t>
      </w:r>
    </w:p>
    <w:p w14:paraId="7E6ABD1C" w14:textId="77777777" w:rsidR="00AF4EC5" w:rsidRPr="00AF4EC5" w:rsidRDefault="00AF4EC5" w:rsidP="00AF4EC5">
      <w:pPr>
        <w:spacing w:after="0" w:line="240" w:lineRule="auto"/>
        <w:rPr>
          <w:sz w:val="24"/>
          <w:szCs w:val="24"/>
          <w:lang w:val="de-AT"/>
        </w:rPr>
      </w:pPr>
    </w:p>
    <w:p w14:paraId="4A435FFF" w14:textId="77777777" w:rsidR="00AF4EC5" w:rsidRDefault="00AF4EC5" w:rsidP="004826EB">
      <w:pPr>
        <w:spacing w:after="0" w:line="240" w:lineRule="auto"/>
        <w:rPr>
          <w:sz w:val="24"/>
          <w:szCs w:val="24"/>
          <w:lang w:val="en-US"/>
        </w:rPr>
      </w:pPr>
      <w:r w:rsidRPr="00AF4EC5">
        <w:rPr>
          <w:sz w:val="24"/>
          <w:szCs w:val="24"/>
          <w:lang w:val="en-US"/>
        </w:rPr>
        <w:lastRenderedPageBreak/>
        <w:t xml:space="preserve">A </w:t>
      </w:r>
      <w:proofErr w:type="spellStart"/>
      <w:r w:rsidRPr="00AF4EC5">
        <w:rPr>
          <w:sz w:val="24"/>
          <w:szCs w:val="24"/>
          <w:lang w:val="en-US"/>
        </w:rPr>
        <w:t>PRiSE</w:t>
      </w:r>
      <w:proofErr w:type="spellEnd"/>
      <w:r w:rsidRPr="00AF4EC5">
        <w:rPr>
          <w:sz w:val="24"/>
          <w:szCs w:val="24"/>
          <w:lang w:val="en-US"/>
        </w:rPr>
        <w:t xml:space="preserve"> </w:t>
      </w:r>
      <w:proofErr w:type="spellStart"/>
      <w:r w:rsidRPr="00AF4EC5">
        <w:rPr>
          <w:sz w:val="24"/>
          <w:szCs w:val="24"/>
          <w:lang w:val="en-US"/>
        </w:rPr>
        <w:t>stratégia</w:t>
      </w:r>
      <w:proofErr w:type="spellEnd"/>
      <w:r w:rsidRPr="00AF4EC5">
        <w:rPr>
          <w:sz w:val="24"/>
          <w:szCs w:val="24"/>
          <w:lang w:val="en-US"/>
        </w:rPr>
        <w:t xml:space="preserve"> </w:t>
      </w:r>
      <w:proofErr w:type="spellStart"/>
      <w:r w:rsidRPr="00AF4EC5">
        <w:rPr>
          <w:sz w:val="24"/>
          <w:szCs w:val="24"/>
          <w:lang w:val="en-US"/>
        </w:rPr>
        <w:t>világos</w:t>
      </w:r>
      <w:proofErr w:type="spellEnd"/>
      <w:r w:rsidRPr="00AF4EC5">
        <w:rPr>
          <w:sz w:val="24"/>
          <w:szCs w:val="24"/>
          <w:lang w:val="en-US"/>
        </w:rPr>
        <w:t xml:space="preserve"> </w:t>
      </w:r>
      <w:proofErr w:type="spellStart"/>
      <w:r w:rsidRPr="00AF4EC5">
        <w:rPr>
          <w:sz w:val="24"/>
          <w:szCs w:val="24"/>
          <w:lang w:val="en-US"/>
        </w:rPr>
        <w:t>útitervet</w:t>
      </w:r>
      <w:proofErr w:type="spellEnd"/>
      <w:r w:rsidRPr="00AF4EC5">
        <w:rPr>
          <w:sz w:val="24"/>
          <w:szCs w:val="24"/>
          <w:lang w:val="en-US"/>
        </w:rPr>
        <w:t xml:space="preserve"> </w:t>
      </w:r>
      <w:proofErr w:type="spellStart"/>
      <w:r w:rsidRPr="00AF4EC5">
        <w:rPr>
          <w:sz w:val="24"/>
          <w:szCs w:val="24"/>
          <w:lang w:val="en-US"/>
        </w:rPr>
        <w:t>biztosít</w:t>
      </w:r>
      <w:proofErr w:type="spellEnd"/>
      <w:r w:rsidRPr="00AF4EC5">
        <w:rPr>
          <w:sz w:val="24"/>
          <w:szCs w:val="24"/>
          <w:lang w:val="en-US"/>
        </w:rPr>
        <w:t xml:space="preserve"> </w:t>
      </w:r>
      <w:proofErr w:type="spellStart"/>
      <w:r w:rsidRPr="00AF4EC5">
        <w:rPr>
          <w:sz w:val="24"/>
          <w:szCs w:val="24"/>
          <w:lang w:val="en-US"/>
        </w:rPr>
        <w:t>ehhez</w:t>
      </w:r>
      <w:proofErr w:type="spellEnd"/>
      <w:r w:rsidRPr="00AF4EC5">
        <w:rPr>
          <w:sz w:val="24"/>
          <w:szCs w:val="24"/>
          <w:lang w:val="en-US"/>
        </w:rPr>
        <w:t xml:space="preserve">. A </w:t>
      </w:r>
      <w:proofErr w:type="spellStart"/>
      <w:r w:rsidRPr="00AF4EC5">
        <w:rPr>
          <w:sz w:val="24"/>
          <w:szCs w:val="24"/>
          <w:lang w:val="en-US"/>
        </w:rPr>
        <w:t>teljes</w:t>
      </w:r>
      <w:proofErr w:type="spellEnd"/>
      <w:r w:rsidRPr="00AF4EC5">
        <w:rPr>
          <w:sz w:val="24"/>
          <w:szCs w:val="24"/>
          <w:lang w:val="en-US"/>
        </w:rPr>
        <w:t xml:space="preserve"> </w:t>
      </w:r>
      <w:proofErr w:type="spellStart"/>
      <w:r w:rsidRPr="00AF4EC5">
        <w:rPr>
          <w:sz w:val="24"/>
          <w:szCs w:val="24"/>
          <w:lang w:val="en-US"/>
        </w:rPr>
        <w:t>kutatási</w:t>
      </w:r>
      <w:proofErr w:type="spellEnd"/>
      <w:r w:rsidRPr="00AF4EC5">
        <w:rPr>
          <w:sz w:val="24"/>
          <w:szCs w:val="24"/>
          <w:lang w:val="en-US"/>
        </w:rPr>
        <w:t xml:space="preserve"> </w:t>
      </w:r>
      <w:proofErr w:type="spellStart"/>
      <w:r w:rsidRPr="00AF4EC5">
        <w:rPr>
          <w:sz w:val="24"/>
          <w:szCs w:val="24"/>
          <w:lang w:val="en-US"/>
        </w:rPr>
        <w:t>stratégiát</w:t>
      </w:r>
      <w:proofErr w:type="spellEnd"/>
      <w:r w:rsidRPr="00AF4EC5">
        <w:rPr>
          <w:sz w:val="24"/>
          <w:szCs w:val="24"/>
          <w:lang w:val="en-US"/>
        </w:rPr>
        <w:t xml:space="preserve"> </w:t>
      </w:r>
      <w:proofErr w:type="spellStart"/>
      <w:r w:rsidRPr="00AF4EC5">
        <w:rPr>
          <w:sz w:val="24"/>
          <w:szCs w:val="24"/>
          <w:lang w:val="en-US"/>
        </w:rPr>
        <w:t>elolvashatja</w:t>
      </w:r>
      <w:proofErr w:type="spellEnd"/>
      <w:r w:rsidRPr="00AF4EC5">
        <w:rPr>
          <w:sz w:val="24"/>
          <w:szCs w:val="24"/>
          <w:lang w:val="en-US"/>
        </w:rPr>
        <w:t xml:space="preserve"> </w:t>
      </w:r>
      <w:proofErr w:type="spellStart"/>
      <w:r w:rsidRPr="00AF4EC5">
        <w:rPr>
          <w:sz w:val="24"/>
          <w:szCs w:val="24"/>
          <w:lang w:val="en-US"/>
        </w:rPr>
        <w:t>az</w:t>
      </w:r>
      <w:proofErr w:type="spellEnd"/>
      <w:r w:rsidRPr="00AF4EC5">
        <w:rPr>
          <w:sz w:val="24"/>
          <w:szCs w:val="24"/>
          <w:lang w:val="en-US"/>
        </w:rPr>
        <w:t xml:space="preserve"> </w:t>
      </w:r>
      <w:r w:rsidRPr="00AF4EC5">
        <w:rPr>
          <w:i/>
          <w:iCs/>
          <w:sz w:val="24"/>
          <w:szCs w:val="24"/>
          <w:lang w:val="en-US"/>
        </w:rPr>
        <w:t>European Journal of Pain</w:t>
      </w:r>
      <w:r w:rsidRPr="00AF4EC5">
        <w:rPr>
          <w:sz w:val="24"/>
          <w:szCs w:val="24"/>
          <w:lang w:val="en-US"/>
        </w:rPr>
        <w:t xml:space="preserve"> </w:t>
      </w:r>
      <w:proofErr w:type="spellStart"/>
      <w:r w:rsidRPr="00AF4EC5">
        <w:rPr>
          <w:sz w:val="24"/>
          <w:szCs w:val="24"/>
          <w:lang w:val="en-US"/>
        </w:rPr>
        <w:t>folyóiratban</w:t>
      </w:r>
      <w:proofErr w:type="spellEnd"/>
      <w:r w:rsidRPr="00AF4EC5">
        <w:rPr>
          <w:sz w:val="24"/>
          <w:szCs w:val="24"/>
          <w:lang w:val="en-US"/>
        </w:rPr>
        <w:t>:</w:t>
      </w:r>
      <w:r>
        <w:rPr>
          <w:sz w:val="24"/>
          <w:szCs w:val="24"/>
          <w:lang w:val="en-US"/>
        </w:rPr>
        <w:t xml:space="preserve"> </w:t>
      </w:r>
    </w:p>
    <w:p w14:paraId="071DB178" w14:textId="39ECBE0A" w:rsidR="00276B89" w:rsidRPr="00AF4EC5" w:rsidRDefault="00654095" w:rsidP="004826EB">
      <w:pPr>
        <w:spacing w:after="0" w:line="240" w:lineRule="auto"/>
        <w:rPr>
          <w:sz w:val="24"/>
          <w:szCs w:val="24"/>
          <w:lang w:val="en-US"/>
        </w:rPr>
      </w:pPr>
      <w:hyperlink r:id="rId10" w:history="1">
        <w:r w:rsidRPr="00AF4EC5">
          <w:rPr>
            <w:rStyle w:val="Hyperlink"/>
            <w:sz w:val="24"/>
            <w:szCs w:val="24"/>
            <w:lang w:val="en-US"/>
          </w:rPr>
          <w:t>https://onlinelibrary.wiley.com/doi/full/10.1002/ejp.4767</w:t>
        </w:r>
      </w:hyperlink>
      <w:r w:rsidR="00D445B3" w:rsidRPr="00AF4EC5">
        <w:rPr>
          <w:lang w:val="en-US"/>
        </w:rPr>
        <w:t xml:space="preserve"> </w:t>
      </w:r>
      <w:r w:rsidR="00276B89" w:rsidRPr="00AF4EC5">
        <w:rPr>
          <w:rFonts w:cs="Arial"/>
          <w:sz w:val="22"/>
          <w:lang w:val="en-US"/>
        </w:rPr>
        <w:br w:type="page"/>
      </w:r>
    </w:p>
    <w:p w14:paraId="0E7E9351" w14:textId="6080852D" w:rsidR="00F70667" w:rsidRPr="004A34F7" w:rsidRDefault="00F70667" w:rsidP="00AB623C">
      <w:pPr>
        <w:pStyle w:val="Heading3"/>
        <w:rPr>
          <w:rFonts w:asciiTheme="minorHAnsi" w:hAnsiTheme="minorHAnsi"/>
        </w:rPr>
      </w:pPr>
      <w:r w:rsidRPr="004A34F7">
        <w:rPr>
          <w:rFonts w:asciiTheme="minorHAnsi" w:hAnsiTheme="minorHAnsi"/>
        </w:rPr>
        <w:lastRenderedPageBreak/>
        <w:t>References</w:t>
      </w:r>
    </w:p>
    <w:p w14:paraId="167138BE" w14:textId="34AF94AC" w:rsidR="00543C8A" w:rsidRPr="004A34F7" w:rsidRDefault="00543C8A" w:rsidP="00543C8A">
      <w:r>
        <w:fldChar w:fldCharType="begin"/>
      </w:r>
      <w:r>
        <w:instrText xml:space="preserve"> ADDIN EN.REFLIST </w:instrText>
      </w:r>
      <w:r>
        <w:fldChar w:fldCharType="separate"/>
      </w:r>
      <w:r>
        <w:fldChar w:fldCharType="end"/>
      </w:r>
      <w:r w:rsidRPr="004A34F7">
        <w:t xml:space="preserve">Berger, Sara E, and Alexis T Baria. "Assessing Pain Research: A Narrative Review of Emerging Pain Methods, Their </w:t>
      </w:r>
      <w:proofErr w:type="spellStart"/>
      <w:r w:rsidRPr="004A34F7">
        <w:t>Technosocial</w:t>
      </w:r>
      <w:proofErr w:type="spellEnd"/>
      <w:r w:rsidRPr="004A34F7">
        <w:t xml:space="preserve"> Implications, and Opportunities for Multidisciplinary Approaches." Frontiers in Pain Research 3 (2022): 896276.</w:t>
      </w:r>
    </w:p>
    <w:p w14:paraId="109A8EFE" w14:textId="77777777" w:rsidR="00543C8A" w:rsidRPr="004A34F7" w:rsidRDefault="00543C8A" w:rsidP="00543C8A">
      <w:pPr>
        <w:spacing w:line="240" w:lineRule="auto"/>
      </w:pPr>
      <w:r w:rsidRPr="004A34F7">
        <w:t>Breivik, Harald, Elon Eisenberg, and Tony O’Brien. "The Individual and Societal Burden of Chronic Pain in Europe: The Case for Strategic Prioritisation and Action to Improve Knowledge and Availability of Appropriate Care." BMC Public Health 13 (2013): 1-14.</w:t>
      </w:r>
    </w:p>
    <w:p w14:paraId="146C6212" w14:textId="77777777" w:rsidR="00543C8A" w:rsidRPr="004A34F7" w:rsidRDefault="00543C8A" w:rsidP="00543C8A">
      <w:pPr>
        <w:spacing w:line="240" w:lineRule="auto"/>
      </w:pPr>
      <w:r w:rsidRPr="004A34F7">
        <w:t>Cohen, Steven P, Lene Vase, and William M Hooten. "Chronic Pain: An Update on Burden, Best Practices, and New Advances." The Lancet 397, no. 10289 (2021): 2082-97.</w:t>
      </w:r>
    </w:p>
    <w:p w14:paraId="1CFAFE12" w14:textId="77777777" w:rsidR="00543C8A" w:rsidRPr="004A34F7" w:rsidRDefault="00543C8A" w:rsidP="00543C8A">
      <w:pPr>
        <w:spacing w:line="240" w:lineRule="auto"/>
      </w:pPr>
      <w:r w:rsidRPr="004A34F7">
        <w:t xml:space="preserve">Deckert, Stefanie, U Kaiser, Christian </w:t>
      </w:r>
      <w:proofErr w:type="spellStart"/>
      <w:r w:rsidRPr="004A34F7">
        <w:t>Kopkow</w:t>
      </w:r>
      <w:proofErr w:type="spellEnd"/>
      <w:r w:rsidRPr="004A34F7">
        <w:t xml:space="preserve">, F Trautmann, Rainer </w:t>
      </w:r>
      <w:proofErr w:type="spellStart"/>
      <w:r w:rsidRPr="004A34F7">
        <w:t>Sabatowski</w:t>
      </w:r>
      <w:proofErr w:type="spellEnd"/>
      <w:r w:rsidRPr="004A34F7">
        <w:t>, and JJEJOP Schmitt. "A Systematic Review of the Outcomes Reported in Multimodal Pain Therapy for Chronic Pain." European journal of pain 20, no. 1 (2016): 51-63.</w:t>
      </w:r>
    </w:p>
    <w:p w14:paraId="63F1AE7C" w14:textId="77777777" w:rsidR="00543C8A" w:rsidRPr="004A34F7" w:rsidRDefault="00543C8A" w:rsidP="00543C8A">
      <w:pPr>
        <w:spacing w:line="240" w:lineRule="auto"/>
      </w:pPr>
      <w:r w:rsidRPr="004A34F7">
        <w:t>Gatchel, Robert J, Yuan Bo Peng, Madelon L Peters, Perry N Fuchs, and Dennis C Turk. "The Biopsychosocial Approach to Chronic Pain: Scientific Advances and Future Directions." Psychological bulletin 133, no. 4 (2007): 581.</w:t>
      </w:r>
    </w:p>
    <w:p w14:paraId="49BFC2DB" w14:textId="77777777" w:rsidR="00543C8A" w:rsidRPr="004A34F7" w:rsidRDefault="00543C8A" w:rsidP="00543C8A">
      <w:pPr>
        <w:spacing w:line="240" w:lineRule="auto"/>
      </w:pPr>
      <w:r w:rsidRPr="004A34F7">
        <w:t xml:space="preserve">Huang, Yilong, </w:t>
      </w:r>
      <w:proofErr w:type="spellStart"/>
      <w:r w:rsidRPr="004A34F7">
        <w:t>Chunli</w:t>
      </w:r>
      <w:proofErr w:type="spellEnd"/>
      <w:r w:rsidRPr="004A34F7">
        <w:t xml:space="preserve"> Li, Jiaxin Chen, Zhongwei Wang, </w:t>
      </w:r>
      <w:proofErr w:type="spellStart"/>
      <w:r w:rsidRPr="004A34F7">
        <w:t>Derong</w:t>
      </w:r>
      <w:proofErr w:type="spellEnd"/>
      <w:r w:rsidRPr="004A34F7">
        <w:t xml:space="preserve"> Zhao, Lei Yang, </w:t>
      </w:r>
      <w:proofErr w:type="spellStart"/>
      <w:r w:rsidRPr="004A34F7">
        <w:t>Zhenguang</w:t>
      </w:r>
      <w:proofErr w:type="spellEnd"/>
      <w:r w:rsidRPr="004A34F7">
        <w:t xml:space="preserve"> Zhang, </w:t>
      </w:r>
      <w:proofErr w:type="spellStart"/>
      <w:r w:rsidRPr="004A34F7">
        <w:t>Yuanming</w:t>
      </w:r>
      <w:proofErr w:type="spellEnd"/>
      <w:r w:rsidRPr="004A34F7">
        <w:t xml:space="preserve"> Jiang, </w:t>
      </w:r>
      <w:proofErr w:type="spellStart"/>
      <w:r w:rsidRPr="004A34F7">
        <w:t>Xiaolina</w:t>
      </w:r>
      <w:proofErr w:type="spellEnd"/>
      <w:r w:rsidRPr="004A34F7">
        <w:t xml:space="preserve"> Zhang, and Bo He. "A Multidimensional Regression Model for Predicting Recurrence in Chronic Low Back Pain." European journal of pain 29, no. 3 (2025): e4793.</w:t>
      </w:r>
    </w:p>
    <w:p w14:paraId="5CA33668" w14:textId="77777777" w:rsidR="00543C8A" w:rsidRPr="004A34F7" w:rsidRDefault="00543C8A" w:rsidP="00543C8A">
      <w:pPr>
        <w:spacing w:line="240" w:lineRule="auto"/>
      </w:pPr>
      <w:proofErr w:type="spellStart"/>
      <w:r w:rsidRPr="004A34F7">
        <w:t>Mäntyselkä</w:t>
      </w:r>
      <w:proofErr w:type="spellEnd"/>
      <w:r w:rsidRPr="004A34F7">
        <w:t xml:space="preserve">, Pekka T, Esko A </w:t>
      </w:r>
      <w:proofErr w:type="spellStart"/>
      <w:r w:rsidRPr="004A34F7">
        <w:t>Kumpusalo</w:t>
      </w:r>
      <w:proofErr w:type="spellEnd"/>
      <w:r w:rsidRPr="004A34F7">
        <w:t>, Riitta S Ahonen, and Jorma K Takala. "Direct and Indirect Costs of Managing Patients with Musculoskeletal Pain—Challenge for Health Care." European journal of pain 6, no. 2 (2002): 141-48.</w:t>
      </w:r>
    </w:p>
    <w:p w14:paraId="7C6B0E5E" w14:textId="77777777" w:rsidR="00543C8A" w:rsidRPr="004A34F7" w:rsidRDefault="00543C8A" w:rsidP="00543C8A">
      <w:pPr>
        <w:spacing w:line="240" w:lineRule="auto"/>
      </w:pPr>
      <w:r w:rsidRPr="004A34F7">
        <w:t>Mouraux, André, Kirsty Bannister, Susanne Becker, David P Finn, Gisèle Pickering, Esther Pogatzki</w:t>
      </w:r>
      <w:r w:rsidRPr="004A34F7">
        <w:rPr>
          <w:rFonts w:ascii="Cambria Math" w:hAnsi="Cambria Math" w:cs="Cambria Math"/>
        </w:rPr>
        <w:t>‐</w:t>
      </w:r>
      <w:r w:rsidRPr="004A34F7">
        <w:t>Zahn, and Thomas Graven</w:t>
      </w:r>
      <w:r w:rsidRPr="004A34F7">
        <w:rPr>
          <w:rFonts w:ascii="Cambria Math" w:hAnsi="Cambria Math" w:cs="Cambria Math"/>
        </w:rPr>
        <w:t>‐</w:t>
      </w:r>
      <w:r w:rsidRPr="004A34F7">
        <w:t>Nielsen. "Challenges and Opportunities in Translational Pain Research</w:t>
      </w:r>
      <w:r w:rsidRPr="004A34F7">
        <w:rPr>
          <w:rFonts w:cs="Aptos Display"/>
        </w:rPr>
        <w:t>–</w:t>
      </w:r>
      <w:r w:rsidRPr="004A34F7">
        <w:t>an Opinion Paper of the Working Group on Translational Pain Research of the European Pain Federation (</w:t>
      </w:r>
      <w:proofErr w:type="spellStart"/>
      <w:r w:rsidRPr="004A34F7">
        <w:t>Efic</w:t>
      </w:r>
      <w:proofErr w:type="spellEnd"/>
      <w:r w:rsidRPr="004A34F7">
        <w:t>)." European journal of pain 25, no. 4 (2021): 731-56.</w:t>
      </w:r>
    </w:p>
    <w:p w14:paraId="32131D24" w14:textId="77777777" w:rsidR="00543C8A" w:rsidRPr="004A34F7" w:rsidRDefault="00543C8A" w:rsidP="00543C8A">
      <w:pPr>
        <w:spacing w:line="240" w:lineRule="auto"/>
      </w:pPr>
      <w:r w:rsidRPr="004A34F7">
        <w:t>Oliveira, CB, GE Ferreira, R Buchbinder, GC Machado, and CG Maher. "Do National Health Priorities Align with Global Burden of Disease Estimates on Disease Burden? An Analysis of National Health Plans and Official Governmental Websites." Public Health 222 (2023): 66-74.</w:t>
      </w:r>
    </w:p>
    <w:p w14:paraId="2251C49F" w14:textId="77777777" w:rsidR="00543C8A" w:rsidRPr="004A34F7" w:rsidRDefault="00543C8A" w:rsidP="00543C8A">
      <w:pPr>
        <w:spacing w:line="240" w:lineRule="auto"/>
      </w:pPr>
      <w:r w:rsidRPr="004A34F7">
        <w:t>Phillips, Ceri J. "The Cost and Burden of Chronic Pain." Reviews in pain 3, no. 1 (2009): 2-5.</w:t>
      </w:r>
    </w:p>
    <w:p w14:paraId="0A837FAB" w14:textId="77777777" w:rsidR="0013154B" w:rsidRPr="004A34F7" w:rsidRDefault="0013154B" w:rsidP="00543C8A">
      <w:pPr>
        <w:spacing w:line="240" w:lineRule="auto"/>
      </w:pPr>
      <w:r w:rsidRPr="004A34F7">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14:paraId="73DDD032" w14:textId="7D5A412E" w:rsidR="00543C8A" w:rsidRPr="004A34F7" w:rsidRDefault="00543C8A" w:rsidP="00543C8A">
      <w:pPr>
        <w:spacing w:line="240" w:lineRule="auto"/>
      </w:pPr>
      <w:r w:rsidRPr="004A34F7">
        <w:t>Stubhaug, Audun, Johan Liseth Hansen, Sara Hallberg, Anders Gustavsson, Anne Elise Eggen, and Christopher Sivert Nielsen. "The Costs of Chronic Pain—Long</w:t>
      </w:r>
      <w:r w:rsidRPr="004A34F7">
        <w:rPr>
          <w:rFonts w:ascii="Cambria Math" w:hAnsi="Cambria Math" w:cs="Cambria Math"/>
        </w:rPr>
        <w:t>‐</w:t>
      </w:r>
      <w:r w:rsidRPr="004A34F7">
        <w:t>Term Estimates." European journal of pain 28, no. 6 (2024): 960-77.</w:t>
      </w:r>
    </w:p>
    <w:p w14:paraId="1F88F245" w14:textId="77777777" w:rsidR="00543C8A" w:rsidRPr="004A34F7" w:rsidRDefault="00543C8A" w:rsidP="00543C8A">
      <w:pPr>
        <w:spacing w:line="240" w:lineRule="auto"/>
      </w:pPr>
      <w:r w:rsidRPr="004A34F7">
        <w:t xml:space="preserve">Treede, Rolf-Detlef, Winfried Rief, Antonia Barke, Qasim Aziz, Michael I Bennett, Rafael Benoliel, Milton Cohen, Stefan Evers, Nanna B Finnerup, and Michael B First. "Chronic Pain as a Symptom or a Disease: The </w:t>
      </w:r>
      <w:proofErr w:type="spellStart"/>
      <w:r w:rsidRPr="004A34F7">
        <w:t>Iasp</w:t>
      </w:r>
      <w:proofErr w:type="spellEnd"/>
      <w:r w:rsidRPr="004A34F7">
        <w:t xml:space="preserve"> Classification of Chronic Pain for the International Classification of Diseases (Icd-11)." Pain 160, no. 1 (2019): 19-27.</w:t>
      </w:r>
    </w:p>
    <w:p w14:paraId="4D091DAE" w14:textId="172655A0" w:rsidR="00543C8A" w:rsidRPr="004A34F7" w:rsidRDefault="00543C8A" w:rsidP="00543C8A">
      <w:pPr>
        <w:spacing w:line="240" w:lineRule="auto"/>
      </w:pPr>
      <w:r w:rsidRPr="004A34F7">
        <w:t xml:space="preserve">Tuyl, L, N Zinger, and I Heide. "Scoping Study on Evidence to Tackle High-Burden under-Researched Medical Conditions–Discussion Paper." Publications Office of the European </w:t>
      </w:r>
      <w:proofErr w:type="gramStart"/>
      <w:r w:rsidRPr="004A34F7">
        <w:t>Union  (</w:t>
      </w:r>
      <w:proofErr w:type="gramEnd"/>
      <w:r w:rsidRPr="004A34F7">
        <w:t>2023).</w:t>
      </w:r>
    </w:p>
    <w:p w14:paraId="0BB11476" w14:textId="71C47765" w:rsidR="00EF406D" w:rsidRPr="004A34F7" w:rsidRDefault="00543C8A" w:rsidP="00543C8A">
      <w:pPr>
        <w:spacing w:line="240" w:lineRule="auto"/>
      </w:pPr>
      <w:r w:rsidRPr="004A34F7">
        <w:t xml:space="preserve">Vos, Theo, Stephen S Lim, Cristiana </w:t>
      </w:r>
      <w:proofErr w:type="spellStart"/>
      <w:r w:rsidRPr="004A34F7">
        <w:t>Abbafati</w:t>
      </w:r>
      <w:proofErr w:type="spellEnd"/>
      <w:r w:rsidRPr="004A34F7">
        <w:t xml:space="preserve">, Kaja M Abbas, Mohammad Abbasi, Mitra </w:t>
      </w:r>
      <w:proofErr w:type="spellStart"/>
      <w:r w:rsidRPr="004A34F7">
        <w:t>Abbasifard</w:t>
      </w:r>
      <w:proofErr w:type="spellEnd"/>
      <w:r w:rsidRPr="004A34F7">
        <w:t>, Mohsen Abbasi-</w:t>
      </w:r>
      <w:proofErr w:type="spellStart"/>
      <w:r w:rsidRPr="004A34F7">
        <w:t>Kangevari</w:t>
      </w:r>
      <w:proofErr w:type="spellEnd"/>
      <w:r w:rsidRPr="004A34F7">
        <w:t xml:space="preserve">, Hedayat </w:t>
      </w:r>
      <w:proofErr w:type="spellStart"/>
      <w:r w:rsidRPr="004A34F7">
        <w:t>Abbastabar</w:t>
      </w:r>
      <w:proofErr w:type="spellEnd"/>
      <w:r w:rsidRPr="004A34F7">
        <w:t xml:space="preserve">, Foad Abd-Allah, and Ahmed </w:t>
      </w:r>
      <w:proofErr w:type="spellStart"/>
      <w:r w:rsidRPr="004A34F7">
        <w:t>Abdelalim</w:t>
      </w:r>
      <w:proofErr w:type="spellEnd"/>
      <w:r w:rsidRPr="004A34F7">
        <w:t>. "Global Burden of 369 Diseases and Injuries in 204 Countries and Territories, 1990–2019: A Systematic Analysis for the Global Burden of Disease Study 2019." The Lancet 396, no. 10258 (2020): 1204-22.</w:t>
      </w:r>
    </w:p>
    <w:sectPr w:rsidR="00EF406D" w:rsidRPr="004A34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75B03" w14:textId="77777777" w:rsidR="00FE4D29" w:rsidRDefault="00FE4D29" w:rsidP="00F52239">
      <w:pPr>
        <w:spacing w:after="0" w:line="240" w:lineRule="auto"/>
      </w:pPr>
      <w:r>
        <w:separator/>
      </w:r>
    </w:p>
  </w:endnote>
  <w:endnote w:type="continuationSeparator" w:id="0">
    <w:p w14:paraId="5FCD5E79" w14:textId="77777777" w:rsidR="00FE4D29" w:rsidRDefault="00FE4D29" w:rsidP="00F5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3AC69" w14:textId="77777777" w:rsidR="00FE4D29" w:rsidRDefault="00FE4D29" w:rsidP="00F52239">
      <w:pPr>
        <w:spacing w:after="0" w:line="240" w:lineRule="auto"/>
      </w:pPr>
      <w:r>
        <w:separator/>
      </w:r>
    </w:p>
  </w:footnote>
  <w:footnote w:type="continuationSeparator" w:id="0">
    <w:p w14:paraId="6E5407D6" w14:textId="77777777" w:rsidR="00FE4D29" w:rsidRDefault="00FE4D29" w:rsidP="00F52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0A"/>
    <w:multiLevelType w:val="hybridMultilevel"/>
    <w:tmpl w:val="67C2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D6263"/>
    <w:multiLevelType w:val="hybridMultilevel"/>
    <w:tmpl w:val="9586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A7A82"/>
    <w:multiLevelType w:val="multilevel"/>
    <w:tmpl w:val="4AE0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B5F26"/>
    <w:multiLevelType w:val="hybridMultilevel"/>
    <w:tmpl w:val="242C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01D94"/>
    <w:multiLevelType w:val="multilevel"/>
    <w:tmpl w:val="EE72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D5CDC"/>
    <w:multiLevelType w:val="multilevel"/>
    <w:tmpl w:val="7B96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F4190"/>
    <w:multiLevelType w:val="multilevel"/>
    <w:tmpl w:val="0564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15B85"/>
    <w:multiLevelType w:val="multilevel"/>
    <w:tmpl w:val="766E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36D8C"/>
    <w:multiLevelType w:val="multilevel"/>
    <w:tmpl w:val="B264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33A92"/>
    <w:multiLevelType w:val="hybridMultilevel"/>
    <w:tmpl w:val="837A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64EA9"/>
    <w:multiLevelType w:val="multilevel"/>
    <w:tmpl w:val="D6A4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006C3"/>
    <w:multiLevelType w:val="multilevel"/>
    <w:tmpl w:val="506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757A5"/>
    <w:multiLevelType w:val="multilevel"/>
    <w:tmpl w:val="3CF2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80CF5"/>
    <w:multiLevelType w:val="multilevel"/>
    <w:tmpl w:val="9DF0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090730"/>
    <w:multiLevelType w:val="multilevel"/>
    <w:tmpl w:val="FA6A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213085"/>
    <w:multiLevelType w:val="multilevel"/>
    <w:tmpl w:val="3278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6A1ADA"/>
    <w:multiLevelType w:val="multilevel"/>
    <w:tmpl w:val="8800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C6398"/>
    <w:multiLevelType w:val="multilevel"/>
    <w:tmpl w:val="1E3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04529"/>
    <w:multiLevelType w:val="multilevel"/>
    <w:tmpl w:val="1184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39504C"/>
    <w:multiLevelType w:val="multilevel"/>
    <w:tmpl w:val="6608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7A1FB0"/>
    <w:multiLevelType w:val="multilevel"/>
    <w:tmpl w:val="CEF6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020AC0"/>
    <w:multiLevelType w:val="multilevel"/>
    <w:tmpl w:val="31CE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D65012"/>
    <w:multiLevelType w:val="multilevel"/>
    <w:tmpl w:val="F10E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617E00"/>
    <w:multiLevelType w:val="multilevel"/>
    <w:tmpl w:val="39B2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8A1398"/>
    <w:multiLevelType w:val="multilevel"/>
    <w:tmpl w:val="E8F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8104E6"/>
    <w:multiLevelType w:val="multilevel"/>
    <w:tmpl w:val="4BFA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88768F"/>
    <w:multiLevelType w:val="multilevel"/>
    <w:tmpl w:val="2D74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8F7B8A"/>
    <w:multiLevelType w:val="multilevel"/>
    <w:tmpl w:val="420E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B912A6"/>
    <w:multiLevelType w:val="multilevel"/>
    <w:tmpl w:val="369C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E62C2"/>
    <w:multiLevelType w:val="hybridMultilevel"/>
    <w:tmpl w:val="F660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364740"/>
    <w:multiLevelType w:val="multilevel"/>
    <w:tmpl w:val="6D5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DC1F81"/>
    <w:multiLevelType w:val="multilevel"/>
    <w:tmpl w:val="914E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DA5B25"/>
    <w:multiLevelType w:val="multilevel"/>
    <w:tmpl w:val="CC9E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1001F1"/>
    <w:multiLevelType w:val="multilevel"/>
    <w:tmpl w:val="3170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0A7316"/>
    <w:multiLevelType w:val="multilevel"/>
    <w:tmpl w:val="E3B8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E011AD"/>
    <w:multiLevelType w:val="multilevel"/>
    <w:tmpl w:val="B890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B3266"/>
    <w:multiLevelType w:val="hybridMultilevel"/>
    <w:tmpl w:val="4098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BF0207"/>
    <w:multiLevelType w:val="multilevel"/>
    <w:tmpl w:val="0258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184278">
    <w:abstractNumId w:val="3"/>
  </w:num>
  <w:num w:numId="2" w16cid:durableId="1377466987">
    <w:abstractNumId w:val="9"/>
  </w:num>
  <w:num w:numId="3" w16cid:durableId="417405487">
    <w:abstractNumId w:val="20"/>
  </w:num>
  <w:num w:numId="4" w16cid:durableId="1466005000">
    <w:abstractNumId w:val="30"/>
  </w:num>
  <w:num w:numId="5" w16cid:durableId="1125779405">
    <w:abstractNumId w:val="0"/>
  </w:num>
  <w:num w:numId="6" w16cid:durableId="1359575695">
    <w:abstractNumId w:val="1"/>
  </w:num>
  <w:num w:numId="7" w16cid:durableId="794327935">
    <w:abstractNumId w:val="37"/>
  </w:num>
  <w:num w:numId="8" w16cid:durableId="209347592">
    <w:abstractNumId w:val="7"/>
  </w:num>
  <w:num w:numId="9" w16cid:durableId="1558319965">
    <w:abstractNumId w:val="25"/>
  </w:num>
  <w:num w:numId="10" w16cid:durableId="87966829">
    <w:abstractNumId w:val="10"/>
  </w:num>
  <w:num w:numId="11" w16cid:durableId="1756977304">
    <w:abstractNumId w:val="23"/>
  </w:num>
  <w:num w:numId="12" w16cid:durableId="560407548">
    <w:abstractNumId w:val="38"/>
  </w:num>
  <w:num w:numId="13" w16cid:durableId="1074475711">
    <w:abstractNumId w:val="11"/>
  </w:num>
  <w:num w:numId="14" w16cid:durableId="2027095119">
    <w:abstractNumId w:val="26"/>
  </w:num>
  <w:num w:numId="15" w16cid:durableId="184830457">
    <w:abstractNumId w:val="32"/>
  </w:num>
  <w:num w:numId="16" w16cid:durableId="603727383">
    <w:abstractNumId w:val="6"/>
  </w:num>
  <w:num w:numId="17" w16cid:durableId="1076974536">
    <w:abstractNumId w:val="34"/>
  </w:num>
  <w:num w:numId="18" w16cid:durableId="1872693633">
    <w:abstractNumId w:val="5"/>
  </w:num>
  <w:num w:numId="19" w16cid:durableId="836118646">
    <w:abstractNumId w:val="22"/>
  </w:num>
  <w:num w:numId="20" w16cid:durableId="36441110">
    <w:abstractNumId w:val="24"/>
  </w:num>
  <w:num w:numId="21" w16cid:durableId="1103378754">
    <w:abstractNumId w:val="31"/>
  </w:num>
  <w:num w:numId="22" w16cid:durableId="553928783">
    <w:abstractNumId w:val="19"/>
  </w:num>
  <w:num w:numId="23" w16cid:durableId="1813062259">
    <w:abstractNumId w:val="15"/>
  </w:num>
  <w:num w:numId="24" w16cid:durableId="1762793166">
    <w:abstractNumId w:val="21"/>
  </w:num>
  <w:num w:numId="25" w16cid:durableId="1479495188">
    <w:abstractNumId w:val="8"/>
  </w:num>
  <w:num w:numId="26" w16cid:durableId="594716">
    <w:abstractNumId w:val="17"/>
  </w:num>
  <w:num w:numId="27" w16cid:durableId="1756394175">
    <w:abstractNumId w:val="28"/>
  </w:num>
  <w:num w:numId="28" w16cid:durableId="1409226470">
    <w:abstractNumId w:val="14"/>
  </w:num>
  <w:num w:numId="29" w16cid:durableId="1868643698">
    <w:abstractNumId w:val="16"/>
  </w:num>
  <w:num w:numId="30" w16cid:durableId="706562422">
    <w:abstractNumId w:val="27"/>
  </w:num>
  <w:num w:numId="31" w16cid:durableId="1756171969">
    <w:abstractNumId w:val="35"/>
  </w:num>
  <w:num w:numId="32" w16cid:durableId="1514567658">
    <w:abstractNumId w:val="33"/>
  </w:num>
  <w:num w:numId="33" w16cid:durableId="160049743">
    <w:abstractNumId w:val="13"/>
  </w:num>
  <w:num w:numId="34" w16cid:durableId="497961725">
    <w:abstractNumId w:val="18"/>
  </w:num>
  <w:num w:numId="35" w16cid:durableId="1599408601">
    <w:abstractNumId w:val="4"/>
  </w:num>
  <w:num w:numId="36" w16cid:durableId="1128275554">
    <w:abstractNumId w:val="36"/>
  </w:num>
  <w:num w:numId="37" w16cid:durableId="1629044676">
    <w:abstractNumId w:val="29"/>
  </w:num>
  <w:num w:numId="38" w16cid:durableId="1870951812">
    <w:abstractNumId w:val="12"/>
  </w:num>
  <w:num w:numId="39" w16cid:durableId="695809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018D3"/>
    <w:rsid w:val="00013533"/>
    <w:rsid w:val="00071A00"/>
    <w:rsid w:val="000C38DC"/>
    <w:rsid w:val="000C5195"/>
    <w:rsid w:val="000F4FB8"/>
    <w:rsid w:val="0013154B"/>
    <w:rsid w:val="00174FC4"/>
    <w:rsid w:val="00192822"/>
    <w:rsid w:val="001972E0"/>
    <w:rsid w:val="002224DC"/>
    <w:rsid w:val="002501F2"/>
    <w:rsid w:val="00255F7A"/>
    <w:rsid w:val="0026631C"/>
    <w:rsid w:val="00276B89"/>
    <w:rsid w:val="00283C27"/>
    <w:rsid w:val="002D7F31"/>
    <w:rsid w:val="00342BF1"/>
    <w:rsid w:val="00374F85"/>
    <w:rsid w:val="003B22E3"/>
    <w:rsid w:val="00451BAD"/>
    <w:rsid w:val="00461D23"/>
    <w:rsid w:val="004826EB"/>
    <w:rsid w:val="004A34F7"/>
    <w:rsid w:val="004D76EC"/>
    <w:rsid w:val="004E08CB"/>
    <w:rsid w:val="00500F5D"/>
    <w:rsid w:val="00543C8A"/>
    <w:rsid w:val="00546438"/>
    <w:rsid w:val="00551902"/>
    <w:rsid w:val="005576E6"/>
    <w:rsid w:val="00562F28"/>
    <w:rsid w:val="00594415"/>
    <w:rsid w:val="005D65E1"/>
    <w:rsid w:val="005F217E"/>
    <w:rsid w:val="006335F4"/>
    <w:rsid w:val="006365D0"/>
    <w:rsid w:val="00654095"/>
    <w:rsid w:val="006A0159"/>
    <w:rsid w:val="007638C3"/>
    <w:rsid w:val="007A6413"/>
    <w:rsid w:val="007F2C0A"/>
    <w:rsid w:val="00866826"/>
    <w:rsid w:val="008762D7"/>
    <w:rsid w:val="00964F6E"/>
    <w:rsid w:val="009A4F68"/>
    <w:rsid w:val="009C0BA9"/>
    <w:rsid w:val="00A62D7C"/>
    <w:rsid w:val="00A970DB"/>
    <w:rsid w:val="00AA3C58"/>
    <w:rsid w:val="00AB623C"/>
    <w:rsid w:val="00AF4EC5"/>
    <w:rsid w:val="00B3578C"/>
    <w:rsid w:val="00B65A9D"/>
    <w:rsid w:val="00C07CE9"/>
    <w:rsid w:val="00C07DF9"/>
    <w:rsid w:val="00CC1D08"/>
    <w:rsid w:val="00D445B3"/>
    <w:rsid w:val="00D76B7D"/>
    <w:rsid w:val="00DD42D1"/>
    <w:rsid w:val="00E075EB"/>
    <w:rsid w:val="00E37DD5"/>
    <w:rsid w:val="00EA4A3C"/>
    <w:rsid w:val="00EA7A46"/>
    <w:rsid w:val="00EF406D"/>
    <w:rsid w:val="00F00C34"/>
    <w:rsid w:val="00F14FE6"/>
    <w:rsid w:val="00F2473E"/>
    <w:rsid w:val="00F52239"/>
    <w:rsid w:val="00F532D2"/>
    <w:rsid w:val="00F70667"/>
    <w:rsid w:val="00FE4D29"/>
    <w:rsid w:val="3F55E2AC"/>
    <w:rsid w:val="540F024A"/>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68"/>
    <w:pPr>
      <w:jc w:val="both"/>
    </w:pPr>
    <w:rPr>
      <w:sz w:val="20"/>
    </w:rPr>
  </w:style>
  <w:style w:type="paragraph" w:styleId="Heading1">
    <w:name w:val="heading 1"/>
    <w:basedOn w:val="Normal"/>
    <w:next w:val="Normal"/>
    <w:link w:val="Heading1Char"/>
    <w:autoRedefine/>
    <w:uiPriority w:val="9"/>
    <w:qFormat/>
    <w:rsid w:val="005D65E1"/>
    <w:pPr>
      <w:keepNext/>
      <w:keepLines/>
      <w:spacing w:before="360" w:after="0" w:line="240" w:lineRule="auto"/>
      <w:outlineLvl w:val="0"/>
    </w:pPr>
    <w:rPr>
      <w:rFonts w:asciiTheme="majorHAnsi" w:eastAsiaTheme="majorEastAsia" w:hAnsiTheme="majorHAnsi" w:cs="Times New Roman"/>
      <w:b/>
      <w:bCs/>
      <w:color w:val="000000" w:themeColor="text1"/>
      <w:sz w:val="24"/>
      <w:szCs w:val="24"/>
    </w:rPr>
  </w:style>
  <w:style w:type="paragraph" w:styleId="Heading2">
    <w:name w:val="heading 2"/>
    <w:aliases w:val="Subsection"/>
    <w:basedOn w:val="Normal"/>
    <w:next w:val="Normal"/>
    <w:link w:val="Heading2Char"/>
    <w:uiPriority w:val="9"/>
    <w:unhideWhenUsed/>
    <w:qFormat/>
    <w:rsid w:val="005F217E"/>
    <w:pPr>
      <w:keepNext/>
      <w:keepLines/>
      <w:spacing w:before="30" w:after="0"/>
      <w:outlineLvl w:val="1"/>
    </w:pPr>
    <w:rPr>
      <w:rFonts w:ascii="Times New Roman" w:eastAsiaTheme="majorEastAsia" w:hAnsi="Times New Roman" w:cstheme="majorBidi"/>
      <w:i/>
      <w:szCs w:val="26"/>
    </w:rPr>
  </w:style>
  <w:style w:type="paragraph" w:styleId="Heading3">
    <w:name w:val="heading 3"/>
    <w:basedOn w:val="Normal"/>
    <w:next w:val="Normal"/>
    <w:link w:val="Heading3Char"/>
    <w:autoRedefine/>
    <w:uiPriority w:val="9"/>
    <w:unhideWhenUsed/>
    <w:qFormat/>
    <w:rsid w:val="005D65E1"/>
    <w:pPr>
      <w:keepNext/>
      <w:keepLines/>
      <w:spacing w:before="160" w:after="0" w:line="240" w:lineRule="auto"/>
      <w:outlineLvl w:val="2"/>
    </w:pPr>
    <w:rPr>
      <w:rFonts w:asciiTheme="majorHAnsi" w:eastAsiaTheme="majorEastAsia" w:hAnsiTheme="majorHAnsi" w:cs="Times New Roman"/>
      <w:b/>
      <w:bCs/>
      <w:szCs w:val="20"/>
    </w:rPr>
  </w:style>
  <w:style w:type="paragraph" w:styleId="Heading4">
    <w:name w:val="heading 4"/>
    <w:basedOn w:val="Normal"/>
    <w:next w:val="Normal"/>
    <w:link w:val="Heading4Char"/>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Char"/>
    <w:basedOn w:val="DefaultParagraphFont"/>
    <w:link w:val="Heading2"/>
    <w:uiPriority w:val="9"/>
    <w:rsid w:val="005F217E"/>
    <w:rPr>
      <w:rFonts w:ascii="Times New Roman" w:eastAsiaTheme="majorEastAsia" w:hAnsi="Times New Roman" w:cstheme="majorBidi"/>
      <w:i/>
      <w:szCs w:val="26"/>
    </w:rPr>
  </w:style>
  <w:style w:type="character" w:customStyle="1" w:styleId="Heading1Char">
    <w:name w:val="Heading 1 Char"/>
    <w:basedOn w:val="DefaultParagraphFont"/>
    <w:link w:val="Heading1"/>
    <w:uiPriority w:val="9"/>
    <w:rsid w:val="005D65E1"/>
    <w:rPr>
      <w:rFonts w:asciiTheme="majorHAnsi" w:eastAsiaTheme="majorEastAsia" w:hAnsiTheme="majorHAnsi" w:cs="Times New Roman"/>
      <w:b/>
      <w:bCs/>
      <w:color w:val="000000" w:themeColor="text1"/>
      <w:sz w:val="24"/>
      <w:szCs w:val="24"/>
    </w:rPr>
  </w:style>
  <w:style w:type="character" w:customStyle="1" w:styleId="Heading3Char">
    <w:name w:val="Heading 3 Char"/>
    <w:basedOn w:val="DefaultParagraphFont"/>
    <w:link w:val="Heading3"/>
    <w:uiPriority w:val="9"/>
    <w:rsid w:val="005D65E1"/>
    <w:rPr>
      <w:rFonts w:asciiTheme="majorHAnsi" w:eastAsiaTheme="majorEastAsia" w:hAnsiTheme="majorHAnsi" w:cs="Times New Roman"/>
      <w:b/>
      <w:bCs/>
      <w:sz w:val="20"/>
      <w:szCs w:val="20"/>
    </w:rPr>
  </w:style>
  <w:style w:type="character" w:customStyle="1" w:styleId="Heading4Char">
    <w:name w:val="Heading 4 Char"/>
    <w:basedOn w:val="DefaultParagraphFont"/>
    <w:link w:val="Heading4"/>
    <w:uiPriority w:val="9"/>
    <w:semiHidden/>
    <w:rsid w:val="00EA7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A46"/>
    <w:rPr>
      <w:rFonts w:eastAsiaTheme="majorEastAsia" w:cstheme="majorBidi"/>
      <w:color w:val="272727" w:themeColor="text1" w:themeTint="D8"/>
    </w:rPr>
  </w:style>
  <w:style w:type="paragraph" w:styleId="Title">
    <w:name w:val="Title"/>
    <w:basedOn w:val="Normal"/>
    <w:next w:val="Normal"/>
    <w:link w:val="TitleChar"/>
    <w:uiPriority w:val="10"/>
    <w:qFormat/>
    <w:rsid w:val="00EA7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46"/>
    <w:pPr>
      <w:spacing w:before="160"/>
      <w:jc w:val="center"/>
    </w:pPr>
    <w:rPr>
      <w:i/>
      <w:iCs/>
      <w:color w:val="404040" w:themeColor="text1" w:themeTint="BF"/>
    </w:rPr>
  </w:style>
  <w:style w:type="character" w:customStyle="1" w:styleId="QuoteChar">
    <w:name w:val="Quote Char"/>
    <w:basedOn w:val="DefaultParagraphFont"/>
    <w:link w:val="Quote"/>
    <w:uiPriority w:val="29"/>
    <w:rsid w:val="00EA7A46"/>
    <w:rPr>
      <w:i/>
      <w:iCs/>
      <w:color w:val="404040" w:themeColor="text1" w:themeTint="BF"/>
    </w:rPr>
  </w:style>
  <w:style w:type="paragraph" w:styleId="ListParagraph">
    <w:name w:val="List Paragraph"/>
    <w:basedOn w:val="Normal"/>
    <w:uiPriority w:val="34"/>
    <w:qFormat/>
    <w:rsid w:val="00EA7A46"/>
    <w:pPr>
      <w:ind w:left="720"/>
      <w:contextualSpacing/>
    </w:pPr>
  </w:style>
  <w:style w:type="character" w:styleId="IntenseEmphasis">
    <w:name w:val="Intense Emphasis"/>
    <w:basedOn w:val="DefaultParagraphFont"/>
    <w:uiPriority w:val="21"/>
    <w:qFormat/>
    <w:rsid w:val="00EA7A46"/>
    <w:rPr>
      <w:i/>
      <w:iCs/>
      <w:color w:val="0F4761" w:themeColor="accent1" w:themeShade="BF"/>
    </w:rPr>
  </w:style>
  <w:style w:type="paragraph" w:styleId="IntenseQuote">
    <w:name w:val="Intense Quote"/>
    <w:basedOn w:val="Normal"/>
    <w:next w:val="Normal"/>
    <w:link w:val="IntenseQuoteChar"/>
    <w:uiPriority w:val="30"/>
    <w:qFormat/>
    <w:rsid w:val="00EA7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A46"/>
    <w:rPr>
      <w:i/>
      <w:iCs/>
      <w:color w:val="0F4761" w:themeColor="accent1" w:themeShade="BF"/>
    </w:rPr>
  </w:style>
  <w:style w:type="character" w:styleId="IntenseReference">
    <w:name w:val="Intense Reference"/>
    <w:basedOn w:val="DefaultParagraphFont"/>
    <w:uiPriority w:val="32"/>
    <w:qFormat/>
    <w:rsid w:val="00EA7A46"/>
    <w:rPr>
      <w:b/>
      <w:bCs/>
      <w:smallCaps/>
      <w:color w:val="0F4761" w:themeColor="accent1" w:themeShade="BF"/>
      <w:spacing w:val="5"/>
    </w:rPr>
  </w:style>
  <w:style w:type="character" w:styleId="CommentReference">
    <w:name w:val="annotation reference"/>
    <w:basedOn w:val="DefaultParagraphFont"/>
    <w:uiPriority w:val="99"/>
    <w:semiHidden/>
    <w:unhideWhenUsed/>
    <w:rsid w:val="00EA7A46"/>
    <w:rPr>
      <w:sz w:val="16"/>
      <w:szCs w:val="16"/>
    </w:rPr>
  </w:style>
  <w:style w:type="paragraph" w:styleId="CommentText">
    <w:name w:val="annotation text"/>
    <w:basedOn w:val="Normal"/>
    <w:link w:val="CommentTextChar"/>
    <w:uiPriority w:val="99"/>
    <w:unhideWhenUsed/>
    <w:rsid w:val="00EA7A46"/>
    <w:pPr>
      <w:spacing w:line="240" w:lineRule="auto"/>
    </w:pPr>
    <w:rPr>
      <w:szCs w:val="20"/>
    </w:rPr>
  </w:style>
  <w:style w:type="character" w:customStyle="1" w:styleId="CommentTextChar">
    <w:name w:val="Comment Text Char"/>
    <w:basedOn w:val="DefaultParagraphFont"/>
    <w:link w:val="CommentText"/>
    <w:uiPriority w:val="99"/>
    <w:rsid w:val="00EA7A46"/>
    <w:rPr>
      <w:sz w:val="20"/>
      <w:szCs w:val="20"/>
    </w:rPr>
  </w:style>
  <w:style w:type="paragraph" w:styleId="CommentSubject">
    <w:name w:val="annotation subject"/>
    <w:basedOn w:val="CommentText"/>
    <w:next w:val="CommentText"/>
    <w:link w:val="CommentSubjectChar"/>
    <w:uiPriority w:val="99"/>
    <w:semiHidden/>
    <w:unhideWhenUsed/>
    <w:rsid w:val="00EA7A46"/>
    <w:rPr>
      <w:b/>
      <w:bCs/>
    </w:rPr>
  </w:style>
  <w:style w:type="character" w:customStyle="1" w:styleId="CommentSubjectChar">
    <w:name w:val="Comment Subject Char"/>
    <w:basedOn w:val="CommentTextChar"/>
    <w:link w:val="CommentSubject"/>
    <w:uiPriority w:val="99"/>
    <w:semiHidden/>
    <w:rsid w:val="00EA7A46"/>
    <w:rPr>
      <w:b/>
      <w:bCs/>
      <w:sz w:val="20"/>
      <w:szCs w:val="20"/>
    </w:rPr>
  </w:style>
  <w:style w:type="character" w:styleId="Hyperlink">
    <w:name w:val="Hyperlink"/>
    <w:basedOn w:val="DefaultParagraphFont"/>
    <w:uiPriority w:val="99"/>
    <w:unhideWhenUsed/>
    <w:rsid w:val="009A4F68"/>
    <w:rPr>
      <w:color w:val="467886" w:themeColor="hyperlink"/>
      <w:u w:val="single"/>
    </w:rPr>
  </w:style>
  <w:style w:type="character" w:styleId="UnresolvedMention">
    <w:name w:val="Unresolved Mention"/>
    <w:basedOn w:val="DefaultParagraphFont"/>
    <w:uiPriority w:val="99"/>
    <w:semiHidden/>
    <w:unhideWhenUsed/>
    <w:rsid w:val="009A4F68"/>
    <w:rPr>
      <w:color w:val="605E5C"/>
      <w:shd w:val="clear" w:color="auto" w:fill="E1DFDD"/>
    </w:rPr>
  </w:style>
  <w:style w:type="paragraph" w:customStyle="1" w:styleId="EndNoteBibliographyTitle">
    <w:name w:val="EndNote Bibliography Title"/>
    <w:basedOn w:val="Normal"/>
    <w:link w:val="EndNoteBibliographyTitleChar"/>
    <w:rsid w:val="00F70667"/>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F70667"/>
    <w:rPr>
      <w:rFonts w:ascii="Aptos" w:hAnsi="Aptos"/>
      <w:noProof/>
      <w:sz w:val="20"/>
      <w:lang w:val="en-US"/>
    </w:rPr>
  </w:style>
  <w:style w:type="paragraph" w:customStyle="1" w:styleId="EndNoteBibliography">
    <w:name w:val="EndNote Bibliography"/>
    <w:basedOn w:val="Normal"/>
    <w:link w:val="EndNoteBibliographyChar"/>
    <w:rsid w:val="00F70667"/>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F70667"/>
    <w:rPr>
      <w:rFonts w:ascii="Aptos" w:hAnsi="Aptos"/>
      <w:noProof/>
      <w:sz w:val="20"/>
      <w:lang w:val="en-US"/>
    </w:rPr>
  </w:style>
  <w:style w:type="paragraph" w:styleId="Header">
    <w:name w:val="header"/>
    <w:basedOn w:val="Normal"/>
    <w:link w:val="HeaderChar"/>
    <w:uiPriority w:val="99"/>
    <w:unhideWhenUsed/>
    <w:rsid w:val="00F52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39"/>
    <w:rPr>
      <w:sz w:val="20"/>
    </w:rPr>
  </w:style>
  <w:style w:type="paragraph" w:styleId="Footer">
    <w:name w:val="footer"/>
    <w:basedOn w:val="Normal"/>
    <w:link w:val="FooterChar"/>
    <w:uiPriority w:val="99"/>
    <w:unhideWhenUsed/>
    <w:rsid w:val="00F52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39"/>
    <w:rPr>
      <w:sz w:val="20"/>
    </w:rPr>
  </w:style>
  <w:style w:type="paragraph" w:styleId="NormalWeb">
    <w:name w:val="Normal (Web)"/>
    <w:basedOn w:val="Normal"/>
    <w:uiPriority w:val="99"/>
    <w:unhideWhenUsed/>
    <w:rsid w:val="00A62D7C"/>
    <w:pPr>
      <w:spacing w:before="100" w:beforeAutospacing="1" w:after="100" w:afterAutospacing="1" w:line="240" w:lineRule="auto"/>
      <w:jc w:val="left"/>
    </w:pPr>
    <w:rPr>
      <w:rFonts w:ascii="Times New Roman" w:eastAsia="Times New Roman" w:hAnsi="Times New Roman" w:cs="Times New Roman"/>
      <w:kern w:val="0"/>
      <w:sz w:val="24"/>
      <w:szCs w:val="24"/>
      <w:lang w:val="en-IE" w:eastAsia="en-GB"/>
      <w14:ligatures w14:val="none"/>
    </w:rPr>
  </w:style>
  <w:style w:type="character" w:customStyle="1" w:styleId="apple-converted-space">
    <w:name w:val="apple-converted-space"/>
    <w:basedOn w:val="DefaultParagraphFont"/>
    <w:rsid w:val="00A62D7C"/>
  </w:style>
  <w:style w:type="character" w:styleId="Strong">
    <w:name w:val="Strong"/>
    <w:basedOn w:val="DefaultParagraphFont"/>
    <w:uiPriority w:val="22"/>
    <w:qFormat/>
    <w:rsid w:val="00A62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8933">
      <w:bodyDiv w:val="1"/>
      <w:marLeft w:val="0"/>
      <w:marRight w:val="0"/>
      <w:marTop w:val="0"/>
      <w:marBottom w:val="0"/>
      <w:divBdr>
        <w:top w:val="none" w:sz="0" w:space="0" w:color="auto"/>
        <w:left w:val="none" w:sz="0" w:space="0" w:color="auto"/>
        <w:bottom w:val="none" w:sz="0" w:space="0" w:color="auto"/>
        <w:right w:val="none" w:sz="0" w:space="0" w:color="auto"/>
      </w:divBdr>
    </w:div>
    <w:div w:id="14931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onlinelibrary.wiley.com/doi/full/10.1002/ejp.4767"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E5FF5-E4BB-4CA0-A867-BC04362B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1b932-ff1b-4b4c-9e46-2b852420bc5c"/>
    <ds:schemaRef ds:uri="2ae8d297-7440-4c38-b7b9-1fedeeaf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759C3-7C0B-41AE-ADA5-BC10FE5A7E10}">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customXml/itemProps3.xml><?xml version="1.0" encoding="utf-8"?>
<ds:datastoreItem xmlns:ds="http://schemas.openxmlformats.org/officeDocument/2006/customXml" ds:itemID="{B8452550-E64E-4A74-B6E1-51726C26B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Skidmore</dc:creator>
  <cp:keywords/>
  <dc:description/>
  <cp:lastModifiedBy>Melinda Borzsak</cp:lastModifiedBy>
  <cp:revision>2</cp:revision>
  <dcterms:created xsi:type="dcterms:W3CDTF">2025-07-16T07:28:00Z</dcterms:created>
  <dcterms:modified xsi:type="dcterms:W3CDTF">2025-07-16T07:28:00Z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