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4866" w:rsidP="60AB35B1" w:rsidRDefault="00EC4866" w14:paraId="6B829198" w14:textId="77777777">
      <w:pPr>
        <w:spacing w:after="0" w:line="240" w:lineRule="auto"/>
        <w:rPr>
          <w:b w:val="1"/>
          <w:bCs w:val="1"/>
          <w:noProof w:val="0"/>
          <w:sz w:val="24"/>
          <w:szCs w:val="24"/>
          <w:lang w:val="sk-SK"/>
        </w:rPr>
      </w:pPr>
      <w:r w:rsidRPr="60AB35B1" w:rsidR="60AB35B1">
        <w:rPr>
          <w:b w:val="1"/>
          <w:bCs w:val="1"/>
          <w:noProof w:val="0"/>
          <w:sz w:val="24"/>
          <w:szCs w:val="24"/>
          <w:lang w:val="sk-SK"/>
        </w:rPr>
        <w:t>Prečo</w:t>
      </w:r>
      <w:r w:rsidRPr="60AB35B1" w:rsidR="60AB35B1">
        <w:rPr>
          <w:b w:val="1"/>
          <w:bCs w:val="1"/>
          <w:noProof w:val="0"/>
          <w:sz w:val="24"/>
          <w:szCs w:val="24"/>
          <w:lang w:val="sk-SK"/>
        </w:rPr>
        <w:t xml:space="preserve"> je </w:t>
      </w:r>
      <w:r w:rsidRPr="60AB35B1" w:rsidR="60AB35B1">
        <w:rPr>
          <w:b w:val="1"/>
          <w:bCs w:val="1"/>
          <w:noProof w:val="0"/>
          <w:sz w:val="24"/>
          <w:szCs w:val="24"/>
          <w:lang w:val="sk-SK"/>
        </w:rPr>
        <w:t>výskum</w:t>
      </w:r>
      <w:r w:rsidRPr="60AB35B1" w:rsidR="60AB35B1">
        <w:rPr>
          <w:b w:val="1"/>
          <w:bCs w:val="1"/>
          <w:noProof w:val="0"/>
          <w:sz w:val="24"/>
          <w:szCs w:val="24"/>
          <w:lang w:val="sk-SK"/>
        </w:rPr>
        <w:t xml:space="preserve"> </w:t>
      </w:r>
      <w:r w:rsidRPr="60AB35B1" w:rsidR="60AB35B1">
        <w:rPr>
          <w:b w:val="1"/>
          <w:bCs w:val="1"/>
          <w:noProof w:val="0"/>
          <w:sz w:val="24"/>
          <w:szCs w:val="24"/>
          <w:lang w:val="sk-SK"/>
        </w:rPr>
        <w:t>bolesti</w:t>
      </w:r>
      <w:r w:rsidRPr="60AB35B1" w:rsidR="60AB35B1">
        <w:rPr>
          <w:b w:val="1"/>
          <w:bCs w:val="1"/>
          <w:noProof w:val="0"/>
          <w:sz w:val="24"/>
          <w:szCs w:val="24"/>
          <w:lang w:val="sk-SK"/>
        </w:rPr>
        <w:t xml:space="preserve"> </w:t>
      </w:r>
      <w:r w:rsidRPr="60AB35B1" w:rsidR="60AB35B1">
        <w:rPr>
          <w:b w:val="1"/>
          <w:bCs w:val="1"/>
          <w:noProof w:val="0"/>
          <w:sz w:val="24"/>
          <w:szCs w:val="24"/>
          <w:lang w:val="sk-SK"/>
        </w:rPr>
        <w:t>dôležitý</w:t>
      </w:r>
    </w:p>
    <w:p w:rsidRPr="00EC4866" w:rsidR="00EC4866" w:rsidP="60AB35B1" w:rsidRDefault="00EC4866" w14:paraId="7EC8785D" w14:textId="77777777" w14:noSpellErr="1">
      <w:pPr>
        <w:spacing w:after="0" w:line="240" w:lineRule="auto"/>
        <w:rPr>
          <w:noProof w:val="0"/>
          <w:sz w:val="24"/>
          <w:szCs w:val="24"/>
          <w:lang w:val="sk-SK"/>
        </w:rPr>
      </w:pPr>
    </w:p>
    <w:p w:rsidRPr="00EC4866" w:rsidR="00EC4866" w:rsidP="60AB35B1" w:rsidRDefault="00EC4866" w14:paraId="0B185B2C" w14:textId="77777777">
      <w:pPr>
        <w:spacing w:after="0" w:line="240" w:lineRule="auto"/>
        <w:rPr>
          <w:noProof w:val="0"/>
          <w:sz w:val="24"/>
          <w:szCs w:val="24"/>
          <w:lang w:val="sk-SK"/>
        </w:rPr>
      </w:pPr>
      <w:r w:rsidRPr="60AB35B1" w:rsidR="60AB35B1">
        <w:rPr>
          <w:b w:val="1"/>
          <w:bCs w:val="1"/>
          <w:noProof w:val="0"/>
          <w:sz w:val="24"/>
          <w:szCs w:val="24"/>
          <w:lang w:val="sk-SK"/>
        </w:rPr>
        <w:t>Úvod</w:t>
      </w:r>
      <w:r w:rsidRPr="60AB35B1" w:rsidR="60AB35B1">
        <w:rPr>
          <w:b w:val="1"/>
          <w:bCs w:val="1"/>
          <w:noProof w:val="0"/>
          <w:sz w:val="24"/>
          <w:szCs w:val="24"/>
          <w:lang w:val="sk-SK"/>
        </w:rPr>
        <w:t xml:space="preserve">: </w:t>
      </w:r>
      <w:r w:rsidRPr="60AB35B1" w:rsidR="60AB35B1">
        <w:rPr>
          <w:b w:val="1"/>
          <w:bCs w:val="1"/>
          <w:noProof w:val="0"/>
          <w:sz w:val="24"/>
          <w:szCs w:val="24"/>
          <w:lang w:val="sk-SK"/>
        </w:rPr>
        <w:t>Aký</w:t>
      </w:r>
      <w:r w:rsidRPr="60AB35B1" w:rsidR="60AB35B1">
        <w:rPr>
          <w:b w:val="1"/>
          <w:bCs w:val="1"/>
          <w:noProof w:val="0"/>
          <w:sz w:val="24"/>
          <w:szCs w:val="24"/>
          <w:lang w:val="sk-SK"/>
        </w:rPr>
        <w:t xml:space="preserve"> je </w:t>
      </w:r>
      <w:r w:rsidRPr="60AB35B1" w:rsidR="60AB35B1">
        <w:rPr>
          <w:b w:val="1"/>
          <w:bCs w:val="1"/>
          <w:noProof w:val="0"/>
          <w:sz w:val="24"/>
          <w:szCs w:val="24"/>
          <w:lang w:val="sk-SK"/>
        </w:rPr>
        <w:t>problém</w:t>
      </w:r>
      <w:r w:rsidRPr="60AB35B1" w:rsidR="60AB35B1">
        <w:rPr>
          <w:b w:val="1"/>
          <w:bCs w:val="1"/>
          <w:noProof w:val="0"/>
          <w:sz w:val="24"/>
          <w:szCs w:val="24"/>
          <w:lang w:val="sk-SK"/>
        </w:rPr>
        <w:t>?</w:t>
      </w:r>
    </w:p>
    <w:p w:rsidR="00EC4866" w:rsidP="60AB35B1" w:rsidRDefault="00EC4866" w14:paraId="406E70A4" w14:textId="4AD28E94">
      <w:pPr>
        <w:spacing w:after="0" w:line="240" w:lineRule="auto"/>
        <w:rPr>
          <w:noProof w:val="0"/>
          <w:sz w:val="24"/>
          <w:szCs w:val="24"/>
          <w:lang w:val="sk-SK"/>
        </w:rPr>
      </w:pPr>
      <w:r w:rsidRPr="60AB35B1" w:rsidR="60AB35B1">
        <w:rPr>
          <w:noProof w:val="0"/>
          <w:sz w:val="24"/>
          <w:szCs w:val="24"/>
          <w:lang w:val="sk-SK"/>
        </w:rPr>
        <w:t>Bolesť je najčastejším dôvodom, prečo ľudia v Európe vyhľadávajú lekársku pomoc. Kým krátkodobá bolesť (napr. po úraze) má ochrannú funkciu, dlhodobá alebo chronická bolesť (trvajúca viac ako tri mesiace) môže vážne ovplyvniť kvalitu života. Zasahuje nielen fyzické a duševné zdravie, ale aj prácu, vzdelávanie a medziľudské vzťahy. Bolesť nie je len príznak, ale je závažným zdravotným problémom, samým o sebe.</w:t>
      </w:r>
    </w:p>
    <w:p w:rsidRPr="00EC4866" w:rsidR="00EC4866" w:rsidP="60AB35B1" w:rsidRDefault="00EC4866" w14:paraId="481F6C91" w14:textId="77777777" w14:noSpellErr="1">
      <w:pPr>
        <w:spacing w:after="0" w:line="240" w:lineRule="auto"/>
        <w:rPr>
          <w:noProof w:val="0"/>
          <w:sz w:val="24"/>
          <w:szCs w:val="24"/>
          <w:lang w:val="sk-SK"/>
        </w:rPr>
      </w:pPr>
    </w:p>
    <w:p w:rsidR="00EC4866" w:rsidP="60AB35B1" w:rsidRDefault="00EC4866" w14:paraId="67E40C42" w14:textId="77777777">
      <w:pPr>
        <w:spacing w:after="0" w:line="240" w:lineRule="auto"/>
        <w:rPr>
          <w:noProof w:val="0"/>
          <w:sz w:val="24"/>
          <w:szCs w:val="24"/>
          <w:lang w:val="sk-SK"/>
        </w:rPr>
      </w:pPr>
      <w:r w:rsidRPr="60AB35B1" w:rsidR="60AB35B1">
        <w:rPr>
          <w:noProof w:val="0"/>
          <w:sz w:val="24"/>
          <w:szCs w:val="24"/>
          <w:lang w:val="sk-SK"/>
        </w:rPr>
        <w:t>Chronická</w:t>
      </w:r>
      <w:r w:rsidRPr="60AB35B1" w:rsidR="60AB35B1">
        <w:rPr>
          <w:noProof w:val="0"/>
          <w:sz w:val="24"/>
          <w:szCs w:val="24"/>
          <w:lang w:val="sk-SK"/>
        </w:rPr>
        <w:t xml:space="preserve"> </w:t>
      </w:r>
      <w:r w:rsidRPr="60AB35B1" w:rsidR="60AB35B1">
        <w:rPr>
          <w:noProof w:val="0"/>
          <w:sz w:val="24"/>
          <w:szCs w:val="24"/>
          <w:lang w:val="sk-SK"/>
        </w:rPr>
        <w:t>bolesť</w:t>
      </w:r>
      <w:r w:rsidRPr="60AB35B1" w:rsidR="60AB35B1">
        <w:rPr>
          <w:noProof w:val="0"/>
          <w:sz w:val="24"/>
          <w:szCs w:val="24"/>
          <w:lang w:val="sk-SK"/>
        </w:rPr>
        <w:t xml:space="preserve"> nie je </w:t>
      </w:r>
      <w:r w:rsidRPr="60AB35B1" w:rsidR="60AB35B1">
        <w:rPr>
          <w:noProof w:val="0"/>
          <w:sz w:val="24"/>
          <w:szCs w:val="24"/>
          <w:lang w:val="sk-SK"/>
        </w:rPr>
        <w:t>len</w:t>
      </w:r>
      <w:r w:rsidRPr="60AB35B1" w:rsidR="60AB35B1">
        <w:rPr>
          <w:noProof w:val="0"/>
          <w:sz w:val="24"/>
          <w:szCs w:val="24"/>
          <w:lang w:val="sk-SK"/>
        </w:rPr>
        <w:t xml:space="preserve"> </w:t>
      </w:r>
      <w:r w:rsidRPr="60AB35B1" w:rsidR="60AB35B1">
        <w:rPr>
          <w:noProof w:val="0"/>
          <w:sz w:val="24"/>
          <w:szCs w:val="24"/>
          <w:lang w:val="sk-SK"/>
        </w:rPr>
        <w:t>osobnou</w:t>
      </w:r>
      <w:r w:rsidRPr="60AB35B1" w:rsidR="60AB35B1">
        <w:rPr>
          <w:noProof w:val="0"/>
          <w:sz w:val="24"/>
          <w:szCs w:val="24"/>
          <w:lang w:val="sk-SK"/>
        </w:rPr>
        <w:t xml:space="preserve"> </w:t>
      </w:r>
      <w:r w:rsidRPr="60AB35B1" w:rsidR="60AB35B1">
        <w:rPr>
          <w:noProof w:val="0"/>
          <w:sz w:val="24"/>
          <w:szCs w:val="24"/>
          <w:lang w:val="sk-SK"/>
        </w:rPr>
        <w:t>záťažou</w:t>
      </w:r>
      <w:r w:rsidRPr="60AB35B1" w:rsidR="60AB35B1">
        <w:rPr>
          <w:noProof w:val="0"/>
          <w:sz w:val="24"/>
          <w:szCs w:val="24"/>
          <w:lang w:val="sk-SK"/>
        </w:rPr>
        <w:t xml:space="preserve"> — je </w:t>
      </w:r>
      <w:r w:rsidRPr="60AB35B1" w:rsidR="60AB35B1">
        <w:rPr>
          <w:noProof w:val="0"/>
          <w:sz w:val="24"/>
          <w:szCs w:val="24"/>
          <w:lang w:val="sk-SK"/>
        </w:rPr>
        <w:t>to</w:t>
      </w:r>
      <w:r w:rsidRPr="60AB35B1" w:rsidR="60AB35B1">
        <w:rPr>
          <w:noProof w:val="0"/>
          <w:sz w:val="24"/>
          <w:szCs w:val="24"/>
          <w:lang w:val="sk-SK"/>
        </w:rPr>
        <w:t xml:space="preserve"> </w:t>
      </w:r>
      <w:r w:rsidRPr="60AB35B1" w:rsidR="60AB35B1">
        <w:rPr>
          <w:noProof w:val="0"/>
          <w:sz w:val="24"/>
          <w:szCs w:val="24"/>
          <w:lang w:val="sk-SK"/>
        </w:rPr>
        <w:t>štrukturálna</w:t>
      </w:r>
      <w:r w:rsidRPr="60AB35B1" w:rsidR="60AB35B1">
        <w:rPr>
          <w:noProof w:val="0"/>
          <w:sz w:val="24"/>
          <w:szCs w:val="24"/>
          <w:lang w:val="sk-SK"/>
        </w:rPr>
        <w:t xml:space="preserve"> </w:t>
      </w:r>
      <w:r w:rsidRPr="60AB35B1" w:rsidR="60AB35B1">
        <w:rPr>
          <w:noProof w:val="0"/>
          <w:sz w:val="24"/>
          <w:szCs w:val="24"/>
          <w:lang w:val="sk-SK"/>
        </w:rPr>
        <w:t>výzva</w:t>
      </w:r>
      <w:r w:rsidRPr="60AB35B1" w:rsidR="60AB35B1">
        <w:rPr>
          <w:noProof w:val="0"/>
          <w:sz w:val="24"/>
          <w:szCs w:val="24"/>
          <w:lang w:val="sk-SK"/>
        </w:rPr>
        <w:t xml:space="preserve">, </w:t>
      </w:r>
      <w:r w:rsidRPr="60AB35B1" w:rsidR="60AB35B1">
        <w:rPr>
          <w:noProof w:val="0"/>
          <w:sz w:val="24"/>
          <w:szCs w:val="24"/>
          <w:lang w:val="sk-SK"/>
        </w:rPr>
        <w:t>ktorá</w:t>
      </w:r>
      <w:r w:rsidRPr="60AB35B1" w:rsidR="60AB35B1">
        <w:rPr>
          <w:noProof w:val="0"/>
          <w:sz w:val="24"/>
          <w:szCs w:val="24"/>
          <w:lang w:val="sk-SK"/>
        </w:rPr>
        <w:t xml:space="preserve"> </w:t>
      </w:r>
      <w:r w:rsidRPr="60AB35B1" w:rsidR="60AB35B1">
        <w:rPr>
          <w:noProof w:val="0"/>
          <w:sz w:val="24"/>
          <w:szCs w:val="24"/>
          <w:lang w:val="sk-SK"/>
        </w:rPr>
        <w:t>podkopáva</w:t>
      </w:r>
      <w:r w:rsidRPr="60AB35B1" w:rsidR="60AB35B1">
        <w:rPr>
          <w:noProof w:val="0"/>
          <w:sz w:val="24"/>
          <w:szCs w:val="24"/>
          <w:lang w:val="sk-SK"/>
        </w:rPr>
        <w:t xml:space="preserve"> </w:t>
      </w:r>
      <w:r w:rsidRPr="60AB35B1" w:rsidR="60AB35B1">
        <w:rPr>
          <w:noProof w:val="0"/>
          <w:sz w:val="24"/>
          <w:szCs w:val="24"/>
          <w:lang w:val="sk-SK"/>
        </w:rPr>
        <w:t>ekonomickú</w:t>
      </w:r>
      <w:r w:rsidRPr="60AB35B1" w:rsidR="60AB35B1">
        <w:rPr>
          <w:noProof w:val="0"/>
          <w:sz w:val="24"/>
          <w:szCs w:val="24"/>
          <w:lang w:val="sk-SK"/>
        </w:rPr>
        <w:t xml:space="preserve"> </w:t>
      </w:r>
      <w:r w:rsidRPr="60AB35B1" w:rsidR="60AB35B1">
        <w:rPr>
          <w:noProof w:val="0"/>
          <w:sz w:val="24"/>
          <w:szCs w:val="24"/>
          <w:lang w:val="sk-SK"/>
        </w:rPr>
        <w:t>produktivitu</w:t>
      </w:r>
      <w:r w:rsidRPr="60AB35B1" w:rsidR="60AB35B1">
        <w:rPr>
          <w:noProof w:val="0"/>
          <w:sz w:val="24"/>
          <w:szCs w:val="24"/>
          <w:lang w:val="sk-SK"/>
        </w:rPr>
        <w:t xml:space="preserve">, </w:t>
      </w:r>
      <w:r w:rsidRPr="60AB35B1" w:rsidR="60AB35B1">
        <w:rPr>
          <w:noProof w:val="0"/>
          <w:sz w:val="24"/>
          <w:szCs w:val="24"/>
          <w:lang w:val="sk-SK"/>
        </w:rPr>
        <w:t>zaťažuje</w:t>
      </w:r>
      <w:r w:rsidRPr="60AB35B1" w:rsidR="60AB35B1">
        <w:rPr>
          <w:noProof w:val="0"/>
          <w:sz w:val="24"/>
          <w:szCs w:val="24"/>
          <w:lang w:val="sk-SK"/>
        </w:rPr>
        <w:t xml:space="preserve"> </w:t>
      </w:r>
      <w:r w:rsidRPr="60AB35B1" w:rsidR="60AB35B1">
        <w:rPr>
          <w:noProof w:val="0"/>
          <w:sz w:val="24"/>
          <w:szCs w:val="24"/>
          <w:lang w:val="sk-SK"/>
        </w:rPr>
        <w:t>zdravotné</w:t>
      </w:r>
      <w:r w:rsidRPr="60AB35B1" w:rsidR="60AB35B1">
        <w:rPr>
          <w:noProof w:val="0"/>
          <w:sz w:val="24"/>
          <w:szCs w:val="24"/>
          <w:lang w:val="sk-SK"/>
        </w:rPr>
        <w:t xml:space="preserve"> </w:t>
      </w:r>
      <w:r w:rsidRPr="60AB35B1" w:rsidR="60AB35B1">
        <w:rPr>
          <w:noProof w:val="0"/>
          <w:sz w:val="24"/>
          <w:szCs w:val="24"/>
          <w:lang w:val="sk-SK"/>
        </w:rPr>
        <w:t>systémy</w:t>
      </w:r>
      <w:r w:rsidRPr="60AB35B1" w:rsidR="60AB35B1">
        <w:rPr>
          <w:noProof w:val="0"/>
          <w:sz w:val="24"/>
          <w:szCs w:val="24"/>
          <w:lang w:val="sk-SK"/>
        </w:rPr>
        <w:t xml:space="preserve"> a </w:t>
      </w:r>
      <w:r w:rsidRPr="60AB35B1" w:rsidR="60AB35B1">
        <w:rPr>
          <w:noProof w:val="0"/>
          <w:sz w:val="24"/>
          <w:szCs w:val="24"/>
          <w:lang w:val="sk-SK"/>
        </w:rPr>
        <w:t>zhoršuje</w:t>
      </w:r>
      <w:r w:rsidRPr="60AB35B1" w:rsidR="60AB35B1">
        <w:rPr>
          <w:noProof w:val="0"/>
          <w:sz w:val="24"/>
          <w:szCs w:val="24"/>
          <w:lang w:val="sk-SK"/>
        </w:rPr>
        <w:t xml:space="preserve"> </w:t>
      </w:r>
      <w:r w:rsidRPr="60AB35B1" w:rsidR="60AB35B1">
        <w:rPr>
          <w:noProof w:val="0"/>
          <w:sz w:val="24"/>
          <w:szCs w:val="24"/>
          <w:lang w:val="sk-SK"/>
        </w:rPr>
        <w:t>sociálne</w:t>
      </w:r>
      <w:r w:rsidRPr="60AB35B1" w:rsidR="60AB35B1">
        <w:rPr>
          <w:noProof w:val="0"/>
          <w:sz w:val="24"/>
          <w:szCs w:val="24"/>
          <w:lang w:val="sk-SK"/>
        </w:rPr>
        <w:t xml:space="preserve"> </w:t>
      </w:r>
      <w:r w:rsidRPr="60AB35B1" w:rsidR="60AB35B1">
        <w:rPr>
          <w:noProof w:val="0"/>
          <w:sz w:val="24"/>
          <w:szCs w:val="24"/>
          <w:lang w:val="sk-SK"/>
        </w:rPr>
        <w:t>nerovnosti</w:t>
      </w:r>
      <w:r w:rsidRPr="60AB35B1" w:rsidR="60AB35B1">
        <w:rPr>
          <w:noProof w:val="0"/>
          <w:sz w:val="24"/>
          <w:szCs w:val="24"/>
          <w:lang w:val="sk-SK"/>
        </w:rPr>
        <w:t xml:space="preserve"> </w:t>
      </w:r>
      <w:r w:rsidRPr="60AB35B1" w:rsidR="60AB35B1">
        <w:rPr>
          <w:noProof w:val="0"/>
          <w:sz w:val="24"/>
          <w:szCs w:val="24"/>
          <w:lang w:val="sk-SK"/>
        </w:rPr>
        <w:t>naprieč</w:t>
      </w:r>
      <w:r w:rsidRPr="60AB35B1" w:rsidR="60AB35B1">
        <w:rPr>
          <w:noProof w:val="0"/>
          <w:sz w:val="24"/>
          <w:szCs w:val="24"/>
          <w:lang w:val="sk-SK"/>
        </w:rPr>
        <w:t xml:space="preserve"> </w:t>
      </w:r>
      <w:r w:rsidRPr="60AB35B1" w:rsidR="60AB35B1">
        <w:rPr>
          <w:noProof w:val="0"/>
          <w:sz w:val="24"/>
          <w:szCs w:val="24"/>
          <w:lang w:val="sk-SK"/>
        </w:rPr>
        <w:t>Európskou</w:t>
      </w:r>
      <w:r w:rsidRPr="60AB35B1" w:rsidR="60AB35B1">
        <w:rPr>
          <w:noProof w:val="0"/>
          <w:sz w:val="24"/>
          <w:szCs w:val="24"/>
          <w:lang w:val="sk-SK"/>
        </w:rPr>
        <w:t xml:space="preserve"> </w:t>
      </w:r>
      <w:r w:rsidRPr="60AB35B1" w:rsidR="60AB35B1">
        <w:rPr>
          <w:noProof w:val="0"/>
          <w:sz w:val="24"/>
          <w:szCs w:val="24"/>
          <w:lang w:val="sk-SK"/>
        </w:rPr>
        <w:t>úniou</w:t>
      </w:r>
      <w:r w:rsidRPr="60AB35B1" w:rsidR="60AB35B1">
        <w:rPr>
          <w:noProof w:val="0"/>
          <w:sz w:val="24"/>
          <w:szCs w:val="24"/>
          <w:lang w:val="sk-SK"/>
        </w:rPr>
        <w:t xml:space="preserve">. </w:t>
      </w:r>
      <w:r w:rsidRPr="60AB35B1" w:rsidR="60AB35B1">
        <w:rPr>
          <w:noProof w:val="0"/>
          <w:sz w:val="24"/>
          <w:szCs w:val="24"/>
          <w:lang w:val="sk-SK"/>
        </w:rPr>
        <w:t>Keďže</w:t>
      </w:r>
      <w:r w:rsidRPr="60AB35B1" w:rsidR="60AB35B1">
        <w:rPr>
          <w:noProof w:val="0"/>
          <w:sz w:val="24"/>
          <w:szCs w:val="24"/>
          <w:lang w:val="sk-SK"/>
        </w:rPr>
        <w:t xml:space="preserve"> </w:t>
      </w:r>
      <w:r w:rsidRPr="60AB35B1" w:rsidR="60AB35B1">
        <w:rPr>
          <w:noProof w:val="0"/>
          <w:sz w:val="24"/>
          <w:szCs w:val="24"/>
          <w:lang w:val="sk-SK"/>
        </w:rPr>
        <w:t>ňou</w:t>
      </w:r>
      <w:r w:rsidRPr="60AB35B1" w:rsidR="60AB35B1">
        <w:rPr>
          <w:noProof w:val="0"/>
          <w:sz w:val="24"/>
          <w:szCs w:val="24"/>
          <w:lang w:val="sk-SK"/>
        </w:rPr>
        <w:t xml:space="preserve"> </w:t>
      </w:r>
      <w:r w:rsidRPr="60AB35B1" w:rsidR="60AB35B1">
        <w:rPr>
          <w:noProof w:val="0"/>
          <w:sz w:val="24"/>
          <w:szCs w:val="24"/>
          <w:lang w:val="sk-SK"/>
        </w:rPr>
        <w:t>trpí</w:t>
      </w:r>
      <w:r w:rsidRPr="60AB35B1" w:rsidR="60AB35B1">
        <w:rPr>
          <w:noProof w:val="0"/>
          <w:sz w:val="24"/>
          <w:szCs w:val="24"/>
          <w:lang w:val="sk-SK"/>
        </w:rPr>
        <w:t xml:space="preserve"> </w:t>
      </w:r>
      <w:r w:rsidRPr="60AB35B1" w:rsidR="60AB35B1">
        <w:rPr>
          <w:noProof w:val="0"/>
          <w:sz w:val="24"/>
          <w:szCs w:val="24"/>
          <w:lang w:val="sk-SK"/>
        </w:rPr>
        <w:t>viac</w:t>
      </w:r>
      <w:r w:rsidRPr="60AB35B1" w:rsidR="60AB35B1">
        <w:rPr>
          <w:noProof w:val="0"/>
          <w:sz w:val="24"/>
          <w:szCs w:val="24"/>
          <w:lang w:val="sk-SK"/>
        </w:rPr>
        <w:t xml:space="preserve"> </w:t>
      </w:r>
      <w:r w:rsidRPr="60AB35B1" w:rsidR="60AB35B1">
        <w:rPr>
          <w:noProof w:val="0"/>
          <w:sz w:val="24"/>
          <w:szCs w:val="24"/>
          <w:lang w:val="sk-SK"/>
        </w:rPr>
        <w:t>ako</w:t>
      </w:r>
      <w:r w:rsidRPr="60AB35B1" w:rsidR="60AB35B1">
        <w:rPr>
          <w:noProof w:val="0"/>
          <w:sz w:val="24"/>
          <w:szCs w:val="24"/>
          <w:lang w:val="sk-SK"/>
        </w:rPr>
        <w:t xml:space="preserve"> 150 </w:t>
      </w:r>
      <w:r w:rsidRPr="60AB35B1" w:rsidR="60AB35B1">
        <w:rPr>
          <w:noProof w:val="0"/>
          <w:sz w:val="24"/>
          <w:szCs w:val="24"/>
          <w:lang w:val="sk-SK"/>
        </w:rPr>
        <w:t>miliónov</w:t>
      </w:r>
      <w:r w:rsidRPr="60AB35B1" w:rsidR="60AB35B1">
        <w:rPr>
          <w:noProof w:val="0"/>
          <w:sz w:val="24"/>
          <w:szCs w:val="24"/>
          <w:lang w:val="sk-SK"/>
        </w:rPr>
        <w:t xml:space="preserve"> </w:t>
      </w:r>
      <w:r w:rsidRPr="60AB35B1" w:rsidR="60AB35B1">
        <w:rPr>
          <w:noProof w:val="0"/>
          <w:sz w:val="24"/>
          <w:szCs w:val="24"/>
          <w:lang w:val="sk-SK"/>
        </w:rPr>
        <w:t>Európanov</w:t>
      </w:r>
      <w:r w:rsidRPr="60AB35B1" w:rsidR="60AB35B1">
        <w:rPr>
          <w:noProof w:val="0"/>
          <w:sz w:val="24"/>
          <w:szCs w:val="24"/>
          <w:lang w:val="sk-SK"/>
        </w:rPr>
        <w:t xml:space="preserve">, </w:t>
      </w:r>
      <w:r w:rsidRPr="60AB35B1" w:rsidR="60AB35B1">
        <w:rPr>
          <w:noProof w:val="0"/>
          <w:sz w:val="24"/>
          <w:szCs w:val="24"/>
          <w:lang w:val="sk-SK"/>
        </w:rPr>
        <w:t>chronická</w:t>
      </w:r>
      <w:r w:rsidRPr="60AB35B1" w:rsidR="60AB35B1">
        <w:rPr>
          <w:noProof w:val="0"/>
          <w:sz w:val="24"/>
          <w:szCs w:val="24"/>
          <w:lang w:val="sk-SK"/>
        </w:rPr>
        <w:t xml:space="preserve"> </w:t>
      </w:r>
      <w:r w:rsidRPr="60AB35B1" w:rsidR="60AB35B1">
        <w:rPr>
          <w:noProof w:val="0"/>
          <w:sz w:val="24"/>
          <w:szCs w:val="24"/>
          <w:lang w:val="sk-SK"/>
        </w:rPr>
        <w:t>bolesť</w:t>
      </w:r>
      <w:r w:rsidRPr="60AB35B1" w:rsidR="60AB35B1">
        <w:rPr>
          <w:noProof w:val="0"/>
          <w:sz w:val="24"/>
          <w:szCs w:val="24"/>
          <w:lang w:val="sk-SK"/>
        </w:rPr>
        <w:t xml:space="preserve"> si </w:t>
      </w:r>
      <w:r w:rsidRPr="60AB35B1" w:rsidR="60AB35B1">
        <w:rPr>
          <w:noProof w:val="0"/>
          <w:sz w:val="24"/>
          <w:szCs w:val="24"/>
          <w:lang w:val="sk-SK"/>
        </w:rPr>
        <w:t>vyžaduje</w:t>
      </w:r>
      <w:r w:rsidRPr="60AB35B1" w:rsidR="60AB35B1">
        <w:rPr>
          <w:noProof w:val="0"/>
          <w:sz w:val="24"/>
          <w:szCs w:val="24"/>
          <w:lang w:val="sk-SK"/>
        </w:rPr>
        <w:t xml:space="preserve"> </w:t>
      </w:r>
      <w:r w:rsidRPr="60AB35B1" w:rsidR="60AB35B1">
        <w:rPr>
          <w:noProof w:val="0"/>
          <w:sz w:val="24"/>
          <w:szCs w:val="24"/>
          <w:lang w:val="sk-SK"/>
        </w:rPr>
        <w:t>naliehavú</w:t>
      </w:r>
      <w:r w:rsidRPr="60AB35B1" w:rsidR="60AB35B1">
        <w:rPr>
          <w:noProof w:val="0"/>
          <w:sz w:val="24"/>
          <w:szCs w:val="24"/>
          <w:lang w:val="sk-SK"/>
        </w:rPr>
        <w:t xml:space="preserve"> </w:t>
      </w:r>
      <w:r w:rsidRPr="60AB35B1" w:rsidR="60AB35B1">
        <w:rPr>
          <w:noProof w:val="0"/>
          <w:sz w:val="24"/>
          <w:szCs w:val="24"/>
          <w:lang w:val="sk-SK"/>
        </w:rPr>
        <w:t>politickú</w:t>
      </w:r>
      <w:r w:rsidRPr="60AB35B1" w:rsidR="60AB35B1">
        <w:rPr>
          <w:noProof w:val="0"/>
          <w:sz w:val="24"/>
          <w:szCs w:val="24"/>
          <w:lang w:val="sk-SK"/>
        </w:rPr>
        <w:t xml:space="preserve"> </w:t>
      </w:r>
      <w:r w:rsidRPr="60AB35B1" w:rsidR="60AB35B1">
        <w:rPr>
          <w:noProof w:val="0"/>
          <w:sz w:val="24"/>
          <w:szCs w:val="24"/>
          <w:lang w:val="sk-SK"/>
        </w:rPr>
        <w:t>pozornosť</w:t>
      </w:r>
      <w:r w:rsidRPr="60AB35B1" w:rsidR="60AB35B1">
        <w:rPr>
          <w:noProof w:val="0"/>
          <w:sz w:val="24"/>
          <w:szCs w:val="24"/>
          <w:lang w:val="sk-SK"/>
        </w:rPr>
        <w:t xml:space="preserve"> a </w:t>
      </w:r>
      <w:r w:rsidRPr="60AB35B1" w:rsidR="60AB35B1">
        <w:rPr>
          <w:noProof w:val="0"/>
          <w:sz w:val="24"/>
          <w:szCs w:val="24"/>
          <w:lang w:val="sk-SK"/>
        </w:rPr>
        <w:t>koordinované</w:t>
      </w:r>
      <w:r w:rsidRPr="60AB35B1" w:rsidR="60AB35B1">
        <w:rPr>
          <w:noProof w:val="0"/>
          <w:sz w:val="24"/>
          <w:szCs w:val="24"/>
          <w:lang w:val="sk-SK"/>
        </w:rPr>
        <w:t xml:space="preserve"> </w:t>
      </w:r>
      <w:r w:rsidRPr="60AB35B1" w:rsidR="60AB35B1">
        <w:rPr>
          <w:noProof w:val="0"/>
          <w:sz w:val="24"/>
          <w:szCs w:val="24"/>
          <w:lang w:val="sk-SK"/>
        </w:rPr>
        <w:t>opatrenia</w:t>
      </w:r>
      <w:r w:rsidRPr="60AB35B1" w:rsidR="60AB35B1">
        <w:rPr>
          <w:noProof w:val="0"/>
          <w:sz w:val="24"/>
          <w:szCs w:val="24"/>
          <w:lang w:val="sk-SK"/>
        </w:rPr>
        <w:t>.</w:t>
      </w:r>
    </w:p>
    <w:p w:rsidRPr="00EC4866" w:rsidR="00EC4866" w:rsidP="60AB35B1" w:rsidRDefault="00EC4866" w14:paraId="42868E99" w14:textId="77777777" w14:noSpellErr="1">
      <w:pPr>
        <w:spacing w:after="0" w:line="240" w:lineRule="auto"/>
        <w:rPr>
          <w:noProof w:val="0"/>
          <w:sz w:val="24"/>
          <w:szCs w:val="24"/>
          <w:lang w:val="sk-SK"/>
        </w:rPr>
      </w:pPr>
    </w:p>
    <w:p w:rsidR="00EC4866" w:rsidP="60AB35B1" w:rsidRDefault="00EC4866" w14:paraId="32B72129" w14:textId="77777777">
      <w:pPr>
        <w:spacing w:after="0" w:line="240" w:lineRule="auto"/>
        <w:rPr>
          <w:noProof w:val="0"/>
          <w:sz w:val="24"/>
          <w:szCs w:val="24"/>
          <w:lang w:val="sk-SK"/>
        </w:rPr>
      </w:pPr>
      <w:r w:rsidRPr="60AB35B1" w:rsidR="60AB35B1">
        <w:rPr>
          <w:noProof w:val="0"/>
          <w:sz w:val="24"/>
          <w:szCs w:val="24"/>
          <w:lang w:val="sk-SK"/>
        </w:rPr>
        <w:t>Ekonomické</w:t>
      </w:r>
      <w:r w:rsidRPr="60AB35B1" w:rsidR="60AB35B1">
        <w:rPr>
          <w:noProof w:val="0"/>
          <w:sz w:val="24"/>
          <w:szCs w:val="24"/>
          <w:lang w:val="sk-SK"/>
        </w:rPr>
        <w:t xml:space="preserve"> </w:t>
      </w:r>
      <w:r w:rsidRPr="60AB35B1" w:rsidR="60AB35B1">
        <w:rPr>
          <w:noProof w:val="0"/>
          <w:sz w:val="24"/>
          <w:szCs w:val="24"/>
          <w:lang w:val="sk-SK"/>
        </w:rPr>
        <w:t>náklady</w:t>
      </w:r>
      <w:r w:rsidRPr="60AB35B1" w:rsidR="60AB35B1">
        <w:rPr>
          <w:noProof w:val="0"/>
          <w:sz w:val="24"/>
          <w:szCs w:val="24"/>
          <w:lang w:val="sk-SK"/>
        </w:rPr>
        <w:t xml:space="preserve"> </w:t>
      </w:r>
      <w:r w:rsidRPr="60AB35B1" w:rsidR="60AB35B1">
        <w:rPr>
          <w:noProof w:val="0"/>
          <w:sz w:val="24"/>
          <w:szCs w:val="24"/>
          <w:lang w:val="sk-SK"/>
        </w:rPr>
        <w:t>sú</w:t>
      </w:r>
      <w:r w:rsidRPr="60AB35B1" w:rsidR="60AB35B1">
        <w:rPr>
          <w:noProof w:val="0"/>
          <w:sz w:val="24"/>
          <w:szCs w:val="24"/>
          <w:lang w:val="sk-SK"/>
        </w:rPr>
        <w:t xml:space="preserve"> </w:t>
      </w:r>
      <w:r w:rsidRPr="60AB35B1" w:rsidR="60AB35B1">
        <w:rPr>
          <w:noProof w:val="0"/>
          <w:sz w:val="24"/>
          <w:szCs w:val="24"/>
          <w:lang w:val="sk-SK"/>
        </w:rPr>
        <w:t>ohromujúce</w:t>
      </w:r>
      <w:r w:rsidRPr="60AB35B1" w:rsidR="60AB35B1">
        <w:rPr>
          <w:noProof w:val="0"/>
          <w:sz w:val="24"/>
          <w:szCs w:val="24"/>
          <w:lang w:val="sk-SK"/>
        </w:rPr>
        <w:t xml:space="preserve">: </w:t>
      </w:r>
      <w:r w:rsidRPr="60AB35B1" w:rsidR="60AB35B1">
        <w:rPr>
          <w:noProof w:val="0"/>
          <w:sz w:val="24"/>
          <w:szCs w:val="24"/>
          <w:lang w:val="sk-SK"/>
        </w:rPr>
        <w:t>odhaduje</w:t>
      </w:r>
      <w:r w:rsidRPr="60AB35B1" w:rsidR="60AB35B1">
        <w:rPr>
          <w:noProof w:val="0"/>
          <w:sz w:val="24"/>
          <w:szCs w:val="24"/>
          <w:lang w:val="sk-SK"/>
        </w:rPr>
        <w:t xml:space="preserve"> </w:t>
      </w:r>
      <w:r w:rsidRPr="60AB35B1" w:rsidR="60AB35B1">
        <w:rPr>
          <w:noProof w:val="0"/>
          <w:sz w:val="24"/>
          <w:szCs w:val="24"/>
          <w:lang w:val="sk-SK"/>
        </w:rPr>
        <w:t>sa</w:t>
      </w:r>
      <w:r w:rsidRPr="60AB35B1" w:rsidR="60AB35B1">
        <w:rPr>
          <w:noProof w:val="0"/>
          <w:sz w:val="24"/>
          <w:szCs w:val="24"/>
          <w:lang w:val="sk-SK"/>
        </w:rPr>
        <w:t xml:space="preserve">, </w:t>
      </w:r>
      <w:r w:rsidRPr="60AB35B1" w:rsidR="60AB35B1">
        <w:rPr>
          <w:noProof w:val="0"/>
          <w:sz w:val="24"/>
          <w:szCs w:val="24"/>
          <w:lang w:val="sk-SK"/>
        </w:rPr>
        <w:t>že</w:t>
      </w:r>
      <w:r w:rsidRPr="60AB35B1" w:rsidR="60AB35B1">
        <w:rPr>
          <w:noProof w:val="0"/>
          <w:sz w:val="24"/>
          <w:szCs w:val="24"/>
          <w:lang w:val="sk-SK"/>
        </w:rPr>
        <w:t xml:space="preserve"> </w:t>
      </w:r>
      <w:r w:rsidRPr="60AB35B1" w:rsidR="60AB35B1">
        <w:rPr>
          <w:noProof w:val="0"/>
          <w:sz w:val="24"/>
          <w:szCs w:val="24"/>
          <w:lang w:val="sk-SK"/>
        </w:rPr>
        <w:t>celková</w:t>
      </w:r>
      <w:r w:rsidRPr="60AB35B1" w:rsidR="60AB35B1">
        <w:rPr>
          <w:noProof w:val="0"/>
          <w:sz w:val="24"/>
          <w:szCs w:val="24"/>
          <w:lang w:val="sk-SK"/>
        </w:rPr>
        <w:t xml:space="preserve"> </w:t>
      </w:r>
      <w:r w:rsidRPr="60AB35B1" w:rsidR="60AB35B1">
        <w:rPr>
          <w:noProof w:val="0"/>
          <w:sz w:val="24"/>
          <w:szCs w:val="24"/>
          <w:lang w:val="sk-SK"/>
        </w:rPr>
        <w:t>záťaž</w:t>
      </w:r>
      <w:r w:rsidRPr="60AB35B1" w:rsidR="60AB35B1">
        <w:rPr>
          <w:noProof w:val="0"/>
          <w:sz w:val="24"/>
          <w:szCs w:val="24"/>
          <w:lang w:val="sk-SK"/>
        </w:rPr>
        <w:t xml:space="preserve"> </w:t>
      </w:r>
      <w:r w:rsidRPr="60AB35B1" w:rsidR="60AB35B1">
        <w:rPr>
          <w:noProof w:val="0"/>
          <w:sz w:val="24"/>
          <w:szCs w:val="24"/>
          <w:lang w:val="sk-SK"/>
        </w:rPr>
        <w:t>spôsobená</w:t>
      </w:r>
      <w:r w:rsidRPr="60AB35B1" w:rsidR="60AB35B1">
        <w:rPr>
          <w:noProof w:val="0"/>
          <w:sz w:val="24"/>
          <w:szCs w:val="24"/>
          <w:lang w:val="sk-SK"/>
        </w:rPr>
        <w:t xml:space="preserve"> </w:t>
      </w:r>
      <w:r w:rsidRPr="60AB35B1" w:rsidR="60AB35B1">
        <w:rPr>
          <w:noProof w:val="0"/>
          <w:sz w:val="24"/>
          <w:szCs w:val="24"/>
          <w:lang w:val="sk-SK"/>
        </w:rPr>
        <w:t>chronickou</w:t>
      </w:r>
      <w:r w:rsidRPr="60AB35B1" w:rsidR="60AB35B1">
        <w:rPr>
          <w:noProof w:val="0"/>
          <w:sz w:val="24"/>
          <w:szCs w:val="24"/>
          <w:lang w:val="sk-SK"/>
        </w:rPr>
        <w:t xml:space="preserve"> </w:t>
      </w:r>
      <w:r w:rsidRPr="60AB35B1" w:rsidR="60AB35B1">
        <w:rPr>
          <w:noProof w:val="0"/>
          <w:sz w:val="24"/>
          <w:szCs w:val="24"/>
          <w:lang w:val="sk-SK"/>
        </w:rPr>
        <w:t>bolesťou</w:t>
      </w:r>
      <w:r w:rsidRPr="60AB35B1" w:rsidR="60AB35B1">
        <w:rPr>
          <w:noProof w:val="0"/>
          <w:sz w:val="24"/>
          <w:szCs w:val="24"/>
          <w:lang w:val="sk-SK"/>
        </w:rPr>
        <w:t xml:space="preserve"> </w:t>
      </w:r>
      <w:r w:rsidRPr="60AB35B1" w:rsidR="60AB35B1">
        <w:rPr>
          <w:noProof w:val="0"/>
          <w:sz w:val="24"/>
          <w:szCs w:val="24"/>
          <w:lang w:val="sk-SK"/>
        </w:rPr>
        <w:t>predstavuje</w:t>
      </w:r>
      <w:r w:rsidRPr="60AB35B1" w:rsidR="60AB35B1">
        <w:rPr>
          <w:noProof w:val="0"/>
          <w:sz w:val="24"/>
          <w:szCs w:val="24"/>
          <w:lang w:val="sk-SK"/>
        </w:rPr>
        <w:t xml:space="preserve"> 1,5 % </w:t>
      </w:r>
      <w:r w:rsidRPr="60AB35B1" w:rsidR="60AB35B1">
        <w:rPr>
          <w:noProof w:val="0"/>
          <w:sz w:val="24"/>
          <w:szCs w:val="24"/>
          <w:lang w:val="sk-SK"/>
        </w:rPr>
        <w:t>až</w:t>
      </w:r>
      <w:r w:rsidRPr="60AB35B1" w:rsidR="60AB35B1">
        <w:rPr>
          <w:noProof w:val="0"/>
          <w:sz w:val="24"/>
          <w:szCs w:val="24"/>
          <w:lang w:val="sk-SK"/>
        </w:rPr>
        <w:t xml:space="preserve"> 4 % HDP v </w:t>
      </w:r>
      <w:r w:rsidRPr="60AB35B1" w:rsidR="60AB35B1">
        <w:rPr>
          <w:noProof w:val="0"/>
          <w:sz w:val="24"/>
          <w:szCs w:val="24"/>
          <w:lang w:val="sk-SK"/>
        </w:rPr>
        <w:t>mnohých</w:t>
      </w:r>
      <w:r w:rsidRPr="60AB35B1" w:rsidR="60AB35B1">
        <w:rPr>
          <w:noProof w:val="0"/>
          <w:sz w:val="24"/>
          <w:szCs w:val="24"/>
          <w:lang w:val="sk-SK"/>
        </w:rPr>
        <w:t xml:space="preserve"> </w:t>
      </w:r>
      <w:r w:rsidRPr="60AB35B1" w:rsidR="60AB35B1">
        <w:rPr>
          <w:noProof w:val="0"/>
          <w:sz w:val="24"/>
          <w:szCs w:val="24"/>
          <w:lang w:val="sk-SK"/>
        </w:rPr>
        <w:t>členských</w:t>
      </w:r>
      <w:r w:rsidRPr="60AB35B1" w:rsidR="60AB35B1">
        <w:rPr>
          <w:noProof w:val="0"/>
          <w:sz w:val="24"/>
          <w:szCs w:val="24"/>
          <w:lang w:val="sk-SK"/>
        </w:rPr>
        <w:t xml:space="preserve"> </w:t>
      </w:r>
      <w:r w:rsidRPr="60AB35B1" w:rsidR="60AB35B1">
        <w:rPr>
          <w:noProof w:val="0"/>
          <w:sz w:val="24"/>
          <w:szCs w:val="24"/>
          <w:lang w:val="sk-SK"/>
        </w:rPr>
        <w:t>štátoch</w:t>
      </w:r>
      <w:r w:rsidRPr="60AB35B1" w:rsidR="60AB35B1">
        <w:rPr>
          <w:noProof w:val="0"/>
          <w:sz w:val="24"/>
          <w:szCs w:val="24"/>
          <w:lang w:val="sk-SK"/>
        </w:rPr>
        <w:t xml:space="preserve"> EÚ. </w:t>
      </w:r>
      <w:r w:rsidRPr="60AB35B1" w:rsidR="60AB35B1">
        <w:rPr>
          <w:noProof w:val="0"/>
          <w:sz w:val="24"/>
          <w:szCs w:val="24"/>
          <w:lang w:val="sk-SK"/>
        </w:rPr>
        <w:t>Tieto</w:t>
      </w:r>
      <w:r w:rsidRPr="60AB35B1" w:rsidR="60AB35B1">
        <w:rPr>
          <w:noProof w:val="0"/>
          <w:sz w:val="24"/>
          <w:szCs w:val="24"/>
          <w:lang w:val="sk-SK"/>
        </w:rPr>
        <w:t xml:space="preserve"> </w:t>
      </w:r>
      <w:r w:rsidRPr="60AB35B1" w:rsidR="60AB35B1">
        <w:rPr>
          <w:noProof w:val="0"/>
          <w:sz w:val="24"/>
          <w:szCs w:val="24"/>
          <w:lang w:val="sk-SK"/>
        </w:rPr>
        <w:t>náklady</w:t>
      </w:r>
      <w:r w:rsidRPr="60AB35B1" w:rsidR="60AB35B1">
        <w:rPr>
          <w:noProof w:val="0"/>
          <w:sz w:val="24"/>
          <w:szCs w:val="24"/>
          <w:lang w:val="sk-SK"/>
        </w:rPr>
        <w:t xml:space="preserve"> </w:t>
      </w:r>
      <w:r w:rsidRPr="60AB35B1" w:rsidR="60AB35B1">
        <w:rPr>
          <w:noProof w:val="0"/>
          <w:sz w:val="24"/>
          <w:szCs w:val="24"/>
          <w:lang w:val="sk-SK"/>
        </w:rPr>
        <w:t>vznikajú</w:t>
      </w:r>
      <w:r w:rsidRPr="60AB35B1" w:rsidR="60AB35B1">
        <w:rPr>
          <w:noProof w:val="0"/>
          <w:sz w:val="24"/>
          <w:szCs w:val="24"/>
          <w:lang w:val="sk-SK"/>
        </w:rPr>
        <w:t xml:space="preserve"> v </w:t>
      </w:r>
      <w:r w:rsidRPr="60AB35B1" w:rsidR="60AB35B1">
        <w:rPr>
          <w:noProof w:val="0"/>
          <w:sz w:val="24"/>
          <w:szCs w:val="24"/>
          <w:lang w:val="sk-SK"/>
        </w:rPr>
        <w:t>dôsledku</w:t>
      </w:r>
      <w:r w:rsidRPr="60AB35B1" w:rsidR="60AB35B1">
        <w:rPr>
          <w:noProof w:val="0"/>
          <w:sz w:val="24"/>
          <w:szCs w:val="24"/>
          <w:lang w:val="sk-SK"/>
        </w:rPr>
        <w:t xml:space="preserve"> </w:t>
      </w:r>
      <w:r w:rsidRPr="60AB35B1" w:rsidR="60AB35B1">
        <w:rPr>
          <w:noProof w:val="0"/>
          <w:sz w:val="24"/>
          <w:szCs w:val="24"/>
          <w:lang w:val="sk-SK"/>
        </w:rPr>
        <w:t>stratenej</w:t>
      </w:r>
      <w:r w:rsidRPr="60AB35B1" w:rsidR="60AB35B1">
        <w:rPr>
          <w:noProof w:val="0"/>
          <w:sz w:val="24"/>
          <w:szCs w:val="24"/>
          <w:lang w:val="sk-SK"/>
        </w:rPr>
        <w:t xml:space="preserve"> </w:t>
      </w:r>
      <w:r w:rsidRPr="60AB35B1" w:rsidR="60AB35B1">
        <w:rPr>
          <w:noProof w:val="0"/>
          <w:sz w:val="24"/>
          <w:szCs w:val="24"/>
          <w:lang w:val="sk-SK"/>
        </w:rPr>
        <w:t>produktivity</w:t>
      </w:r>
      <w:r w:rsidRPr="60AB35B1" w:rsidR="60AB35B1">
        <w:rPr>
          <w:noProof w:val="0"/>
          <w:sz w:val="24"/>
          <w:szCs w:val="24"/>
          <w:lang w:val="sk-SK"/>
        </w:rPr>
        <w:t xml:space="preserve">, </w:t>
      </w:r>
      <w:r w:rsidRPr="60AB35B1" w:rsidR="60AB35B1">
        <w:rPr>
          <w:noProof w:val="0"/>
          <w:sz w:val="24"/>
          <w:szCs w:val="24"/>
          <w:lang w:val="sk-SK"/>
        </w:rPr>
        <w:t>dlhodobých</w:t>
      </w:r>
      <w:r w:rsidRPr="60AB35B1" w:rsidR="60AB35B1">
        <w:rPr>
          <w:noProof w:val="0"/>
          <w:sz w:val="24"/>
          <w:szCs w:val="24"/>
          <w:lang w:val="sk-SK"/>
        </w:rPr>
        <w:t xml:space="preserve"> </w:t>
      </w:r>
      <w:r w:rsidRPr="60AB35B1" w:rsidR="60AB35B1">
        <w:rPr>
          <w:noProof w:val="0"/>
          <w:sz w:val="24"/>
          <w:szCs w:val="24"/>
          <w:lang w:val="sk-SK"/>
        </w:rPr>
        <w:t>práceneschopností</w:t>
      </w:r>
      <w:r w:rsidRPr="60AB35B1" w:rsidR="60AB35B1">
        <w:rPr>
          <w:noProof w:val="0"/>
          <w:sz w:val="24"/>
          <w:szCs w:val="24"/>
          <w:lang w:val="sk-SK"/>
        </w:rPr>
        <w:t xml:space="preserve">, </w:t>
      </w:r>
      <w:r w:rsidRPr="60AB35B1" w:rsidR="60AB35B1">
        <w:rPr>
          <w:noProof w:val="0"/>
          <w:sz w:val="24"/>
          <w:szCs w:val="24"/>
          <w:lang w:val="sk-SK"/>
        </w:rPr>
        <w:t>predčasného</w:t>
      </w:r>
      <w:r w:rsidRPr="60AB35B1" w:rsidR="60AB35B1">
        <w:rPr>
          <w:noProof w:val="0"/>
          <w:sz w:val="24"/>
          <w:szCs w:val="24"/>
          <w:lang w:val="sk-SK"/>
        </w:rPr>
        <w:t xml:space="preserve"> </w:t>
      </w:r>
      <w:r w:rsidRPr="60AB35B1" w:rsidR="60AB35B1">
        <w:rPr>
          <w:noProof w:val="0"/>
          <w:sz w:val="24"/>
          <w:szCs w:val="24"/>
          <w:lang w:val="sk-SK"/>
        </w:rPr>
        <w:t>odchodu</w:t>
      </w:r>
      <w:r w:rsidRPr="60AB35B1" w:rsidR="60AB35B1">
        <w:rPr>
          <w:noProof w:val="0"/>
          <w:sz w:val="24"/>
          <w:szCs w:val="24"/>
          <w:lang w:val="sk-SK"/>
        </w:rPr>
        <w:t xml:space="preserve"> do </w:t>
      </w:r>
      <w:r w:rsidRPr="60AB35B1" w:rsidR="60AB35B1">
        <w:rPr>
          <w:noProof w:val="0"/>
          <w:sz w:val="24"/>
          <w:szCs w:val="24"/>
          <w:lang w:val="sk-SK"/>
        </w:rPr>
        <w:t>dôchodku</w:t>
      </w:r>
      <w:r w:rsidRPr="60AB35B1" w:rsidR="60AB35B1">
        <w:rPr>
          <w:noProof w:val="0"/>
          <w:sz w:val="24"/>
          <w:szCs w:val="24"/>
          <w:lang w:val="sk-SK"/>
        </w:rPr>
        <w:t xml:space="preserve"> a </w:t>
      </w:r>
      <w:r w:rsidRPr="60AB35B1" w:rsidR="60AB35B1">
        <w:rPr>
          <w:noProof w:val="0"/>
          <w:sz w:val="24"/>
          <w:szCs w:val="24"/>
          <w:lang w:val="sk-SK"/>
        </w:rPr>
        <w:t>zvýšeného</w:t>
      </w:r>
      <w:r w:rsidRPr="60AB35B1" w:rsidR="60AB35B1">
        <w:rPr>
          <w:noProof w:val="0"/>
          <w:sz w:val="24"/>
          <w:szCs w:val="24"/>
          <w:lang w:val="sk-SK"/>
        </w:rPr>
        <w:t xml:space="preserve"> </w:t>
      </w:r>
      <w:r w:rsidRPr="60AB35B1" w:rsidR="60AB35B1">
        <w:rPr>
          <w:noProof w:val="0"/>
          <w:sz w:val="24"/>
          <w:szCs w:val="24"/>
          <w:lang w:val="sk-SK"/>
        </w:rPr>
        <w:t>dopytu</w:t>
      </w:r>
      <w:r w:rsidRPr="60AB35B1" w:rsidR="60AB35B1">
        <w:rPr>
          <w:noProof w:val="0"/>
          <w:sz w:val="24"/>
          <w:szCs w:val="24"/>
          <w:lang w:val="sk-SK"/>
        </w:rPr>
        <w:t xml:space="preserve"> </w:t>
      </w:r>
      <w:r w:rsidRPr="60AB35B1" w:rsidR="60AB35B1">
        <w:rPr>
          <w:noProof w:val="0"/>
          <w:sz w:val="24"/>
          <w:szCs w:val="24"/>
          <w:lang w:val="sk-SK"/>
        </w:rPr>
        <w:t>po</w:t>
      </w:r>
      <w:r w:rsidRPr="60AB35B1" w:rsidR="60AB35B1">
        <w:rPr>
          <w:noProof w:val="0"/>
          <w:sz w:val="24"/>
          <w:szCs w:val="24"/>
          <w:lang w:val="sk-SK"/>
        </w:rPr>
        <w:t xml:space="preserve"> </w:t>
      </w:r>
      <w:r w:rsidRPr="60AB35B1" w:rsidR="60AB35B1">
        <w:rPr>
          <w:noProof w:val="0"/>
          <w:sz w:val="24"/>
          <w:szCs w:val="24"/>
          <w:lang w:val="sk-SK"/>
        </w:rPr>
        <w:t>zdravotnej</w:t>
      </w:r>
      <w:r w:rsidRPr="60AB35B1" w:rsidR="60AB35B1">
        <w:rPr>
          <w:noProof w:val="0"/>
          <w:sz w:val="24"/>
          <w:szCs w:val="24"/>
          <w:lang w:val="sk-SK"/>
        </w:rPr>
        <w:t xml:space="preserve"> a </w:t>
      </w:r>
      <w:r w:rsidRPr="60AB35B1" w:rsidR="60AB35B1">
        <w:rPr>
          <w:noProof w:val="0"/>
          <w:sz w:val="24"/>
          <w:szCs w:val="24"/>
          <w:lang w:val="sk-SK"/>
        </w:rPr>
        <w:t>sociálnej</w:t>
      </w:r>
      <w:r w:rsidRPr="60AB35B1" w:rsidR="60AB35B1">
        <w:rPr>
          <w:noProof w:val="0"/>
          <w:sz w:val="24"/>
          <w:szCs w:val="24"/>
          <w:lang w:val="sk-SK"/>
        </w:rPr>
        <w:t xml:space="preserve"> </w:t>
      </w:r>
      <w:r w:rsidRPr="60AB35B1" w:rsidR="60AB35B1">
        <w:rPr>
          <w:noProof w:val="0"/>
          <w:sz w:val="24"/>
          <w:szCs w:val="24"/>
          <w:lang w:val="sk-SK"/>
        </w:rPr>
        <w:t>starostlivosti</w:t>
      </w:r>
      <w:r w:rsidRPr="60AB35B1" w:rsidR="60AB35B1">
        <w:rPr>
          <w:noProof w:val="0"/>
          <w:sz w:val="24"/>
          <w:szCs w:val="24"/>
          <w:lang w:val="sk-SK"/>
        </w:rPr>
        <w:t xml:space="preserve">. V praxi </w:t>
      </w:r>
      <w:r w:rsidRPr="60AB35B1" w:rsidR="60AB35B1">
        <w:rPr>
          <w:noProof w:val="0"/>
          <w:sz w:val="24"/>
          <w:szCs w:val="24"/>
          <w:lang w:val="sk-SK"/>
        </w:rPr>
        <w:t>to</w:t>
      </w:r>
      <w:r w:rsidRPr="60AB35B1" w:rsidR="60AB35B1">
        <w:rPr>
          <w:noProof w:val="0"/>
          <w:sz w:val="24"/>
          <w:szCs w:val="24"/>
          <w:lang w:val="sk-SK"/>
        </w:rPr>
        <w:t xml:space="preserve"> </w:t>
      </w:r>
      <w:r w:rsidRPr="60AB35B1" w:rsidR="60AB35B1">
        <w:rPr>
          <w:noProof w:val="0"/>
          <w:sz w:val="24"/>
          <w:szCs w:val="24"/>
          <w:lang w:val="sk-SK"/>
        </w:rPr>
        <w:t>znamená</w:t>
      </w:r>
      <w:r w:rsidRPr="60AB35B1" w:rsidR="60AB35B1">
        <w:rPr>
          <w:noProof w:val="0"/>
          <w:sz w:val="24"/>
          <w:szCs w:val="24"/>
          <w:lang w:val="sk-SK"/>
        </w:rPr>
        <w:t xml:space="preserve"> </w:t>
      </w:r>
      <w:r w:rsidRPr="60AB35B1" w:rsidR="60AB35B1">
        <w:rPr>
          <w:noProof w:val="0"/>
          <w:sz w:val="24"/>
          <w:szCs w:val="24"/>
          <w:lang w:val="sk-SK"/>
        </w:rPr>
        <w:t>miliardové</w:t>
      </w:r>
      <w:r w:rsidRPr="60AB35B1" w:rsidR="60AB35B1">
        <w:rPr>
          <w:noProof w:val="0"/>
          <w:sz w:val="24"/>
          <w:szCs w:val="24"/>
          <w:lang w:val="sk-SK"/>
        </w:rPr>
        <w:t xml:space="preserve"> </w:t>
      </w:r>
      <w:r w:rsidRPr="60AB35B1" w:rsidR="60AB35B1">
        <w:rPr>
          <w:noProof w:val="0"/>
          <w:sz w:val="24"/>
          <w:szCs w:val="24"/>
          <w:lang w:val="sk-SK"/>
        </w:rPr>
        <w:t>ročné</w:t>
      </w:r>
      <w:r w:rsidRPr="60AB35B1" w:rsidR="60AB35B1">
        <w:rPr>
          <w:noProof w:val="0"/>
          <w:sz w:val="24"/>
          <w:szCs w:val="24"/>
          <w:lang w:val="sk-SK"/>
        </w:rPr>
        <w:t xml:space="preserve"> </w:t>
      </w:r>
      <w:r w:rsidRPr="60AB35B1" w:rsidR="60AB35B1">
        <w:rPr>
          <w:noProof w:val="0"/>
          <w:sz w:val="24"/>
          <w:szCs w:val="24"/>
          <w:lang w:val="sk-SK"/>
        </w:rPr>
        <w:t>straty</w:t>
      </w:r>
      <w:r w:rsidRPr="60AB35B1" w:rsidR="60AB35B1">
        <w:rPr>
          <w:noProof w:val="0"/>
          <w:sz w:val="24"/>
          <w:szCs w:val="24"/>
          <w:lang w:val="sk-SK"/>
        </w:rPr>
        <w:t xml:space="preserve"> — </w:t>
      </w:r>
      <w:r w:rsidRPr="60AB35B1" w:rsidR="60AB35B1">
        <w:rPr>
          <w:noProof w:val="0"/>
          <w:sz w:val="24"/>
          <w:szCs w:val="24"/>
          <w:lang w:val="sk-SK"/>
        </w:rPr>
        <w:t>tichý</w:t>
      </w:r>
      <w:r w:rsidRPr="60AB35B1" w:rsidR="60AB35B1">
        <w:rPr>
          <w:noProof w:val="0"/>
          <w:sz w:val="24"/>
          <w:szCs w:val="24"/>
          <w:lang w:val="sk-SK"/>
        </w:rPr>
        <w:t xml:space="preserve"> </w:t>
      </w:r>
      <w:r w:rsidRPr="60AB35B1" w:rsidR="60AB35B1">
        <w:rPr>
          <w:noProof w:val="0"/>
          <w:sz w:val="24"/>
          <w:szCs w:val="24"/>
          <w:lang w:val="sk-SK"/>
        </w:rPr>
        <w:t>odliv</w:t>
      </w:r>
      <w:r w:rsidRPr="60AB35B1" w:rsidR="60AB35B1">
        <w:rPr>
          <w:noProof w:val="0"/>
          <w:sz w:val="24"/>
          <w:szCs w:val="24"/>
          <w:lang w:val="sk-SK"/>
        </w:rPr>
        <w:t xml:space="preserve"> </w:t>
      </w:r>
      <w:r w:rsidRPr="60AB35B1" w:rsidR="60AB35B1">
        <w:rPr>
          <w:noProof w:val="0"/>
          <w:sz w:val="24"/>
          <w:szCs w:val="24"/>
          <w:lang w:val="sk-SK"/>
        </w:rPr>
        <w:t>prostriedkov</w:t>
      </w:r>
      <w:r w:rsidRPr="60AB35B1" w:rsidR="60AB35B1">
        <w:rPr>
          <w:noProof w:val="0"/>
          <w:sz w:val="24"/>
          <w:szCs w:val="24"/>
          <w:lang w:val="sk-SK"/>
        </w:rPr>
        <w:t xml:space="preserve"> z </w:t>
      </w:r>
      <w:r w:rsidRPr="60AB35B1" w:rsidR="60AB35B1">
        <w:rPr>
          <w:noProof w:val="0"/>
          <w:sz w:val="24"/>
          <w:szCs w:val="24"/>
          <w:lang w:val="sk-SK"/>
        </w:rPr>
        <w:t>národných</w:t>
      </w:r>
      <w:r w:rsidRPr="60AB35B1" w:rsidR="60AB35B1">
        <w:rPr>
          <w:noProof w:val="0"/>
          <w:sz w:val="24"/>
          <w:szCs w:val="24"/>
          <w:lang w:val="sk-SK"/>
        </w:rPr>
        <w:t xml:space="preserve"> </w:t>
      </w:r>
      <w:r w:rsidRPr="60AB35B1" w:rsidR="60AB35B1">
        <w:rPr>
          <w:noProof w:val="0"/>
          <w:sz w:val="24"/>
          <w:szCs w:val="24"/>
          <w:lang w:val="sk-SK"/>
        </w:rPr>
        <w:t>rozpočtov</w:t>
      </w:r>
      <w:r w:rsidRPr="60AB35B1" w:rsidR="60AB35B1">
        <w:rPr>
          <w:noProof w:val="0"/>
          <w:sz w:val="24"/>
          <w:szCs w:val="24"/>
          <w:lang w:val="sk-SK"/>
        </w:rPr>
        <w:t xml:space="preserve"> a </w:t>
      </w:r>
      <w:r w:rsidRPr="60AB35B1" w:rsidR="60AB35B1">
        <w:rPr>
          <w:noProof w:val="0"/>
          <w:sz w:val="24"/>
          <w:szCs w:val="24"/>
          <w:lang w:val="sk-SK"/>
        </w:rPr>
        <w:t>konkurencieschopnosti</w:t>
      </w:r>
      <w:r w:rsidRPr="60AB35B1" w:rsidR="60AB35B1">
        <w:rPr>
          <w:noProof w:val="0"/>
          <w:sz w:val="24"/>
          <w:szCs w:val="24"/>
          <w:lang w:val="sk-SK"/>
        </w:rPr>
        <w:t xml:space="preserve"> EÚ.</w:t>
      </w:r>
    </w:p>
    <w:p w:rsidRPr="00EC4866" w:rsidR="00EC4866" w:rsidP="60AB35B1" w:rsidRDefault="00EC4866" w14:paraId="3191EB40" w14:textId="77777777" w14:noSpellErr="1">
      <w:pPr>
        <w:spacing w:after="0" w:line="240" w:lineRule="auto"/>
        <w:rPr>
          <w:noProof w:val="0"/>
          <w:sz w:val="24"/>
          <w:szCs w:val="24"/>
          <w:lang w:val="sk-SK"/>
        </w:rPr>
      </w:pPr>
    </w:p>
    <w:p w:rsidR="00EC4866" w:rsidP="60AB35B1" w:rsidRDefault="00EC4866" w14:paraId="367FEBED" w14:textId="77777777">
      <w:pPr>
        <w:spacing w:after="0" w:line="240" w:lineRule="auto"/>
        <w:rPr>
          <w:noProof w:val="0"/>
          <w:sz w:val="24"/>
          <w:szCs w:val="24"/>
          <w:lang w:val="sk-SK"/>
        </w:rPr>
      </w:pPr>
      <w:r w:rsidRPr="60AB35B1" w:rsidR="60AB35B1">
        <w:rPr>
          <w:noProof w:val="0"/>
          <w:sz w:val="24"/>
          <w:szCs w:val="24"/>
          <w:lang w:val="sk-SK"/>
        </w:rPr>
        <w:t>Náklady</w:t>
      </w:r>
      <w:r w:rsidRPr="60AB35B1" w:rsidR="60AB35B1">
        <w:rPr>
          <w:noProof w:val="0"/>
          <w:sz w:val="24"/>
          <w:szCs w:val="24"/>
          <w:lang w:val="sk-SK"/>
        </w:rPr>
        <w:t xml:space="preserve"> </w:t>
      </w:r>
      <w:r w:rsidRPr="60AB35B1" w:rsidR="60AB35B1">
        <w:rPr>
          <w:noProof w:val="0"/>
          <w:sz w:val="24"/>
          <w:szCs w:val="24"/>
          <w:lang w:val="sk-SK"/>
        </w:rPr>
        <w:t>však</w:t>
      </w:r>
      <w:r w:rsidRPr="60AB35B1" w:rsidR="60AB35B1">
        <w:rPr>
          <w:noProof w:val="0"/>
          <w:sz w:val="24"/>
          <w:szCs w:val="24"/>
          <w:lang w:val="sk-SK"/>
        </w:rPr>
        <w:t xml:space="preserve"> nie </w:t>
      </w:r>
      <w:r w:rsidRPr="60AB35B1" w:rsidR="60AB35B1">
        <w:rPr>
          <w:noProof w:val="0"/>
          <w:sz w:val="24"/>
          <w:szCs w:val="24"/>
          <w:lang w:val="sk-SK"/>
        </w:rPr>
        <w:t>sú</w:t>
      </w:r>
      <w:r w:rsidRPr="60AB35B1" w:rsidR="60AB35B1">
        <w:rPr>
          <w:noProof w:val="0"/>
          <w:sz w:val="24"/>
          <w:szCs w:val="24"/>
          <w:lang w:val="sk-SK"/>
        </w:rPr>
        <w:t xml:space="preserve"> </w:t>
      </w:r>
      <w:r w:rsidRPr="60AB35B1" w:rsidR="60AB35B1">
        <w:rPr>
          <w:noProof w:val="0"/>
          <w:sz w:val="24"/>
          <w:szCs w:val="24"/>
          <w:lang w:val="sk-SK"/>
        </w:rPr>
        <w:t>len</w:t>
      </w:r>
      <w:r w:rsidRPr="60AB35B1" w:rsidR="60AB35B1">
        <w:rPr>
          <w:noProof w:val="0"/>
          <w:sz w:val="24"/>
          <w:szCs w:val="24"/>
          <w:lang w:val="sk-SK"/>
        </w:rPr>
        <w:t xml:space="preserve"> </w:t>
      </w:r>
      <w:r w:rsidRPr="60AB35B1" w:rsidR="60AB35B1">
        <w:rPr>
          <w:noProof w:val="0"/>
          <w:sz w:val="24"/>
          <w:szCs w:val="24"/>
          <w:lang w:val="sk-SK"/>
        </w:rPr>
        <w:t>ekonomické</w:t>
      </w:r>
      <w:r w:rsidRPr="60AB35B1" w:rsidR="60AB35B1">
        <w:rPr>
          <w:noProof w:val="0"/>
          <w:sz w:val="24"/>
          <w:szCs w:val="24"/>
          <w:lang w:val="sk-SK"/>
        </w:rPr>
        <w:t xml:space="preserve">. </w:t>
      </w:r>
      <w:r w:rsidRPr="60AB35B1" w:rsidR="60AB35B1">
        <w:rPr>
          <w:noProof w:val="0"/>
          <w:sz w:val="24"/>
          <w:szCs w:val="24"/>
          <w:lang w:val="sk-SK"/>
        </w:rPr>
        <w:t>Chronická</w:t>
      </w:r>
      <w:r w:rsidRPr="60AB35B1" w:rsidR="60AB35B1">
        <w:rPr>
          <w:noProof w:val="0"/>
          <w:sz w:val="24"/>
          <w:szCs w:val="24"/>
          <w:lang w:val="sk-SK"/>
        </w:rPr>
        <w:t xml:space="preserve"> </w:t>
      </w:r>
      <w:r w:rsidRPr="60AB35B1" w:rsidR="60AB35B1">
        <w:rPr>
          <w:noProof w:val="0"/>
          <w:sz w:val="24"/>
          <w:szCs w:val="24"/>
          <w:lang w:val="sk-SK"/>
        </w:rPr>
        <w:t>bolesť</w:t>
      </w:r>
      <w:r w:rsidRPr="60AB35B1" w:rsidR="60AB35B1">
        <w:rPr>
          <w:noProof w:val="0"/>
          <w:sz w:val="24"/>
          <w:szCs w:val="24"/>
          <w:lang w:val="sk-SK"/>
        </w:rPr>
        <w:t xml:space="preserve"> </w:t>
      </w:r>
      <w:r w:rsidRPr="60AB35B1" w:rsidR="60AB35B1">
        <w:rPr>
          <w:noProof w:val="0"/>
          <w:sz w:val="24"/>
          <w:szCs w:val="24"/>
          <w:lang w:val="sk-SK"/>
        </w:rPr>
        <w:t>neúmerne</w:t>
      </w:r>
      <w:r w:rsidRPr="60AB35B1" w:rsidR="60AB35B1">
        <w:rPr>
          <w:noProof w:val="0"/>
          <w:sz w:val="24"/>
          <w:szCs w:val="24"/>
          <w:lang w:val="sk-SK"/>
        </w:rPr>
        <w:t xml:space="preserve"> </w:t>
      </w:r>
      <w:r w:rsidRPr="60AB35B1" w:rsidR="60AB35B1">
        <w:rPr>
          <w:noProof w:val="0"/>
          <w:sz w:val="24"/>
          <w:szCs w:val="24"/>
          <w:lang w:val="sk-SK"/>
        </w:rPr>
        <w:t>zasahuje</w:t>
      </w:r>
      <w:r w:rsidRPr="60AB35B1" w:rsidR="60AB35B1">
        <w:rPr>
          <w:noProof w:val="0"/>
          <w:sz w:val="24"/>
          <w:szCs w:val="24"/>
          <w:lang w:val="sk-SK"/>
        </w:rPr>
        <w:t xml:space="preserve"> </w:t>
      </w:r>
      <w:r w:rsidRPr="60AB35B1" w:rsidR="60AB35B1">
        <w:rPr>
          <w:noProof w:val="0"/>
          <w:sz w:val="24"/>
          <w:szCs w:val="24"/>
          <w:lang w:val="sk-SK"/>
        </w:rPr>
        <w:t>ženy</w:t>
      </w:r>
      <w:r w:rsidRPr="60AB35B1" w:rsidR="60AB35B1">
        <w:rPr>
          <w:noProof w:val="0"/>
          <w:sz w:val="24"/>
          <w:szCs w:val="24"/>
          <w:lang w:val="sk-SK"/>
        </w:rPr>
        <w:t xml:space="preserve">, </w:t>
      </w:r>
      <w:r w:rsidRPr="60AB35B1" w:rsidR="60AB35B1">
        <w:rPr>
          <w:noProof w:val="0"/>
          <w:sz w:val="24"/>
          <w:szCs w:val="24"/>
          <w:lang w:val="sk-SK"/>
        </w:rPr>
        <w:t>starších</w:t>
      </w:r>
      <w:r w:rsidRPr="60AB35B1" w:rsidR="60AB35B1">
        <w:rPr>
          <w:noProof w:val="0"/>
          <w:sz w:val="24"/>
          <w:szCs w:val="24"/>
          <w:lang w:val="sk-SK"/>
        </w:rPr>
        <w:t xml:space="preserve"> </w:t>
      </w:r>
      <w:r w:rsidRPr="60AB35B1" w:rsidR="60AB35B1">
        <w:rPr>
          <w:noProof w:val="0"/>
          <w:sz w:val="24"/>
          <w:szCs w:val="24"/>
          <w:lang w:val="sk-SK"/>
        </w:rPr>
        <w:t>ľudí</w:t>
      </w:r>
      <w:r w:rsidRPr="60AB35B1" w:rsidR="60AB35B1">
        <w:rPr>
          <w:noProof w:val="0"/>
          <w:sz w:val="24"/>
          <w:szCs w:val="24"/>
          <w:lang w:val="sk-SK"/>
        </w:rPr>
        <w:t xml:space="preserve"> a </w:t>
      </w:r>
      <w:r w:rsidRPr="60AB35B1" w:rsidR="60AB35B1">
        <w:rPr>
          <w:noProof w:val="0"/>
          <w:sz w:val="24"/>
          <w:szCs w:val="24"/>
          <w:lang w:val="sk-SK"/>
        </w:rPr>
        <w:t>komunity</w:t>
      </w:r>
      <w:r w:rsidRPr="60AB35B1" w:rsidR="60AB35B1">
        <w:rPr>
          <w:noProof w:val="0"/>
          <w:sz w:val="24"/>
          <w:szCs w:val="24"/>
          <w:lang w:val="sk-SK"/>
        </w:rPr>
        <w:t xml:space="preserve"> s </w:t>
      </w:r>
      <w:r w:rsidRPr="60AB35B1" w:rsidR="60AB35B1">
        <w:rPr>
          <w:noProof w:val="0"/>
          <w:sz w:val="24"/>
          <w:szCs w:val="24"/>
          <w:lang w:val="sk-SK"/>
        </w:rPr>
        <w:t>nízkymi</w:t>
      </w:r>
      <w:r w:rsidRPr="60AB35B1" w:rsidR="60AB35B1">
        <w:rPr>
          <w:noProof w:val="0"/>
          <w:sz w:val="24"/>
          <w:szCs w:val="24"/>
          <w:lang w:val="sk-SK"/>
        </w:rPr>
        <w:t xml:space="preserve"> </w:t>
      </w:r>
      <w:r w:rsidRPr="60AB35B1" w:rsidR="60AB35B1">
        <w:rPr>
          <w:noProof w:val="0"/>
          <w:sz w:val="24"/>
          <w:szCs w:val="24"/>
          <w:lang w:val="sk-SK"/>
        </w:rPr>
        <w:t>príjmami</w:t>
      </w:r>
      <w:r w:rsidRPr="60AB35B1" w:rsidR="60AB35B1">
        <w:rPr>
          <w:noProof w:val="0"/>
          <w:sz w:val="24"/>
          <w:szCs w:val="24"/>
          <w:lang w:val="sk-SK"/>
        </w:rPr>
        <w:t xml:space="preserve">, </w:t>
      </w:r>
      <w:r w:rsidRPr="60AB35B1" w:rsidR="60AB35B1">
        <w:rPr>
          <w:noProof w:val="0"/>
          <w:sz w:val="24"/>
          <w:szCs w:val="24"/>
          <w:lang w:val="sk-SK"/>
        </w:rPr>
        <w:t>čím</w:t>
      </w:r>
      <w:r w:rsidRPr="60AB35B1" w:rsidR="60AB35B1">
        <w:rPr>
          <w:noProof w:val="0"/>
          <w:sz w:val="24"/>
          <w:szCs w:val="24"/>
          <w:lang w:val="sk-SK"/>
        </w:rPr>
        <w:t xml:space="preserve"> </w:t>
      </w:r>
      <w:r w:rsidRPr="60AB35B1" w:rsidR="60AB35B1">
        <w:rPr>
          <w:noProof w:val="0"/>
          <w:sz w:val="24"/>
          <w:szCs w:val="24"/>
          <w:lang w:val="sk-SK"/>
        </w:rPr>
        <w:t>prehlbuje</w:t>
      </w:r>
      <w:r w:rsidRPr="60AB35B1" w:rsidR="60AB35B1">
        <w:rPr>
          <w:noProof w:val="0"/>
          <w:sz w:val="24"/>
          <w:szCs w:val="24"/>
          <w:lang w:val="sk-SK"/>
        </w:rPr>
        <w:t xml:space="preserve"> </w:t>
      </w:r>
      <w:r w:rsidRPr="60AB35B1" w:rsidR="60AB35B1">
        <w:rPr>
          <w:noProof w:val="0"/>
          <w:sz w:val="24"/>
          <w:szCs w:val="24"/>
          <w:lang w:val="sk-SK"/>
        </w:rPr>
        <w:t>chudobu</w:t>
      </w:r>
      <w:r w:rsidRPr="60AB35B1" w:rsidR="60AB35B1">
        <w:rPr>
          <w:noProof w:val="0"/>
          <w:sz w:val="24"/>
          <w:szCs w:val="24"/>
          <w:lang w:val="sk-SK"/>
        </w:rPr>
        <w:t xml:space="preserve">, </w:t>
      </w:r>
      <w:r w:rsidRPr="60AB35B1" w:rsidR="60AB35B1">
        <w:rPr>
          <w:noProof w:val="0"/>
          <w:sz w:val="24"/>
          <w:szCs w:val="24"/>
          <w:lang w:val="sk-SK"/>
        </w:rPr>
        <w:t>nezamestnanosť</w:t>
      </w:r>
      <w:r w:rsidRPr="60AB35B1" w:rsidR="60AB35B1">
        <w:rPr>
          <w:noProof w:val="0"/>
          <w:sz w:val="24"/>
          <w:szCs w:val="24"/>
          <w:lang w:val="sk-SK"/>
        </w:rPr>
        <w:t xml:space="preserve"> a </w:t>
      </w:r>
      <w:r w:rsidRPr="60AB35B1" w:rsidR="60AB35B1">
        <w:rPr>
          <w:noProof w:val="0"/>
          <w:sz w:val="24"/>
          <w:szCs w:val="24"/>
          <w:lang w:val="sk-SK"/>
        </w:rPr>
        <w:t>zlé</w:t>
      </w:r>
      <w:r w:rsidRPr="60AB35B1" w:rsidR="60AB35B1">
        <w:rPr>
          <w:noProof w:val="0"/>
          <w:sz w:val="24"/>
          <w:szCs w:val="24"/>
          <w:lang w:val="sk-SK"/>
        </w:rPr>
        <w:t xml:space="preserve"> </w:t>
      </w:r>
      <w:r w:rsidRPr="60AB35B1" w:rsidR="60AB35B1">
        <w:rPr>
          <w:noProof w:val="0"/>
          <w:sz w:val="24"/>
          <w:szCs w:val="24"/>
          <w:lang w:val="sk-SK"/>
        </w:rPr>
        <w:t>zdravie</w:t>
      </w:r>
      <w:r w:rsidRPr="60AB35B1" w:rsidR="60AB35B1">
        <w:rPr>
          <w:noProof w:val="0"/>
          <w:sz w:val="24"/>
          <w:szCs w:val="24"/>
          <w:lang w:val="sk-SK"/>
        </w:rPr>
        <w:t xml:space="preserve">. </w:t>
      </w:r>
      <w:r w:rsidRPr="60AB35B1" w:rsidR="60AB35B1">
        <w:rPr>
          <w:noProof w:val="0"/>
          <w:sz w:val="24"/>
          <w:szCs w:val="24"/>
          <w:lang w:val="sk-SK"/>
        </w:rPr>
        <w:t>Bez</w:t>
      </w:r>
      <w:r w:rsidRPr="60AB35B1" w:rsidR="60AB35B1">
        <w:rPr>
          <w:noProof w:val="0"/>
          <w:sz w:val="24"/>
          <w:szCs w:val="24"/>
          <w:lang w:val="sk-SK"/>
        </w:rPr>
        <w:t xml:space="preserve"> </w:t>
      </w:r>
      <w:r w:rsidRPr="60AB35B1" w:rsidR="60AB35B1">
        <w:rPr>
          <w:noProof w:val="0"/>
          <w:sz w:val="24"/>
          <w:szCs w:val="24"/>
          <w:lang w:val="sk-SK"/>
        </w:rPr>
        <w:t>zásahu</w:t>
      </w:r>
      <w:r w:rsidRPr="60AB35B1" w:rsidR="60AB35B1">
        <w:rPr>
          <w:noProof w:val="0"/>
          <w:sz w:val="24"/>
          <w:szCs w:val="24"/>
          <w:lang w:val="sk-SK"/>
        </w:rPr>
        <w:t xml:space="preserve"> </w:t>
      </w:r>
      <w:r w:rsidRPr="60AB35B1" w:rsidR="60AB35B1">
        <w:rPr>
          <w:noProof w:val="0"/>
          <w:sz w:val="24"/>
          <w:szCs w:val="24"/>
          <w:lang w:val="sk-SK"/>
        </w:rPr>
        <w:t>tento</w:t>
      </w:r>
      <w:r w:rsidRPr="60AB35B1" w:rsidR="60AB35B1">
        <w:rPr>
          <w:noProof w:val="0"/>
          <w:sz w:val="24"/>
          <w:szCs w:val="24"/>
          <w:lang w:val="sk-SK"/>
        </w:rPr>
        <w:t xml:space="preserve"> </w:t>
      </w:r>
      <w:r w:rsidRPr="60AB35B1" w:rsidR="60AB35B1">
        <w:rPr>
          <w:noProof w:val="0"/>
          <w:sz w:val="24"/>
          <w:szCs w:val="24"/>
          <w:lang w:val="sk-SK"/>
        </w:rPr>
        <w:t>trend</w:t>
      </w:r>
      <w:r w:rsidRPr="60AB35B1" w:rsidR="60AB35B1">
        <w:rPr>
          <w:noProof w:val="0"/>
          <w:sz w:val="24"/>
          <w:szCs w:val="24"/>
          <w:lang w:val="sk-SK"/>
        </w:rPr>
        <w:t xml:space="preserve"> </w:t>
      </w:r>
      <w:r w:rsidRPr="60AB35B1" w:rsidR="60AB35B1">
        <w:rPr>
          <w:noProof w:val="0"/>
          <w:sz w:val="24"/>
          <w:szCs w:val="24"/>
          <w:lang w:val="sk-SK"/>
        </w:rPr>
        <w:t>povedie</w:t>
      </w:r>
      <w:r w:rsidRPr="60AB35B1" w:rsidR="60AB35B1">
        <w:rPr>
          <w:noProof w:val="0"/>
          <w:sz w:val="24"/>
          <w:szCs w:val="24"/>
          <w:lang w:val="sk-SK"/>
        </w:rPr>
        <w:t xml:space="preserve"> k </w:t>
      </w:r>
      <w:r w:rsidRPr="60AB35B1" w:rsidR="60AB35B1">
        <w:rPr>
          <w:noProof w:val="0"/>
          <w:sz w:val="24"/>
          <w:szCs w:val="24"/>
          <w:lang w:val="sk-SK"/>
        </w:rPr>
        <w:t>ďalšiemu</w:t>
      </w:r>
      <w:r w:rsidRPr="60AB35B1" w:rsidR="60AB35B1">
        <w:rPr>
          <w:noProof w:val="0"/>
          <w:sz w:val="24"/>
          <w:szCs w:val="24"/>
          <w:lang w:val="sk-SK"/>
        </w:rPr>
        <w:t xml:space="preserve"> </w:t>
      </w:r>
      <w:r w:rsidRPr="60AB35B1" w:rsidR="60AB35B1">
        <w:rPr>
          <w:noProof w:val="0"/>
          <w:sz w:val="24"/>
          <w:szCs w:val="24"/>
          <w:lang w:val="sk-SK"/>
        </w:rPr>
        <w:t>sociálnemu</w:t>
      </w:r>
      <w:r w:rsidRPr="60AB35B1" w:rsidR="60AB35B1">
        <w:rPr>
          <w:noProof w:val="0"/>
          <w:sz w:val="24"/>
          <w:szCs w:val="24"/>
          <w:lang w:val="sk-SK"/>
        </w:rPr>
        <w:t xml:space="preserve"> </w:t>
      </w:r>
      <w:r w:rsidRPr="60AB35B1" w:rsidR="60AB35B1">
        <w:rPr>
          <w:noProof w:val="0"/>
          <w:sz w:val="24"/>
          <w:szCs w:val="24"/>
          <w:lang w:val="sk-SK"/>
        </w:rPr>
        <w:t>vylúčeniu</w:t>
      </w:r>
      <w:r w:rsidRPr="60AB35B1" w:rsidR="60AB35B1">
        <w:rPr>
          <w:noProof w:val="0"/>
          <w:sz w:val="24"/>
          <w:szCs w:val="24"/>
          <w:lang w:val="sk-SK"/>
        </w:rPr>
        <w:t xml:space="preserve">, </w:t>
      </w:r>
      <w:r w:rsidRPr="60AB35B1" w:rsidR="60AB35B1">
        <w:rPr>
          <w:noProof w:val="0"/>
          <w:sz w:val="24"/>
          <w:szCs w:val="24"/>
          <w:lang w:val="sk-SK"/>
        </w:rPr>
        <w:t>väčším</w:t>
      </w:r>
      <w:r w:rsidRPr="60AB35B1" w:rsidR="60AB35B1">
        <w:rPr>
          <w:noProof w:val="0"/>
          <w:sz w:val="24"/>
          <w:szCs w:val="24"/>
          <w:lang w:val="sk-SK"/>
        </w:rPr>
        <w:t xml:space="preserve"> </w:t>
      </w:r>
      <w:r w:rsidRPr="60AB35B1" w:rsidR="60AB35B1">
        <w:rPr>
          <w:noProof w:val="0"/>
          <w:sz w:val="24"/>
          <w:szCs w:val="24"/>
          <w:lang w:val="sk-SK"/>
        </w:rPr>
        <w:t>zdravotným</w:t>
      </w:r>
      <w:r w:rsidRPr="60AB35B1" w:rsidR="60AB35B1">
        <w:rPr>
          <w:noProof w:val="0"/>
          <w:sz w:val="24"/>
          <w:szCs w:val="24"/>
          <w:lang w:val="sk-SK"/>
        </w:rPr>
        <w:t xml:space="preserve"> </w:t>
      </w:r>
      <w:r w:rsidRPr="60AB35B1" w:rsidR="60AB35B1">
        <w:rPr>
          <w:noProof w:val="0"/>
          <w:sz w:val="24"/>
          <w:szCs w:val="24"/>
          <w:lang w:val="sk-SK"/>
        </w:rPr>
        <w:t>rozdielom</w:t>
      </w:r>
      <w:r w:rsidRPr="60AB35B1" w:rsidR="60AB35B1">
        <w:rPr>
          <w:noProof w:val="0"/>
          <w:sz w:val="24"/>
          <w:szCs w:val="24"/>
          <w:lang w:val="sk-SK"/>
        </w:rPr>
        <w:t xml:space="preserve"> a </w:t>
      </w:r>
      <w:r w:rsidRPr="60AB35B1" w:rsidR="60AB35B1">
        <w:rPr>
          <w:noProof w:val="0"/>
          <w:sz w:val="24"/>
          <w:szCs w:val="24"/>
          <w:lang w:val="sk-SK"/>
        </w:rPr>
        <w:t>spomaleniu</w:t>
      </w:r>
      <w:r w:rsidRPr="60AB35B1" w:rsidR="60AB35B1">
        <w:rPr>
          <w:noProof w:val="0"/>
          <w:sz w:val="24"/>
          <w:szCs w:val="24"/>
          <w:lang w:val="sk-SK"/>
        </w:rPr>
        <w:t xml:space="preserve"> </w:t>
      </w:r>
      <w:r w:rsidRPr="60AB35B1" w:rsidR="60AB35B1">
        <w:rPr>
          <w:noProof w:val="0"/>
          <w:sz w:val="24"/>
          <w:szCs w:val="24"/>
          <w:lang w:val="sk-SK"/>
        </w:rPr>
        <w:t>pokroku</w:t>
      </w:r>
      <w:r w:rsidRPr="60AB35B1" w:rsidR="60AB35B1">
        <w:rPr>
          <w:noProof w:val="0"/>
          <w:sz w:val="24"/>
          <w:szCs w:val="24"/>
          <w:lang w:val="sk-SK"/>
        </w:rPr>
        <w:t xml:space="preserve"> </w:t>
      </w:r>
      <w:r w:rsidRPr="60AB35B1" w:rsidR="60AB35B1">
        <w:rPr>
          <w:noProof w:val="0"/>
          <w:sz w:val="24"/>
          <w:szCs w:val="24"/>
          <w:lang w:val="sk-SK"/>
        </w:rPr>
        <w:t>pri</w:t>
      </w:r>
      <w:r w:rsidRPr="60AB35B1" w:rsidR="60AB35B1">
        <w:rPr>
          <w:noProof w:val="0"/>
          <w:sz w:val="24"/>
          <w:szCs w:val="24"/>
          <w:lang w:val="sk-SK"/>
        </w:rPr>
        <w:t xml:space="preserve"> </w:t>
      </w:r>
      <w:r w:rsidRPr="60AB35B1" w:rsidR="60AB35B1">
        <w:rPr>
          <w:noProof w:val="0"/>
          <w:sz w:val="24"/>
          <w:szCs w:val="24"/>
          <w:lang w:val="sk-SK"/>
        </w:rPr>
        <w:t>plnení</w:t>
      </w:r>
      <w:r w:rsidRPr="60AB35B1" w:rsidR="60AB35B1">
        <w:rPr>
          <w:noProof w:val="0"/>
          <w:sz w:val="24"/>
          <w:szCs w:val="24"/>
          <w:lang w:val="sk-SK"/>
        </w:rPr>
        <w:t xml:space="preserve"> </w:t>
      </w:r>
      <w:r w:rsidRPr="60AB35B1" w:rsidR="60AB35B1">
        <w:rPr>
          <w:noProof w:val="0"/>
          <w:sz w:val="24"/>
          <w:szCs w:val="24"/>
          <w:lang w:val="sk-SK"/>
        </w:rPr>
        <w:t>cieľov</w:t>
      </w:r>
      <w:r w:rsidRPr="60AB35B1" w:rsidR="60AB35B1">
        <w:rPr>
          <w:noProof w:val="0"/>
          <w:sz w:val="24"/>
          <w:szCs w:val="24"/>
          <w:lang w:val="sk-SK"/>
        </w:rPr>
        <w:t xml:space="preserve"> </w:t>
      </w:r>
      <w:r w:rsidRPr="60AB35B1" w:rsidR="60AB35B1">
        <w:rPr>
          <w:noProof w:val="0"/>
          <w:sz w:val="24"/>
          <w:szCs w:val="24"/>
          <w:lang w:val="sk-SK"/>
        </w:rPr>
        <w:t>Európskeho</w:t>
      </w:r>
      <w:r w:rsidRPr="60AB35B1" w:rsidR="60AB35B1">
        <w:rPr>
          <w:noProof w:val="0"/>
          <w:sz w:val="24"/>
          <w:szCs w:val="24"/>
          <w:lang w:val="sk-SK"/>
        </w:rPr>
        <w:t xml:space="preserve"> </w:t>
      </w:r>
      <w:r w:rsidRPr="60AB35B1" w:rsidR="60AB35B1">
        <w:rPr>
          <w:noProof w:val="0"/>
          <w:sz w:val="24"/>
          <w:szCs w:val="24"/>
          <w:lang w:val="sk-SK"/>
        </w:rPr>
        <w:t>piliera</w:t>
      </w:r>
      <w:r w:rsidRPr="60AB35B1" w:rsidR="60AB35B1">
        <w:rPr>
          <w:noProof w:val="0"/>
          <w:sz w:val="24"/>
          <w:szCs w:val="24"/>
          <w:lang w:val="sk-SK"/>
        </w:rPr>
        <w:t xml:space="preserve"> </w:t>
      </w:r>
      <w:r w:rsidRPr="60AB35B1" w:rsidR="60AB35B1">
        <w:rPr>
          <w:noProof w:val="0"/>
          <w:sz w:val="24"/>
          <w:szCs w:val="24"/>
          <w:lang w:val="sk-SK"/>
        </w:rPr>
        <w:t>sociálnych</w:t>
      </w:r>
      <w:r w:rsidRPr="60AB35B1" w:rsidR="60AB35B1">
        <w:rPr>
          <w:noProof w:val="0"/>
          <w:sz w:val="24"/>
          <w:szCs w:val="24"/>
          <w:lang w:val="sk-SK"/>
        </w:rPr>
        <w:t xml:space="preserve"> </w:t>
      </w:r>
      <w:r w:rsidRPr="60AB35B1" w:rsidR="60AB35B1">
        <w:rPr>
          <w:noProof w:val="0"/>
          <w:sz w:val="24"/>
          <w:szCs w:val="24"/>
          <w:lang w:val="sk-SK"/>
        </w:rPr>
        <w:t>práv</w:t>
      </w:r>
      <w:r w:rsidRPr="60AB35B1" w:rsidR="60AB35B1">
        <w:rPr>
          <w:noProof w:val="0"/>
          <w:sz w:val="24"/>
          <w:szCs w:val="24"/>
          <w:lang w:val="sk-SK"/>
        </w:rPr>
        <w:t xml:space="preserve"> a </w:t>
      </w:r>
      <w:r w:rsidRPr="60AB35B1" w:rsidR="60AB35B1">
        <w:rPr>
          <w:noProof w:val="0"/>
          <w:sz w:val="24"/>
          <w:szCs w:val="24"/>
          <w:lang w:val="sk-SK"/>
        </w:rPr>
        <w:t>rovnosti</w:t>
      </w:r>
      <w:r w:rsidRPr="60AB35B1" w:rsidR="60AB35B1">
        <w:rPr>
          <w:noProof w:val="0"/>
          <w:sz w:val="24"/>
          <w:szCs w:val="24"/>
          <w:lang w:val="sk-SK"/>
        </w:rPr>
        <w:t xml:space="preserve"> v </w:t>
      </w:r>
      <w:r w:rsidRPr="60AB35B1" w:rsidR="60AB35B1">
        <w:rPr>
          <w:noProof w:val="0"/>
          <w:sz w:val="24"/>
          <w:szCs w:val="24"/>
          <w:lang w:val="sk-SK"/>
        </w:rPr>
        <w:t>zdravotníctve</w:t>
      </w:r>
      <w:r w:rsidRPr="60AB35B1" w:rsidR="60AB35B1">
        <w:rPr>
          <w:noProof w:val="0"/>
          <w:sz w:val="24"/>
          <w:szCs w:val="24"/>
          <w:lang w:val="sk-SK"/>
        </w:rPr>
        <w:t>.</w:t>
      </w:r>
    </w:p>
    <w:p w:rsidRPr="00EC4866" w:rsidR="00EC4866" w:rsidP="60AB35B1" w:rsidRDefault="00EC4866" w14:paraId="69DDF75C" w14:textId="77777777" w14:noSpellErr="1">
      <w:pPr>
        <w:spacing w:after="0" w:line="240" w:lineRule="auto"/>
        <w:rPr>
          <w:noProof w:val="0"/>
          <w:sz w:val="24"/>
          <w:szCs w:val="24"/>
          <w:lang w:val="sk-SK"/>
        </w:rPr>
      </w:pPr>
    </w:p>
    <w:p w:rsidR="00EC4866" w:rsidP="60AB35B1" w:rsidRDefault="00EC4866" w14:paraId="631D2942" w14:textId="2BEABE90">
      <w:pPr>
        <w:spacing w:after="0" w:line="240" w:lineRule="auto"/>
        <w:rPr>
          <w:noProof w:val="0"/>
          <w:sz w:val="24"/>
          <w:szCs w:val="24"/>
          <w:lang w:val="sk-SK"/>
        </w:rPr>
      </w:pPr>
      <w:r w:rsidRPr="60AB35B1" w:rsidR="60AB35B1">
        <w:rPr>
          <w:noProof w:val="0"/>
          <w:sz w:val="24"/>
          <w:szCs w:val="24"/>
          <w:lang w:val="sk-SK"/>
        </w:rPr>
        <w:t xml:space="preserve">Napriek tomu zostáva bolesť v rámci výskumu a politík EÚ nedostatočne </w:t>
      </w:r>
      <w:r w:rsidRPr="60AB35B1" w:rsidR="60AB35B1">
        <w:rPr>
          <w:noProof w:val="0"/>
          <w:sz w:val="24"/>
          <w:szCs w:val="24"/>
          <w:lang w:val="sk-SK"/>
        </w:rPr>
        <w:t>prioritizovaná</w:t>
      </w:r>
      <w:r w:rsidRPr="60AB35B1" w:rsidR="60AB35B1">
        <w:rPr>
          <w:noProof w:val="0"/>
          <w:sz w:val="24"/>
          <w:szCs w:val="24"/>
          <w:lang w:val="sk-SK"/>
        </w:rPr>
        <w:t xml:space="preserve">. Súčasné snahy sú rozfragmentované, </w:t>
      </w:r>
      <w:r w:rsidRPr="60AB35B1" w:rsidR="60AB35B1">
        <w:rPr>
          <w:noProof w:val="0"/>
          <w:sz w:val="24"/>
          <w:szCs w:val="24"/>
          <w:lang w:val="sk-SK"/>
        </w:rPr>
        <w:t>podfinancované</w:t>
      </w:r>
      <w:r w:rsidRPr="60AB35B1" w:rsidR="60AB35B1">
        <w:rPr>
          <w:noProof w:val="0"/>
          <w:sz w:val="24"/>
          <w:szCs w:val="24"/>
          <w:lang w:val="sk-SK"/>
        </w:rPr>
        <w:t xml:space="preserve"> a odtrhnuté od klinickej reality. Inováciu brzdí nedostatočná koordinácia, nejednotné údaje a absencia strategickej výskumnej agendy na úrovni EÚ.</w:t>
      </w:r>
    </w:p>
    <w:p w:rsidRPr="00EC4866" w:rsidR="00EC4866" w:rsidP="60AB35B1" w:rsidRDefault="00EC4866" w14:paraId="63ED8C7C" w14:textId="77777777" w14:noSpellErr="1">
      <w:pPr>
        <w:spacing w:after="0" w:line="240" w:lineRule="auto"/>
        <w:rPr>
          <w:noProof w:val="0"/>
          <w:sz w:val="24"/>
          <w:szCs w:val="24"/>
          <w:lang w:val="sk-SK"/>
        </w:rPr>
      </w:pPr>
    </w:p>
    <w:p w:rsidR="00EC4866" w:rsidP="60AB35B1" w:rsidRDefault="00EC4866" w14:paraId="3665B88E" w14:textId="77777777">
      <w:pPr>
        <w:spacing w:after="0" w:line="240" w:lineRule="auto"/>
        <w:rPr>
          <w:noProof w:val="0"/>
          <w:sz w:val="24"/>
          <w:szCs w:val="24"/>
          <w:lang w:val="sk-SK"/>
        </w:rPr>
      </w:pPr>
      <w:r w:rsidRPr="60AB35B1" w:rsidR="60AB35B1">
        <w:rPr>
          <w:noProof w:val="0"/>
          <w:sz w:val="24"/>
          <w:szCs w:val="24"/>
          <w:lang w:val="sk-SK"/>
        </w:rPr>
        <w:t>Potrebná</w:t>
      </w:r>
      <w:r w:rsidRPr="60AB35B1" w:rsidR="60AB35B1">
        <w:rPr>
          <w:noProof w:val="0"/>
          <w:sz w:val="24"/>
          <w:szCs w:val="24"/>
          <w:lang w:val="sk-SK"/>
        </w:rPr>
        <w:t xml:space="preserve"> je </w:t>
      </w:r>
      <w:r w:rsidRPr="60AB35B1" w:rsidR="60AB35B1">
        <w:rPr>
          <w:noProof w:val="0"/>
          <w:sz w:val="24"/>
          <w:szCs w:val="24"/>
          <w:lang w:val="sk-SK"/>
        </w:rPr>
        <w:t>zmena</w:t>
      </w:r>
      <w:r w:rsidRPr="60AB35B1" w:rsidR="60AB35B1">
        <w:rPr>
          <w:noProof w:val="0"/>
          <w:sz w:val="24"/>
          <w:szCs w:val="24"/>
          <w:lang w:val="sk-SK"/>
        </w:rPr>
        <w:t xml:space="preserve"> — </w:t>
      </w:r>
      <w:r w:rsidRPr="60AB35B1" w:rsidR="60AB35B1">
        <w:rPr>
          <w:noProof w:val="0"/>
          <w:sz w:val="24"/>
          <w:szCs w:val="24"/>
          <w:lang w:val="sk-SK"/>
        </w:rPr>
        <w:t>nielen</w:t>
      </w:r>
      <w:r w:rsidRPr="60AB35B1" w:rsidR="60AB35B1">
        <w:rPr>
          <w:noProof w:val="0"/>
          <w:sz w:val="24"/>
          <w:szCs w:val="24"/>
          <w:lang w:val="sk-SK"/>
        </w:rPr>
        <w:t xml:space="preserve"> v </w:t>
      </w:r>
      <w:r w:rsidRPr="60AB35B1" w:rsidR="60AB35B1">
        <w:rPr>
          <w:noProof w:val="0"/>
          <w:sz w:val="24"/>
          <w:szCs w:val="24"/>
          <w:lang w:val="sk-SK"/>
        </w:rPr>
        <w:t>spôsobe</w:t>
      </w:r>
      <w:r w:rsidRPr="60AB35B1" w:rsidR="60AB35B1">
        <w:rPr>
          <w:noProof w:val="0"/>
          <w:sz w:val="24"/>
          <w:szCs w:val="24"/>
          <w:lang w:val="sk-SK"/>
        </w:rPr>
        <w:t xml:space="preserve">, </w:t>
      </w:r>
      <w:r w:rsidRPr="60AB35B1" w:rsidR="60AB35B1">
        <w:rPr>
          <w:noProof w:val="0"/>
          <w:sz w:val="24"/>
          <w:szCs w:val="24"/>
          <w:lang w:val="sk-SK"/>
        </w:rPr>
        <w:t>akým</w:t>
      </w:r>
      <w:r w:rsidRPr="60AB35B1" w:rsidR="60AB35B1">
        <w:rPr>
          <w:noProof w:val="0"/>
          <w:sz w:val="24"/>
          <w:szCs w:val="24"/>
          <w:lang w:val="sk-SK"/>
        </w:rPr>
        <w:t xml:space="preserve"> </w:t>
      </w:r>
      <w:r w:rsidRPr="60AB35B1" w:rsidR="60AB35B1">
        <w:rPr>
          <w:noProof w:val="0"/>
          <w:sz w:val="24"/>
          <w:szCs w:val="24"/>
          <w:lang w:val="sk-SK"/>
        </w:rPr>
        <w:t>bolesť</w:t>
      </w:r>
      <w:r w:rsidRPr="60AB35B1" w:rsidR="60AB35B1">
        <w:rPr>
          <w:noProof w:val="0"/>
          <w:sz w:val="24"/>
          <w:szCs w:val="24"/>
          <w:lang w:val="sk-SK"/>
        </w:rPr>
        <w:t xml:space="preserve"> </w:t>
      </w:r>
      <w:r w:rsidRPr="60AB35B1" w:rsidR="60AB35B1">
        <w:rPr>
          <w:noProof w:val="0"/>
          <w:sz w:val="24"/>
          <w:szCs w:val="24"/>
          <w:lang w:val="sk-SK"/>
        </w:rPr>
        <w:t>liečime</w:t>
      </w:r>
      <w:r w:rsidRPr="60AB35B1" w:rsidR="60AB35B1">
        <w:rPr>
          <w:noProof w:val="0"/>
          <w:sz w:val="24"/>
          <w:szCs w:val="24"/>
          <w:lang w:val="sk-SK"/>
        </w:rPr>
        <w:t xml:space="preserve">, </w:t>
      </w:r>
      <w:r w:rsidRPr="60AB35B1" w:rsidR="60AB35B1">
        <w:rPr>
          <w:noProof w:val="0"/>
          <w:sz w:val="24"/>
          <w:szCs w:val="24"/>
          <w:lang w:val="sk-SK"/>
        </w:rPr>
        <w:t>ale</w:t>
      </w:r>
      <w:r w:rsidRPr="60AB35B1" w:rsidR="60AB35B1">
        <w:rPr>
          <w:noProof w:val="0"/>
          <w:sz w:val="24"/>
          <w:szCs w:val="24"/>
          <w:lang w:val="sk-SK"/>
        </w:rPr>
        <w:t xml:space="preserve"> </w:t>
      </w:r>
      <w:r w:rsidRPr="60AB35B1" w:rsidR="60AB35B1">
        <w:rPr>
          <w:noProof w:val="0"/>
          <w:sz w:val="24"/>
          <w:szCs w:val="24"/>
          <w:lang w:val="sk-SK"/>
        </w:rPr>
        <w:t>aj</w:t>
      </w:r>
      <w:r w:rsidRPr="60AB35B1" w:rsidR="60AB35B1">
        <w:rPr>
          <w:noProof w:val="0"/>
          <w:sz w:val="24"/>
          <w:szCs w:val="24"/>
          <w:lang w:val="sk-SK"/>
        </w:rPr>
        <w:t xml:space="preserve"> v </w:t>
      </w:r>
      <w:r w:rsidRPr="60AB35B1" w:rsidR="60AB35B1">
        <w:rPr>
          <w:noProof w:val="0"/>
          <w:sz w:val="24"/>
          <w:szCs w:val="24"/>
          <w:lang w:val="sk-SK"/>
        </w:rPr>
        <w:t>tom</w:t>
      </w:r>
      <w:r w:rsidRPr="60AB35B1" w:rsidR="60AB35B1">
        <w:rPr>
          <w:noProof w:val="0"/>
          <w:sz w:val="24"/>
          <w:szCs w:val="24"/>
          <w:lang w:val="sk-SK"/>
        </w:rPr>
        <w:t xml:space="preserve">, </w:t>
      </w:r>
      <w:r w:rsidRPr="60AB35B1" w:rsidR="60AB35B1">
        <w:rPr>
          <w:noProof w:val="0"/>
          <w:sz w:val="24"/>
          <w:szCs w:val="24"/>
          <w:lang w:val="sk-SK"/>
        </w:rPr>
        <w:t>ako</w:t>
      </w:r>
      <w:r w:rsidRPr="60AB35B1" w:rsidR="60AB35B1">
        <w:rPr>
          <w:noProof w:val="0"/>
          <w:sz w:val="24"/>
          <w:szCs w:val="24"/>
          <w:lang w:val="sk-SK"/>
        </w:rPr>
        <w:t xml:space="preserve"> </w:t>
      </w:r>
      <w:r w:rsidRPr="60AB35B1" w:rsidR="60AB35B1">
        <w:rPr>
          <w:noProof w:val="0"/>
          <w:sz w:val="24"/>
          <w:szCs w:val="24"/>
          <w:lang w:val="sk-SK"/>
        </w:rPr>
        <w:t>ju</w:t>
      </w:r>
      <w:r w:rsidRPr="60AB35B1" w:rsidR="60AB35B1">
        <w:rPr>
          <w:noProof w:val="0"/>
          <w:sz w:val="24"/>
          <w:szCs w:val="24"/>
          <w:lang w:val="sk-SK"/>
        </w:rPr>
        <w:t xml:space="preserve"> </w:t>
      </w:r>
      <w:r w:rsidRPr="60AB35B1" w:rsidR="60AB35B1">
        <w:rPr>
          <w:noProof w:val="0"/>
          <w:sz w:val="24"/>
          <w:szCs w:val="24"/>
          <w:lang w:val="sk-SK"/>
        </w:rPr>
        <w:t>chápeme</w:t>
      </w:r>
      <w:r w:rsidRPr="60AB35B1" w:rsidR="60AB35B1">
        <w:rPr>
          <w:noProof w:val="0"/>
          <w:sz w:val="24"/>
          <w:szCs w:val="24"/>
          <w:lang w:val="sk-SK"/>
        </w:rPr>
        <w:t xml:space="preserve">, </w:t>
      </w:r>
      <w:r w:rsidRPr="60AB35B1" w:rsidR="60AB35B1">
        <w:rPr>
          <w:noProof w:val="0"/>
          <w:sz w:val="24"/>
          <w:szCs w:val="24"/>
          <w:lang w:val="sk-SK"/>
        </w:rPr>
        <w:t>skúmame</w:t>
      </w:r>
      <w:r w:rsidRPr="60AB35B1" w:rsidR="60AB35B1">
        <w:rPr>
          <w:noProof w:val="0"/>
          <w:sz w:val="24"/>
          <w:szCs w:val="24"/>
          <w:lang w:val="sk-SK"/>
        </w:rPr>
        <w:t xml:space="preserve"> a </w:t>
      </w:r>
      <w:r w:rsidRPr="60AB35B1" w:rsidR="60AB35B1">
        <w:rPr>
          <w:noProof w:val="0"/>
          <w:sz w:val="24"/>
          <w:szCs w:val="24"/>
          <w:lang w:val="sk-SK"/>
        </w:rPr>
        <w:t>financujeme</w:t>
      </w:r>
      <w:r w:rsidRPr="60AB35B1" w:rsidR="60AB35B1">
        <w:rPr>
          <w:noProof w:val="0"/>
          <w:sz w:val="24"/>
          <w:szCs w:val="24"/>
          <w:lang w:val="sk-SK"/>
        </w:rPr>
        <w:t xml:space="preserve">. </w:t>
      </w:r>
      <w:r w:rsidRPr="60AB35B1" w:rsidR="60AB35B1">
        <w:rPr>
          <w:noProof w:val="0"/>
          <w:sz w:val="24"/>
          <w:szCs w:val="24"/>
          <w:lang w:val="sk-SK"/>
        </w:rPr>
        <w:t>Európska</w:t>
      </w:r>
      <w:r w:rsidRPr="60AB35B1" w:rsidR="60AB35B1">
        <w:rPr>
          <w:noProof w:val="0"/>
          <w:sz w:val="24"/>
          <w:szCs w:val="24"/>
          <w:lang w:val="sk-SK"/>
        </w:rPr>
        <w:t xml:space="preserve"> </w:t>
      </w:r>
      <w:r w:rsidRPr="60AB35B1" w:rsidR="60AB35B1">
        <w:rPr>
          <w:noProof w:val="0"/>
          <w:sz w:val="24"/>
          <w:szCs w:val="24"/>
          <w:lang w:val="sk-SK"/>
        </w:rPr>
        <w:t>únia</w:t>
      </w:r>
      <w:r w:rsidRPr="60AB35B1" w:rsidR="60AB35B1">
        <w:rPr>
          <w:noProof w:val="0"/>
          <w:sz w:val="24"/>
          <w:szCs w:val="24"/>
          <w:lang w:val="sk-SK"/>
        </w:rPr>
        <w:t xml:space="preserve"> </w:t>
      </w:r>
      <w:r w:rsidRPr="60AB35B1" w:rsidR="60AB35B1">
        <w:rPr>
          <w:noProof w:val="0"/>
          <w:sz w:val="24"/>
          <w:szCs w:val="24"/>
          <w:lang w:val="sk-SK"/>
        </w:rPr>
        <w:t>musí</w:t>
      </w:r>
      <w:r w:rsidRPr="60AB35B1" w:rsidR="60AB35B1">
        <w:rPr>
          <w:noProof w:val="0"/>
          <w:sz w:val="24"/>
          <w:szCs w:val="24"/>
          <w:lang w:val="sk-SK"/>
        </w:rPr>
        <w:t xml:space="preserve"> </w:t>
      </w:r>
      <w:r w:rsidRPr="60AB35B1" w:rsidR="60AB35B1">
        <w:rPr>
          <w:noProof w:val="0"/>
          <w:sz w:val="24"/>
          <w:szCs w:val="24"/>
          <w:lang w:val="sk-SK"/>
        </w:rPr>
        <w:t>pristupovať</w:t>
      </w:r>
      <w:r w:rsidRPr="60AB35B1" w:rsidR="60AB35B1">
        <w:rPr>
          <w:noProof w:val="0"/>
          <w:sz w:val="24"/>
          <w:szCs w:val="24"/>
          <w:lang w:val="sk-SK"/>
        </w:rPr>
        <w:t xml:space="preserve"> k </w:t>
      </w:r>
      <w:r w:rsidRPr="60AB35B1" w:rsidR="60AB35B1">
        <w:rPr>
          <w:noProof w:val="0"/>
          <w:sz w:val="24"/>
          <w:szCs w:val="24"/>
          <w:lang w:val="sk-SK"/>
        </w:rPr>
        <w:t>chronickej</w:t>
      </w:r>
      <w:r w:rsidRPr="60AB35B1" w:rsidR="60AB35B1">
        <w:rPr>
          <w:noProof w:val="0"/>
          <w:sz w:val="24"/>
          <w:szCs w:val="24"/>
          <w:lang w:val="sk-SK"/>
        </w:rPr>
        <w:t xml:space="preserve"> </w:t>
      </w:r>
      <w:r w:rsidRPr="60AB35B1" w:rsidR="60AB35B1">
        <w:rPr>
          <w:noProof w:val="0"/>
          <w:sz w:val="24"/>
          <w:szCs w:val="24"/>
          <w:lang w:val="sk-SK"/>
        </w:rPr>
        <w:t>bolesti</w:t>
      </w:r>
      <w:r w:rsidRPr="60AB35B1" w:rsidR="60AB35B1">
        <w:rPr>
          <w:noProof w:val="0"/>
          <w:sz w:val="24"/>
          <w:szCs w:val="24"/>
          <w:lang w:val="sk-SK"/>
        </w:rPr>
        <w:t xml:space="preserve"> </w:t>
      </w:r>
      <w:r w:rsidRPr="60AB35B1" w:rsidR="60AB35B1">
        <w:rPr>
          <w:noProof w:val="0"/>
          <w:sz w:val="24"/>
          <w:szCs w:val="24"/>
          <w:lang w:val="sk-SK"/>
        </w:rPr>
        <w:t>ako</w:t>
      </w:r>
      <w:r w:rsidRPr="60AB35B1" w:rsidR="60AB35B1">
        <w:rPr>
          <w:noProof w:val="0"/>
          <w:sz w:val="24"/>
          <w:szCs w:val="24"/>
          <w:lang w:val="sk-SK"/>
        </w:rPr>
        <w:t xml:space="preserve"> k </w:t>
      </w:r>
      <w:r w:rsidRPr="60AB35B1" w:rsidR="60AB35B1">
        <w:rPr>
          <w:noProof w:val="0"/>
          <w:sz w:val="24"/>
          <w:szCs w:val="24"/>
          <w:lang w:val="sk-SK"/>
        </w:rPr>
        <w:t>verejno-zdravotnej</w:t>
      </w:r>
      <w:r w:rsidRPr="60AB35B1" w:rsidR="60AB35B1">
        <w:rPr>
          <w:noProof w:val="0"/>
          <w:sz w:val="24"/>
          <w:szCs w:val="24"/>
          <w:lang w:val="sk-SK"/>
        </w:rPr>
        <w:t xml:space="preserve"> a </w:t>
      </w:r>
      <w:r w:rsidRPr="60AB35B1" w:rsidR="60AB35B1">
        <w:rPr>
          <w:noProof w:val="0"/>
          <w:sz w:val="24"/>
          <w:szCs w:val="24"/>
          <w:lang w:val="sk-SK"/>
        </w:rPr>
        <w:t>ekonomickej</w:t>
      </w:r>
      <w:r w:rsidRPr="60AB35B1" w:rsidR="60AB35B1">
        <w:rPr>
          <w:noProof w:val="0"/>
          <w:sz w:val="24"/>
          <w:szCs w:val="24"/>
          <w:lang w:val="sk-SK"/>
        </w:rPr>
        <w:t xml:space="preserve"> </w:t>
      </w:r>
      <w:r w:rsidRPr="60AB35B1" w:rsidR="60AB35B1">
        <w:rPr>
          <w:noProof w:val="0"/>
          <w:sz w:val="24"/>
          <w:szCs w:val="24"/>
          <w:lang w:val="sk-SK"/>
        </w:rPr>
        <w:t>priorite</w:t>
      </w:r>
      <w:r w:rsidRPr="60AB35B1" w:rsidR="60AB35B1">
        <w:rPr>
          <w:noProof w:val="0"/>
          <w:sz w:val="24"/>
          <w:szCs w:val="24"/>
          <w:lang w:val="sk-SK"/>
        </w:rPr>
        <w:t xml:space="preserve">. </w:t>
      </w:r>
      <w:r w:rsidRPr="60AB35B1" w:rsidR="60AB35B1">
        <w:rPr>
          <w:noProof w:val="0"/>
          <w:sz w:val="24"/>
          <w:szCs w:val="24"/>
          <w:lang w:val="sk-SK"/>
        </w:rPr>
        <w:t>To</w:t>
      </w:r>
      <w:r w:rsidRPr="60AB35B1" w:rsidR="60AB35B1">
        <w:rPr>
          <w:noProof w:val="0"/>
          <w:sz w:val="24"/>
          <w:szCs w:val="24"/>
          <w:lang w:val="sk-SK"/>
        </w:rPr>
        <w:t xml:space="preserve"> si </w:t>
      </w:r>
      <w:r w:rsidRPr="60AB35B1" w:rsidR="60AB35B1">
        <w:rPr>
          <w:noProof w:val="0"/>
          <w:sz w:val="24"/>
          <w:szCs w:val="24"/>
          <w:lang w:val="sk-SK"/>
        </w:rPr>
        <w:t>vyžaduje</w:t>
      </w:r>
      <w:r w:rsidRPr="60AB35B1" w:rsidR="60AB35B1">
        <w:rPr>
          <w:noProof w:val="0"/>
          <w:sz w:val="24"/>
          <w:szCs w:val="24"/>
          <w:lang w:val="sk-SK"/>
        </w:rPr>
        <w:t xml:space="preserve"> </w:t>
      </w:r>
      <w:r w:rsidRPr="60AB35B1" w:rsidR="60AB35B1">
        <w:rPr>
          <w:noProof w:val="0"/>
          <w:sz w:val="24"/>
          <w:szCs w:val="24"/>
          <w:lang w:val="sk-SK"/>
        </w:rPr>
        <w:t>koordinovanú</w:t>
      </w:r>
      <w:r w:rsidRPr="60AB35B1" w:rsidR="60AB35B1">
        <w:rPr>
          <w:noProof w:val="0"/>
          <w:sz w:val="24"/>
          <w:szCs w:val="24"/>
          <w:lang w:val="sk-SK"/>
        </w:rPr>
        <w:t xml:space="preserve"> </w:t>
      </w:r>
      <w:r w:rsidRPr="60AB35B1" w:rsidR="60AB35B1">
        <w:rPr>
          <w:noProof w:val="0"/>
          <w:sz w:val="24"/>
          <w:szCs w:val="24"/>
          <w:lang w:val="sk-SK"/>
        </w:rPr>
        <w:t>výskumnú</w:t>
      </w:r>
      <w:r w:rsidRPr="60AB35B1" w:rsidR="60AB35B1">
        <w:rPr>
          <w:noProof w:val="0"/>
          <w:sz w:val="24"/>
          <w:szCs w:val="24"/>
          <w:lang w:val="sk-SK"/>
        </w:rPr>
        <w:t xml:space="preserve"> </w:t>
      </w:r>
      <w:r w:rsidRPr="60AB35B1" w:rsidR="60AB35B1">
        <w:rPr>
          <w:noProof w:val="0"/>
          <w:sz w:val="24"/>
          <w:szCs w:val="24"/>
          <w:lang w:val="sk-SK"/>
        </w:rPr>
        <w:t>politiku</w:t>
      </w:r>
      <w:r w:rsidRPr="60AB35B1" w:rsidR="60AB35B1">
        <w:rPr>
          <w:noProof w:val="0"/>
          <w:sz w:val="24"/>
          <w:szCs w:val="24"/>
          <w:lang w:val="sk-SK"/>
        </w:rPr>
        <w:t xml:space="preserve">, </w:t>
      </w:r>
      <w:r w:rsidRPr="60AB35B1" w:rsidR="60AB35B1">
        <w:rPr>
          <w:noProof w:val="0"/>
          <w:sz w:val="24"/>
          <w:szCs w:val="24"/>
          <w:lang w:val="sk-SK"/>
        </w:rPr>
        <w:t>ktorá</w:t>
      </w:r>
      <w:r w:rsidRPr="60AB35B1" w:rsidR="60AB35B1">
        <w:rPr>
          <w:noProof w:val="0"/>
          <w:sz w:val="24"/>
          <w:szCs w:val="24"/>
          <w:lang w:val="sk-SK"/>
        </w:rPr>
        <w:t xml:space="preserve"> </w:t>
      </w:r>
      <w:r w:rsidRPr="60AB35B1" w:rsidR="60AB35B1">
        <w:rPr>
          <w:noProof w:val="0"/>
          <w:sz w:val="24"/>
          <w:szCs w:val="24"/>
          <w:lang w:val="sk-SK"/>
        </w:rPr>
        <w:t>bude</w:t>
      </w:r>
      <w:r w:rsidRPr="60AB35B1" w:rsidR="60AB35B1">
        <w:rPr>
          <w:noProof w:val="0"/>
          <w:sz w:val="24"/>
          <w:szCs w:val="24"/>
          <w:lang w:val="sk-SK"/>
        </w:rPr>
        <w:t xml:space="preserve"> v </w:t>
      </w:r>
      <w:r w:rsidRPr="60AB35B1" w:rsidR="60AB35B1">
        <w:rPr>
          <w:noProof w:val="0"/>
          <w:sz w:val="24"/>
          <w:szCs w:val="24"/>
          <w:lang w:val="sk-SK"/>
        </w:rPr>
        <w:t>súlade</w:t>
      </w:r>
      <w:r w:rsidRPr="60AB35B1" w:rsidR="60AB35B1">
        <w:rPr>
          <w:noProof w:val="0"/>
          <w:sz w:val="24"/>
          <w:szCs w:val="24"/>
          <w:lang w:val="sk-SK"/>
        </w:rPr>
        <w:t xml:space="preserve"> s </w:t>
      </w:r>
      <w:r w:rsidRPr="60AB35B1" w:rsidR="60AB35B1">
        <w:rPr>
          <w:noProof w:val="0"/>
          <w:sz w:val="24"/>
          <w:szCs w:val="24"/>
          <w:lang w:val="sk-SK"/>
        </w:rPr>
        <w:t>programom</w:t>
      </w:r>
      <w:r w:rsidRPr="60AB35B1" w:rsidR="60AB35B1">
        <w:rPr>
          <w:noProof w:val="0"/>
          <w:sz w:val="24"/>
          <w:szCs w:val="24"/>
          <w:lang w:val="sk-SK"/>
        </w:rPr>
        <w:t xml:space="preserve"> Horizont </w:t>
      </w:r>
      <w:r w:rsidRPr="60AB35B1" w:rsidR="60AB35B1">
        <w:rPr>
          <w:noProof w:val="0"/>
          <w:sz w:val="24"/>
          <w:szCs w:val="24"/>
          <w:lang w:val="sk-SK"/>
        </w:rPr>
        <w:t>Európa</w:t>
      </w:r>
      <w:r w:rsidRPr="60AB35B1" w:rsidR="60AB35B1">
        <w:rPr>
          <w:noProof w:val="0"/>
          <w:sz w:val="24"/>
          <w:szCs w:val="24"/>
          <w:lang w:val="sk-SK"/>
        </w:rPr>
        <w:t xml:space="preserve">, </w:t>
      </w:r>
      <w:r w:rsidRPr="60AB35B1" w:rsidR="60AB35B1">
        <w:rPr>
          <w:noProof w:val="0"/>
          <w:sz w:val="24"/>
          <w:szCs w:val="24"/>
          <w:lang w:val="sk-SK"/>
        </w:rPr>
        <w:t>prepojí</w:t>
      </w:r>
      <w:r w:rsidRPr="60AB35B1" w:rsidR="60AB35B1">
        <w:rPr>
          <w:noProof w:val="0"/>
          <w:sz w:val="24"/>
          <w:szCs w:val="24"/>
          <w:lang w:val="sk-SK"/>
        </w:rPr>
        <w:t xml:space="preserve"> </w:t>
      </w:r>
      <w:r w:rsidRPr="60AB35B1" w:rsidR="60AB35B1">
        <w:rPr>
          <w:noProof w:val="0"/>
          <w:sz w:val="24"/>
          <w:szCs w:val="24"/>
          <w:lang w:val="sk-SK"/>
        </w:rPr>
        <w:t>vedecké</w:t>
      </w:r>
      <w:r w:rsidRPr="60AB35B1" w:rsidR="60AB35B1">
        <w:rPr>
          <w:noProof w:val="0"/>
          <w:sz w:val="24"/>
          <w:szCs w:val="24"/>
          <w:lang w:val="sk-SK"/>
        </w:rPr>
        <w:t xml:space="preserve"> </w:t>
      </w:r>
      <w:r w:rsidRPr="60AB35B1" w:rsidR="60AB35B1">
        <w:rPr>
          <w:noProof w:val="0"/>
          <w:sz w:val="24"/>
          <w:szCs w:val="24"/>
          <w:lang w:val="sk-SK"/>
        </w:rPr>
        <w:t>poznatky</w:t>
      </w:r>
      <w:r w:rsidRPr="60AB35B1" w:rsidR="60AB35B1">
        <w:rPr>
          <w:noProof w:val="0"/>
          <w:sz w:val="24"/>
          <w:szCs w:val="24"/>
          <w:lang w:val="sk-SK"/>
        </w:rPr>
        <w:t xml:space="preserve"> s </w:t>
      </w:r>
      <w:r w:rsidRPr="60AB35B1" w:rsidR="60AB35B1">
        <w:rPr>
          <w:noProof w:val="0"/>
          <w:sz w:val="24"/>
          <w:szCs w:val="24"/>
          <w:lang w:val="sk-SK"/>
        </w:rPr>
        <w:t>klinickou</w:t>
      </w:r>
      <w:r w:rsidRPr="60AB35B1" w:rsidR="60AB35B1">
        <w:rPr>
          <w:noProof w:val="0"/>
          <w:sz w:val="24"/>
          <w:szCs w:val="24"/>
          <w:lang w:val="sk-SK"/>
        </w:rPr>
        <w:t xml:space="preserve"> </w:t>
      </w:r>
      <w:r w:rsidRPr="60AB35B1" w:rsidR="60AB35B1">
        <w:rPr>
          <w:noProof w:val="0"/>
          <w:sz w:val="24"/>
          <w:szCs w:val="24"/>
          <w:lang w:val="sk-SK"/>
        </w:rPr>
        <w:t>praxou</w:t>
      </w:r>
      <w:r w:rsidRPr="60AB35B1" w:rsidR="60AB35B1">
        <w:rPr>
          <w:noProof w:val="0"/>
          <w:sz w:val="24"/>
          <w:szCs w:val="24"/>
          <w:lang w:val="sk-SK"/>
        </w:rPr>
        <w:t xml:space="preserve"> a </w:t>
      </w:r>
      <w:r w:rsidRPr="60AB35B1" w:rsidR="60AB35B1">
        <w:rPr>
          <w:noProof w:val="0"/>
          <w:sz w:val="24"/>
          <w:szCs w:val="24"/>
          <w:lang w:val="sk-SK"/>
        </w:rPr>
        <w:t>zabezpečí</w:t>
      </w:r>
      <w:r w:rsidRPr="60AB35B1" w:rsidR="60AB35B1">
        <w:rPr>
          <w:noProof w:val="0"/>
          <w:sz w:val="24"/>
          <w:szCs w:val="24"/>
          <w:lang w:val="sk-SK"/>
        </w:rPr>
        <w:t xml:space="preserve">, </w:t>
      </w:r>
      <w:r w:rsidRPr="60AB35B1" w:rsidR="60AB35B1">
        <w:rPr>
          <w:noProof w:val="0"/>
          <w:sz w:val="24"/>
          <w:szCs w:val="24"/>
          <w:lang w:val="sk-SK"/>
        </w:rPr>
        <w:t>že</w:t>
      </w:r>
      <w:r w:rsidRPr="60AB35B1" w:rsidR="60AB35B1">
        <w:rPr>
          <w:noProof w:val="0"/>
          <w:sz w:val="24"/>
          <w:szCs w:val="24"/>
          <w:lang w:val="sk-SK"/>
        </w:rPr>
        <w:t xml:space="preserve"> </w:t>
      </w:r>
      <w:r w:rsidRPr="60AB35B1" w:rsidR="60AB35B1">
        <w:rPr>
          <w:noProof w:val="0"/>
          <w:sz w:val="24"/>
          <w:szCs w:val="24"/>
          <w:lang w:val="sk-SK"/>
        </w:rPr>
        <w:t>inovácie</w:t>
      </w:r>
      <w:r w:rsidRPr="60AB35B1" w:rsidR="60AB35B1">
        <w:rPr>
          <w:noProof w:val="0"/>
          <w:sz w:val="24"/>
          <w:szCs w:val="24"/>
          <w:lang w:val="sk-SK"/>
        </w:rPr>
        <w:t xml:space="preserve"> </w:t>
      </w:r>
      <w:r w:rsidRPr="60AB35B1" w:rsidR="60AB35B1">
        <w:rPr>
          <w:noProof w:val="0"/>
          <w:sz w:val="24"/>
          <w:szCs w:val="24"/>
          <w:lang w:val="sk-SK"/>
        </w:rPr>
        <w:t>sa</w:t>
      </w:r>
      <w:r w:rsidRPr="60AB35B1" w:rsidR="60AB35B1">
        <w:rPr>
          <w:noProof w:val="0"/>
          <w:sz w:val="24"/>
          <w:szCs w:val="24"/>
          <w:lang w:val="sk-SK"/>
        </w:rPr>
        <w:t xml:space="preserve"> </w:t>
      </w:r>
      <w:r w:rsidRPr="60AB35B1" w:rsidR="60AB35B1">
        <w:rPr>
          <w:noProof w:val="0"/>
          <w:sz w:val="24"/>
          <w:szCs w:val="24"/>
          <w:lang w:val="sk-SK"/>
        </w:rPr>
        <w:t>dostanú</w:t>
      </w:r>
      <w:r w:rsidRPr="60AB35B1" w:rsidR="60AB35B1">
        <w:rPr>
          <w:noProof w:val="0"/>
          <w:sz w:val="24"/>
          <w:szCs w:val="24"/>
          <w:lang w:val="sk-SK"/>
        </w:rPr>
        <w:t xml:space="preserve"> </w:t>
      </w:r>
      <w:r w:rsidRPr="60AB35B1" w:rsidR="60AB35B1">
        <w:rPr>
          <w:noProof w:val="0"/>
          <w:sz w:val="24"/>
          <w:szCs w:val="24"/>
          <w:lang w:val="sk-SK"/>
        </w:rPr>
        <w:t>ku</w:t>
      </w:r>
      <w:r w:rsidRPr="60AB35B1" w:rsidR="60AB35B1">
        <w:rPr>
          <w:noProof w:val="0"/>
          <w:sz w:val="24"/>
          <w:szCs w:val="24"/>
          <w:lang w:val="sk-SK"/>
        </w:rPr>
        <w:t xml:space="preserve"> </w:t>
      </w:r>
      <w:r w:rsidRPr="60AB35B1" w:rsidR="60AB35B1">
        <w:rPr>
          <w:noProof w:val="0"/>
          <w:sz w:val="24"/>
          <w:szCs w:val="24"/>
          <w:lang w:val="sk-SK"/>
        </w:rPr>
        <w:t>všetkým</w:t>
      </w:r>
      <w:r w:rsidRPr="60AB35B1" w:rsidR="60AB35B1">
        <w:rPr>
          <w:noProof w:val="0"/>
          <w:sz w:val="24"/>
          <w:szCs w:val="24"/>
          <w:lang w:val="sk-SK"/>
        </w:rPr>
        <w:t xml:space="preserve"> </w:t>
      </w:r>
      <w:r w:rsidRPr="60AB35B1" w:rsidR="60AB35B1">
        <w:rPr>
          <w:noProof w:val="0"/>
          <w:sz w:val="24"/>
          <w:szCs w:val="24"/>
          <w:lang w:val="sk-SK"/>
        </w:rPr>
        <w:t>Európanom</w:t>
      </w:r>
      <w:r w:rsidRPr="60AB35B1" w:rsidR="60AB35B1">
        <w:rPr>
          <w:noProof w:val="0"/>
          <w:sz w:val="24"/>
          <w:szCs w:val="24"/>
          <w:lang w:val="sk-SK"/>
        </w:rPr>
        <w:t xml:space="preserve"> — </w:t>
      </w:r>
      <w:r w:rsidRPr="60AB35B1" w:rsidR="60AB35B1">
        <w:rPr>
          <w:noProof w:val="0"/>
          <w:sz w:val="24"/>
          <w:szCs w:val="24"/>
          <w:lang w:val="sk-SK"/>
        </w:rPr>
        <w:t>bez</w:t>
      </w:r>
      <w:r w:rsidRPr="60AB35B1" w:rsidR="60AB35B1">
        <w:rPr>
          <w:noProof w:val="0"/>
          <w:sz w:val="24"/>
          <w:szCs w:val="24"/>
          <w:lang w:val="sk-SK"/>
        </w:rPr>
        <w:t xml:space="preserve"> </w:t>
      </w:r>
      <w:r w:rsidRPr="60AB35B1" w:rsidR="60AB35B1">
        <w:rPr>
          <w:noProof w:val="0"/>
          <w:sz w:val="24"/>
          <w:szCs w:val="24"/>
          <w:lang w:val="sk-SK"/>
        </w:rPr>
        <w:t>ohľadu</w:t>
      </w:r>
      <w:r w:rsidRPr="60AB35B1" w:rsidR="60AB35B1">
        <w:rPr>
          <w:noProof w:val="0"/>
          <w:sz w:val="24"/>
          <w:szCs w:val="24"/>
          <w:lang w:val="sk-SK"/>
        </w:rPr>
        <w:t xml:space="preserve"> na </w:t>
      </w:r>
      <w:r w:rsidRPr="60AB35B1" w:rsidR="60AB35B1">
        <w:rPr>
          <w:noProof w:val="0"/>
          <w:sz w:val="24"/>
          <w:szCs w:val="24"/>
          <w:lang w:val="sk-SK"/>
        </w:rPr>
        <w:t>príjem</w:t>
      </w:r>
      <w:r w:rsidRPr="60AB35B1" w:rsidR="60AB35B1">
        <w:rPr>
          <w:noProof w:val="0"/>
          <w:sz w:val="24"/>
          <w:szCs w:val="24"/>
          <w:lang w:val="sk-SK"/>
        </w:rPr>
        <w:t xml:space="preserve">, </w:t>
      </w:r>
      <w:r w:rsidRPr="60AB35B1" w:rsidR="60AB35B1">
        <w:rPr>
          <w:noProof w:val="0"/>
          <w:sz w:val="24"/>
          <w:szCs w:val="24"/>
          <w:lang w:val="sk-SK"/>
        </w:rPr>
        <w:t>vek</w:t>
      </w:r>
      <w:r w:rsidRPr="60AB35B1" w:rsidR="60AB35B1">
        <w:rPr>
          <w:noProof w:val="0"/>
          <w:sz w:val="24"/>
          <w:szCs w:val="24"/>
          <w:lang w:val="sk-SK"/>
        </w:rPr>
        <w:t xml:space="preserve"> </w:t>
      </w:r>
      <w:r w:rsidRPr="60AB35B1" w:rsidR="60AB35B1">
        <w:rPr>
          <w:noProof w:val="0"/>
          <w:sz w:val="24"/>
          <w:szCs w:val="24"/>
          <w:lang w:val="sk-SK"/>
        </w:rPr>
        <w:t>či</w:t>
      </w:r>
      <w:r w:rsidRPr="60AB35B1" w:rsidR="60AB35B1">
        <w:rPr>
          <w:noProof w:val="0"/>
          <w:sz w:val="24"/>
          <w:szCs w:val="24"/>
          <w:lang w:val="sk-SK"/>
        </w:rPr>
        <w:t xml:space="preserve"> </w:t>
      </w:r>
      <w:r w:rsidRPr="60AB35B1" w:rsidR="60AB35B1">
        <w:rPr>
          <w:noProof w:val="0"/>
          <w:sz w:val="24"/>
          <w:szCs w:val="24"/>
          <w:lang w:val="sk-SK"/>
        </w:rPr>
        <w:t>miesto</w:t>
      </w:r>
      <w:r w:rsidRPr="60AB35B1" w:rsidR="60AB35B1">
        <w:rPr>
          <w:noProof w:val="0"/>
          <w:sz w:val="24"/>
          <w:szCs w:val="24"/>
          <w:lang w:val="sk-SK"/>
        </w:rPr>
        <w:t>.</w:t>
      </w:r>
    </w:p>
    <w:p w:rsidRPr="00EC4866" w:rsidR="00EC4866" w:rsidP="60AB35B1" w:rsidRDefault="00EC4866" w14:paraId="685F5643" w14:textId="77777777" w14:noSpellErr="1">
      <w:pPr>
        <w:spacing w:after="0" w:line="240" w:lineRule="auto"/>
        <w:rPr>
          <w:noProof w:val="0"/>
          <w:sz w:val="24"/>
          <w:szCs w:val="24"/>
          <w:lang w:val="sk-SK"/>
        </w:rPr>
      </w:pPr>
    </w:p>
    <w:p w:rsidRPr="00EC4866" w:rsidR="00EC4866" w:rsidP="60AB35B1" w:rsidRDefault="00EC4866" w14:paraId="7765EB7C" w14:textId="77777777">
      <w:pPr>
        <w:spacing w:after="0" w:line="240" w:lineRule="auto"/>
        <w:rPr>
          <w:noProof w:val="0"/>
          <w:sz w:val="24"/>
          <w:szCs w:val="24"/>
          <w:lang w:val="sk-SK"/>
        </w:rPr>
      </w:pPr>
      <w:r w:rsidRPr="60AB35B1" w:rsidR="60AB35B1">
        <w:rPr>
          <w:b w:val="1"/>
          <w:bCs w:val="1"/>
          <w:noProof w:val="0"/>
          <w:sz w:val="24"/>
          <w:szCs w:val="24"/>
          <w:lang w:val="sk-SK"/>
        </w:rPr>
        <w:t>Výzva</w:t>
      </w:r>
      <w:r w:rsidRPr="60AB35B1" w:rsidR="60AB35B1">
        <w:rPr>
          <w:b w:val="1"/>
          <w:bCs w:val="1"/>
          <w:noProof w:val="0"/>
          <w:sz w:val="24"/>
          <w:szCs w:val="24"/>
          <w:lang w:val="sk-SK"/>
        </w:rPr>
        <w:t xml:space="preserve"> na </w:t>
      </w:r>
      <w:r w:rsidRPr="60AB35B1" w:rsidR="60AB35B1">
        <w:rPr>
          <w:b w:val="1"/>
          <w:bCs w:val="1"/>
          <w:noProof w:val="0"/>
          <w:sz w:val="24"/>
          <w:szCs w:val="24"/>
          <w:lang w:val="sk-SK"/>
        </w:rPr>
        <w:t>konanie</w:t>
      </w:r>
      <w:r w:rsidRPr="60AB35B1" w:rsidR="60AB35B1">
        <w:rPr>
          <w:b w:val="1"/>
          <w:bCs w:val="1"/>
          <w:noProof w:val="0"/>
          <w:sz w:val="24"/>
          <w:szCs w:val="24"/>
          <w:lang w:val="sk-SK"/>
        </w:rPr>
        <w:t xml:space="preserve">: </w:t>
      </w:r>
      <w:r w:rsidRPr="60AB35B1" w:rsidR="60AB35B1">
        <w:rPr>
          <w:b w:val="1"/>
          <w:bCs w:val="1"/>
          <w:noProof w:val="0"/>
          <w:sz w:val="24"/>
          <w:szCs w:val="24"/>
          <w:lang w:val="sk-SK"/>
        </w:rPr>
        <w:t>Koordinovaná</w:t>
      </w:r>
      <w:r w:rsidRPr="60AB35B1" w:rsidR="60AB35B1">
        <w:rPr>
          <w:b w:val="1"/>
          <w:bCs w:val="1"/>
          <w:noProof w:val="0"/>
          <w:sz w:val="24"/>
          <w:szCs w:val="24"/>
          <w:lang w:val="sk-SK"/>
        </w:rPr>
        <w:t xml:space="preserve"> </w:t>
      </w:r>
      <w:r w:rsidRPr="60AB35B1" w:rsidR="60AB35B1">
        <w:rPr>
          <w:b w:val="1"/>
          <w:bCs w:val="1"/>
          <w:noProof w:val="0"/>
          <w:sz w:val="24"/>
          <w:szCs w:val="24"/>
          <w:lang w:val="sk-SK"/>
        </w:rPr>
        <w:t>európska</w:t>
      </w:r>
      <w:r w:rsidRPr="60AB35B1" w:rsidR="60AB35B1">
        <w:rPr>
          <w:b w:val="1"/>
          <w:bCs w:val="1"/>
          <w:noProof w:val="0"/>
          <w:sz w:val="24"/>
          <w:szCs w:val="24"/>
          <w:lang w:val="sk-SK"/>
        </w:rPr>
        <w:t xml:space="preserve"> </w:t>
      </w:r>
      <w:r w:rsidRPr="60AB35B1" w:rsidR="60AB35B1">
        <w:rPr>
          <w:b w:val="1"/>
          <w:bCs w:val="1"/>
          <w:noProof w:val="0"/>
          <w:sz w:val="24"/>
          <w:szCs w:val="24"/>
          <w:lang w:val="sk-SK"/>
        </w:rPr>
        <w:t>stratégia</w:t>
      </w:r>
      <w:r w:rsidRPr="60AB35B1" w:rsidR="60AB35B1">
        <w:rPr>
          <w:b w:val="1"/>
          <w:bCs w:val="1"/>
          <w:noProof w:val="0"/>
          <w:sz w:val="24"/>
          <w:szCs w:val="24"/>
          <w:lang w:val="sk-SK"/>
        </w:rPr>
        <w:t xml:space="preserve"> </w:t>
      </w:r>
      <w:r w:rsidRPr="60AB35B1" w:rsidR="60AB35B1">
        <w:rPr>
          <w:b w:val="1"/>
          <w:bCs w:val="1"/>
          <w:noProof w:val="0"/>
          <w:sz w:val="24"/>
          <w:szCs w:val="24"/>
          <w:lang w:val="sk-SK"/>
        </w:rPr>
        <w:t>výskumu</w:t>
      </w:r>
      <w:r w:rsidRPr="60AB35B1" w:rsidR="60AB35B1">
        <w:rPr>
          <w:b w:val="1"/>
          <w:bCs w:val="1"/>
          <w:noProof w:val="0"/>
          <w:sz w:val="24"/>
          <w:szCs w:val="24"/>
          <w:lang w:val="sk-SK"/>
        </w:rPr>
        <w:t xml:space="preserve"> </w:t>
      </w:r>
      <w:r w:rsidRPr="60AB35B1" w:rsidR="60AB35B1">
        <w:rPr>
          <w:b w:val="1"/>
          <w:bCs w:val="1"/>
          <w:noProof w:val="0"/>
          <w:sz w:val="24"/>
          <w:szCs w:val="24"/>
          <w:lang w:val="sk-SK"/>
        </w:rPr>
        <w:t>bolesti</w:t>
      </w:r>
    </w:p>
    <w:p w:rsidR="00EC4866" w:rsidP="60AB35B1" w:rsidRDefault="00EC4866" w14:paraId="1C07F454" w14:textId="77777777">
      <w:pPr>
        <w:spacing w:after="0" w:line="240" w:lineRule="auto"/>
        <w:rPr>
          <w:noProof w:val="0"/>
          <w:sz w:val="24"/>
          <w:szCs w:val="24"/>
          <w:lang w:val="sk-SK"/>
        </w:rPr>
      </w:pPr>
      <w:r w:rsidRPr="60AB35B1" w:rsidR="60AB35B1">
        <w:rPr>
          <w:noProof w:val="0"/>
          <w:sz w:val="24"/>
          <w:szCs w:val="24"/>
          <w:lang w:val="sk-SK"/>
        </w:rPr>
        <w:t>Ako</w:t>
      </w:r>
      <w:r w:rsidRPr="60AB35B1" w:rsidR="60AB35B1">
        <w:rPr>
          <w:noProof w:val="0"/>
          <w:sz w:val="24"/>
          <w:szCs w:val="24"/>
          <w:lang w:val="sk-SK"/>
        </w:rPr>
        <w:t xml:space="preserve"> </w:t>
      </w:r>
      <w:r w:rsidRPr="60AB35B1" w:rsidR="60AB35B1">
        <w:rPr>
          <w:noProof w:val="0"/>
          <w:sz w:val="24"/>
          <w:szCs w:val="24"/>
          <w:lang w:val="sk-SK"/>
        </w:rPr>
        <w:t>reakciu</w:t>
      </w:r>
      <w:r w:rsidRPr="60AB35B1" w:rsidR="60AB35B1">
        <w:rPr>
          <w:noProof w:val="0"/>
          <w:sz w:val="24"/>
          <w:szCs w:val="24"/>
          <w:lang w:val="sk-SK"/>
        </w:rPr>
        <w:t xml:space="preserve"> na </w:t>
      </w:r>
      <w:r w:rsidRPr="60AB35B1" w:rsidR="60AB35B1">
        <w:rPr>
          <w:noProof w:val="0"/>
          <w:sz w:val="24"/>
          <w:szCs w:val="24"/>
          <w:lang w:val="sk-SK"/>
        </w:rPr>
        <w:t>tieto</w:t>
      </w:r>
      <w:r w:rsidRPr="60AB35B1" w:rsidR="60AB35B1">
        <w:rPr>
          <w:noProof w:val="0"/>
          <w:sz w:val="24"/>
          <w:szCs w:val="24"/>
          <w:lang w:val="sk-SK"/>
        </w:rPr>
        <w:t xml:space="preserve"> </w:t>
      </w:r>
      <w:r w:rsidRPr="60AB35B1" w:rsidR="60AB35B1">
        <w:rPr>
          <w:noProof w:val="0"/>
          <w:sz w:val="24"/>
          <w:szCs w:val="24"/>
          <w:lang w:val="sk-SK"/>
        </w:rPr>
        <w:t>výzvy</w:t>
      </w:r>
      <w:r w:rsidRPr="60AB35B1" w:rsidR="60AB35B1">
        <w:rPr>
          <w:noProof w:val="0"/>
          <w:sz w:val="24"/>
          <w:szCs w:val="24"/>
          <w:lang w:val="sk-SK"/>
        </w:rPr>
        <w:t xml:space="preserve"> </w:t>
      </w:r>
      <w:r w:rsidRPr="60AB35B1" w:rsidR="60AB35B1">
        <w:rPr>
          <w:noProof w:val="0"/>
          <w:sz w:val="24"/>
          <w:szCs w:val="24"/>
          <w:lang w:val="sk-SK"/>
        </w:rPr>
        <w:t>vypracovala</w:t>
      </w:r>
      <w:r w:rsidRPr="60AB35B1" w:rsidR="60AB35B1">
        <w:rPr>
          <w:noProof w:val="0"/>
          <w:sz w:val="24"/>
          <w:szCs w:val="24"/>
          <w:lang w:val="sk-SK"/>
        </w:rPr>
        <w:t xml:space="preserve"> </w:t>
      </w:r>
      <w:r w:rsidRPr="60AB35B1" w:rsidR="60AB35B1">
        <w:rPr>
          <w:noProof w:val="0"/>
          <w:sz w:val="24"/>
          <w:szCs w:val="24"/>
          <w:lang w:val="sk-SK"/>
        </w:rPr>
        <w:t>Európska</w:t>
      </w:r>
      <w:r w:rsidRPr="60AB35B1" w:rsidR="60AB35B1">
        <w:rPr>
          <w:noProof w:val="0"/>
          <w:sz w:val="24"/>
          <w:szCs w:val="24"/>
          <w:lang w:val="sk-SK"/>
        </w:rPr>
        <w:t xml:space="preserve"> </w:t>
      </w:r>
      <w:r w:rsidRPr="60AB35B1" w:rsidR="60AB35B1">
        <w:rPr>
          <w:noProof w:val="0"/>
          <w:sz w:val="24"/>
          <w:szCs w:val="24"/>
          <w:lang w:val="sk-SK"/>
        </w:rPr>
        <w:t>federácia</w:t>
      </w:r>
      <w:r w:rsidRPr="60AB35B1" w:rsidR="60AB35B1">
        <w:rPr>
          <w:noProof w:val="0"/>
          <w:sz w:val="24"/>
          <w:szCs w:val="24"/>
          <w:lang w:val="sk-SK"/>
        </w:rPr>
        <w:t xml:space="preserve"> </w:t>
      </w:r>
      <w:r w:rsidRPr="60AB35B1" w:rsidR="60AB35B1">
        <w:rPr>
          <w:noProof w:val="0"/>
          <w:sz w:val="24"/>
          <w:szCs w:val="24"/>
          <w:lang w:val="sk-SK"/>
        </w:rPr>
        <w:t>pre</w:t>
      </w:r>
      <w:r w:rsidRPr="60AB35B1" w:rsidR="60AB35B1">
        <w:rPr>
          <w:noProof w:val="0"/>
          <w:sz w:val="24"/>
          <w:szCs w:val="24"/>
          <w:lang w:val="sk-SK"/>
        </w:rPr>
        <w:t xml:space="preserve"> </w:t>
      </w:r>
      <w:r w:rsidRPr="60AB35B1" w:rsidR="60AB35B1">
        <w:rPr>
          <w:noProof w:val="0"/>
          <w:sz w:val="24"/>
          <w:szCs w:val="24"/>
          <w:lang w:val="sk-SK"/>
        </w:rPr>
        <w:t>bolesť</w:t>
      </w:r>
      <w:r w:rsidRPr="60AB35B1" w:rsidR="60AB35B1">
        <w:rPr>
          <w:noProof w:val="0"/>
          <w:sz w:val="24"/>
          <w:szCs w:val="24"/>
          <w:lang w:val="sk-SK"/>
        </w:rPr>
        <w:t xml:space="preserve"> (EFIC) </w:t>
      </w:r>
      <w:r w:rsidRPr="60AB35B1" w:rsidR="60AB35B1">
        <w:rPr>
          <w:noProof w:val="0"/>
          <w:sz w:val="24"/>
          <w:szCs w:val="24"/>
          <w:lang w:val="sk-SK"/>
        </w:rPr>
        <w:t>detailnú</w:t>
      </w:r>
      <w:r w:rsidRPr="60AB35B1" w:rsidR="60AB35B1">
        <w:rPr>
          <w:noProof w:val="0"/>
          <w:sz w:val="24"/>
          <w:szCs w:val="24"/>
          <w:lang w:val="sk-SK"/>
        </w:rPr>
        <w:t xml:space="preserve"> </w:t>
      </w:r>
      <w:r w:rsidRPr="60AB35B1" w:rsidR="60AB35B1">
        <w:rPr>
          <w:noProof w:val="0"/>
          <w:sz w:val="24"/>
          <w:szCs w:val="24"/>
          <w:lang w:val="sk-SK"/>
        </w:rPr>
        <w:t>Stratégiu</w:t>
      </w:r>
      <w:r w:rsidRPr="60AB35B1" w:rsidR="60AB35B1">
        <w:rPr>
          <w:noProof w:val="0"/>
          <w:sz w:val="24"/>
          <w:szCs w:val="24"/>
          <w:lang w:val="sk-SK"/>
        </w:rPr>
        <w:t xml:space="preserve"> </w:t>
      </w:r>
      <w:r w:rsidRPr="60AB35B1" w:rsidR="60AB35B1">
        <w:rPr>
          <w:noProof w:val="0"/>
          <w:sz w:val="24"/>
          <w:szCs w:val="24"/>
          <w:lang w:val="sk-SK"/>
        </w:rPr>
        <w:t>výskumu</w:t>
      </w:r>
      <w:r w:rsidRPr="60AB35B1" w:rsidR="60AB35B1">
        <w:rPr>
          <w:noProof w:val="0"/>
          <w:sz w:val="24"/>
          <w:szCs w:val="24"/>
          <w:lang w:val="sk-SK"/>
        </w:rPr>
        <w:t xml:space="preserve"> </w:t>
      </w:r>
      <w:r w:rsidRPr="60AB35B1" w:rsidR="60AB35B1">
        <w:rPr>
          <w:noProof w:val="0"/>
          <w:sz w:val="24"/>
          <w:szCs w:val="24"/>
          <w:lang w:val="sk-SK"/>
        </w:rPr>
        <w:t>bolesti</w:t>
      </w:r>
      <w:r w:rsidRPr="60AB35B1" w:rsidR="60AB35B1">
        <w:rPr>
          <w:noProof w:val="0"/>
          <w:sz w:val="24"/>
          <w:szCs w:val="24"/>
          <w:lang w:val="sk-SK"/>
        </w:rPr>
        <w:t xml:space="preserve"> </w:t>
      </w:r>
      <w:r w:rsidRPr="60AB35B1" w:rsidR="60AB35B1">
        <w:rPr>
          <w:noProof w:val="0"/>
          <w:sz w:val="24"/>
          <w:szCs w:val="24"/>
          <w:lang w:val="sk-SK"/>
        </w:rPr>
        <w:t>pre</w:t>
      </w:r>
      <w:r w:rsidRPr="60AB35B1" w:rsidR="60AB35B1">
        <w:rPr>
          <w:noProof w:val="0"/>
          <w:sz w:val="24"/>
          <w:szCs w:val="24"/>
          <w:lang w:val="sk-SK"/>
        </w:rPr>
        <w:t xml:space="preserve"> </w:t>
      </w:r>
      <w:r w:rsidRPr="60AB35B1" w:rsidR="60AB35B1">
        <w:rPr>
          <w:noProof w:val="0"/>
          <w:sz w:val="24"/>
          <w:szCs w:val="24"/>
          <w:lang w:val="sk-SK"/>
        </w:rPr>
        <w:t>Európu</w:t>
      </w:r>
      <w:r w:rsidRPr="60AB35B1" w:rsidR="60AB35B1">
        <w:rPr>
          <w:noProof w:val="0"/>
          <w:sz w:val="24"/>
          <w:szCs w:val="24"/>
          <w:lang w:val="sk-SK"/>
        </w:rPr>
        <w:t xml:space="preserve"> (</w:t>
      </w:r>
      <w:r w:rsidRPr="60AB35B1" w:rsidR="60AB35B1">
        <w:rPr>
          <w:noProof w:val="0"/>
          <w:sz w:val="24"/>
          <w:szCs w:val="24"/>
          <w:lang w:val="sk-SK"/>
        </w:rPr>
        <w:t>PRiSE</w:t>
      </w:r>
      <w:r w:rsidRPr="60AB35B1" w:rsidR="60AB35B1">
        <w:rPr>
          <w:noProof w:val="0"/>
          <w:sz w:val="24"/>
          <w:szCs w:val="24"/>
          <w:lang w:val="sk-SK"/>
        </w:rPr>
        <w:t xml:space="preserve">). </w:t>
      </w:r>
      <w:r w:rsidRPr="60AB35B1" w:rsidR="60AB35B1">
        <w:rPr>
          <w:noProof w:val="0"/>
          <w:sz w:val="24"/>
          <w:szCs w:val="24"/>
          <w:lang w:val="sk-SK"/>
        </w:rPr>
        <w:t>Táto</w:t>
      </w:r>
      <w:r w:rsidRPr="60AB35B1" w:rsidR="60AB35B1">
        <w:rPr>
          <w:noProof w:val="0"/>
          <w:sz w:val="24"/>
          <w:szCs w:val="24"/>
          <w:lang w:val="sk-SK"/>
        </w:rPr>
        <w:t xml:space="preserve"> </w:t>
      </w:r>
      <w:r w:rsidRPr="60AB35B1" w:rsidR="60AB35B1">
        <w:rPr>
          <w:noProof w:val="0"/>
          <w:sz w:val="24"/>
          <w:szCs w:val="24"/>
          <w:lang w:val="sk-SK"/>
        </w:rPr>
        <w:t>stratégia</w:t>
      </w:r>
      <w:r w:rsidRPr="60AB35B1" w:rsidR="60AB35B1">
        <w:rPr>
          <w:noProof w:val="0"/>
          <w:sz w:val="24"/>
          <w:szCs w:val="24"/>
          <w:lang w:val="sk-SK"/>
        </w:rPr>
        <w:t xml:space="preserve"> </w:t>
      </w:r>
      <w:r w:rsidRPr="60AB35B1" w:rsidR="60AB35B1">
        <w:rPr>
          <w:noProof w:val="0"/>
          <w:sz w:val="24"/>
          <w:szCs w:val="24"/>
          <w:lang w:val="sk-SK"/>
        </w:rPr>
        <w:t>ponúka</w:t>
      </w:r>
      <w:r w:rsidRPr="60AB35B1" w:rsidR="60AB35B1">
        <w:rPr>
          <w:noProof w:val="0"/>
          <w:sz w:val="24"/>
          <w:szCs w:val="24"/>
          <w:lang w:val="sk-SK"/>
        </w:rPr>
        <w:t xml:space="preserve"> </w:t>
      </w:r>
      <w:r w:rsidRPr="60AB35B1" w:rsidR="60AB35B1">
        <w:rPr>
          <w:noProof w:val="0"/>
          <w:sz w:val="24"/>
          <w:szCs w:val="24"/>
          <w:lang w:val="sk-SK"/>
        </w:rPr>
        <w:t>jasnú</w:t>
      </w:r>
      <w:r w:rsidRPr="60AB35B1" w:rsidR="60AB35B1">
        <w:rPr>
          <w:noProof w:val="0"/>
          <w:sz w:val="24"/>
          <w:szCs w:val="24"/>
          <w:lang w:val="sk-SK"/>
        </w:rPr>
        <w:t xml:space="preserve"> a </w:t>
      </w:r>
      <w:r w:rsidRPr="60AB35B1" w:rsidR="60AB35B1">
        <w:rPr>
          <w:noProof w:val="0"/>
          <w:sz w:val="24"/>
          <w:szCs w:val="24"/>
          <w:lang w:val="sk-SK"/>
        </w:rPr>
        <w:t>dôkazmi</w:t>
      </w:r>
      <w:r w:rsidRPr="60AB35B1" w:rsidR="60AB35B1">
        <w:rPr>
          <w:noProof w:val="0"/>
          <w:sz w:val="24"/>
          <w:szCs w:val="24"/>
          <w:lang w:val="sk-SK"/>
        </w:rPr>
        <w:t xml:space="preserve"> </w:t>
      </w:r>
      <w:r w:rsidRPr="60AB35B1" w:rsidR="60AB35B1">
        <w:rPr>
          <w:noProof w:val="0"/>
          <w:sz w:val="24"/>
          <w:szCs w:val="24"/>
          <w:lang w:val="sk-SK"/>
        </w:rPr>
        <w:t>podloženú</w:t>
      </w:r>
      <w:r w:rsidRPr="60AB35B1" w:rsidR="60AB35B1">
        <w:rPr>
          <w:noProof w:val="0"/>
          <w:sz w:val="24"/>
          <w:szCs w:val="24"/>
          <w:lang w:val="sk-SK"/>
        </w:rPr>
        <w:t xml:space="preserve"> </w:t>
      </w:r>
      <w:r w:rsidRPr="60AB35B1" w:rsidR="60AB35B1">
        <w:rPr>
          <w:noProof w:val="0"/>
          <w:sz w:val="24"/>
          <w:szCs w:val="24"/>
          <w:lang w:val="sk-SK"/>
        </w:rPr>
        <w:t>cestu</w:t>
      </w:r>
      <w:r w:rsidRPr="60AB35B1" w:rsidR="60AB35B1">
        <w:rPr>
          <w:noProof w:val="0"/>
          <w:sz w:val="24"/>
          <w:szCs w:val="24"/>
          <w:lang w:val="sk-SK"/>
        </w:rPr>
        <w:t xml:space="preserve"> na </w:t>
      </w:r>
      <w:r w:rsidRPr="60AB35B1" w:rsidR="60AB35B1">
        <w:rPr>
          <w:noProof w:val="0"/>
          <w:sz w:val="24"/>
          <w:szCs w:val="24"/>
          <w:lang w:val="sk-SK"/>
        </w:rPr>
        <w:t>preklenutie</w:t>
      </w:r>
      <w:r w:rsidRPr="60AB35B1" w:rsidR="60AB35B1">
        <w:rPr>
          <w:noProof w:val="0"/>
          <w:sz w:val="24"/>
          <w:szCs w:val="24"/>
          <w:lang w:val="sk-SK"/>
        </w:rPr>
        <w:t xml:space="preserve"> </w:t>
      </w:r>
      <w:r w:rsidRPr="60AB35B1" w:rsidR="60AB35B1">
        <w:rPr>
          <w:noProof w:val="0"/>
          <w:sz w:val="24"/>
          <w:szCs w:val="24"/>
          <w:lang w:val="sk-SK"/>
        </w:rPr>
        <w:t>súčasných</w:t>
      </w:r>
      <w:r w:rsidRPr="60AB35B1" w:rsidR="60AB35B1">
        <w:rPr>
          <w:noProof w:val="0"/>
          <w:sz w:val="24"/>
          <w:szCs w:val="24"/>
          <w:lang w:val="sk-SK"/>
        </w:rPr>
        <w:t xml:space="preserve"> </w:t>
      </w:r>
      <w:r w:rsidRPr="60AB35B1" w:rsidR="60AB35B1">
        <w:rPr>
          <w:noProof w:val="0"/>
          <w:sz w:val="24"/>
          <w:szCs w:val="24"/>
          <w:lang w:val="sk-SK"/>
        </w:rPr>
        <w:t>medzier</w:t>
      </w:r>
      <w:r w:rsidRPr="60AB35B1" w:rsidR="60AB35B1">
        <w:rPr>
          <w:noProof w:val="0"/>
          <w:sz w:val="24"/>
          <w:szCs w:val="24"/>
          <w:lang w:val="sk-SK"/>
        </w:rPr>
        <w:t>.</w:t>
      </w:r>
    </w:p>
    <w:p w:rsidRPr="00EC4866" w:rsidR="00EC4866" w:rsidP="60AB35B1" w:rsidRDefault="00EC4866" w14:paraId="5D31487C" w14:textId="77777777" w14:noSpellErr="1">
      <w:pPr>
        <w:spacing w:after="0" w:line="240" w:lineRule="auto"/>
        <w:rPr>
          <w:noProof w:val="0"/>
          <w:sz w:val="24"/>
          <w:szCs w:val="24"/>
          <w:lang w:val="sk-SK"/>
        </w:rPr>
      </w:pPr>
    </w:p>
    <w:p w:rsidR="00EC4866" w:rsidP="60AB35B1" w:rsidRDefault="00EC4866" w14:paraId="7834ECCA" w14:textId="77777777">
      <w:pPr>
        <w:spacing w:after="0" w:line="240" w:lineRule="auto"/>
        <w:rPr>
          <w:noProof w:val="0"/>
          <w:sz w:val="24"/>
          <w:szCs w:val="24"/>
          <w:lang w:val="sk-SK"/>
        </w:rPr>
      </w:pPr>
      <w:r w:rsidRPr="60AB35B1" w:rsidR="60AB35B1">
        <w:rPr>
          <w:noProof w:val="0"/>
          <w:sz w:val="24"/>
          <w:szCs w:val="24"/>
          <w:lang w:val="sk-SK"/>
        </w:rPr>
        <w:t>Stratégiu</w:t>
      </w:r>
      <w:r w:rsidRPr="60AB35B1" w:rsidR="60AB35B1">
        <w:rPr>
          <w:noProof w:val="0"/>
          <w:sz w:val="24"/>
          <w:szCs w:val="24"/>
          <w:lang w:val="sk-SK"/>
        </w:rPr>
        <w:t xml:space="preserve"> </w:t>
      </w:r>
      <w:r w:rsidRPr="60AB35B1" w:rsidR="60AB35B1">
        <w:rPr>
          <w:noProof w:val="0"/>
          <w:sz w:val="24"/>
          <w:szCs w:val="24"/>
          <w:lang w:val="sk-SK"/>
        </w:rPr>
        <w:t>PRiSE</w:t>
      </w:r>
      <w:r w:rsidRPr="60AB35B1" w:rsidR="60AB35B1">
        <w:rPr>
          <w:noProof w:val="0"/>
          <w:sz w:val="24"/>
          <w:szCs w:val="24"/>
          <w:lang w:val="sk-SK"/>
        </w:rPr>
        <w:t xml:space="preserve"> </w:t>
      </w:r>
      <w:r w:rsidRPr="60AB35B1" w:rsidR="60AB35B1">
        <w:rPr>
          <w:noProof w:val="0"/>
          <w:sz w:val="24"/>
          <w:szCs w:val="24"/>
          <w:lang w:val="sk-SK"/>
        </w:rPr>
        <w:t>vytvorili</w:t>
      </w:r>
      <w:r w:rsidRPr="60AB35B1" w:rsidR="60AB35B1">
        <w:rPr>
          <w:noProof w:val="0"/>
          <w:sz w:val="24"/>
          <w:szCs w:val="24"/>
          <w:lang w:val="sk-SK"/>
        </w:rPr>
        <w:t xml:space="preserve"> </w:t>
      </w:r>
      <w:r w:rsidRPr="60AB35B1" w:rsidR="60AB35B1">
        <w:rPr>
          <w:noProof w:val="0"/>
          <w:sz w:val="24"/>
          <w:szCs w:val="24"/>
          <w:lang w:val="sk-SK"/>
        </w:rPr>
        <w:t>odborníci</w:t>
      </w:r>
      <w:r w:rsidRPr="60AB35B1" w:rsidR="60AB35B1">
        <w:rPr>
          <w:noProof w:val="0"/>
          <w:sz w:val="24"/>
          <w:szCs w:val="24"/>
          <w:lang w:val="sk-SK"/>
        </w:rPr>
        <w:t xml:space="preserve"> – </w:t>
      </w:r>
      <w:r w:rsidRPr="60AB35B1" w:rsidR="60AB35B1">
        <w:rPr>
          <w:noProof w:val="0"/>
          <w:sz w:val="24"/>
          <w:szCs w:val="24"/>
          <w:lang w:val="sk-SK"/>
        </w:rPr>
        <w:t>lekári</w:t>
      </w:r>
      <w:r w:rsidRPr="60AB35B1" w:rsidR="60AB35B1">
        <w:rPr>
          <w:noProof w:val="0"/>
          <w:sz w:val="24"/>
          <w:szCs w:val="24"/>
          <w:lang w:val="sk-SK"/>
        </w:rPr>
        <w:t xml:space="preserve">, </w:t>
      </w:r>
      <w:r w:rsidRPr="60AB35B1" w:rsidR="60AB35B1">
        <w:rPr>
          <w:noProof w:val="0"/>
          <w:sz w:val="24"/>
          <w:szCs w:val="24"/>
          <w:lang w:val="sk-SK"/>
        </w:rPr>
        <w:t>výskumníci</w:t>
      </w:r>
      <w:r w:rsidRPr="60AB35B1" w:rsidR="60AB35B1">
        <w:rPr>
          <w:noProof w:val="0"/>
          <w:sz w:val="24"/>
          <w:szCs w:val="24"/>
          <w:lang w:val="sk-SK"/>
        </w:rPr>
        <w:t xml:space="preserve"> a </w:t>
      </w:r>
      <w:r w:rsidRPr="60AB35B1" w:rsidR="60AB35B1">
        <w:rPr>
          <w:noProof w:val="0"/>
          <w:sz w:val="24"/>
          <w:szCs w:val="24"/>
          <w:lang w:val="sk-SK"/>
        </w:rPr>
        <w:t>ľudia</w:t>
      </w:r>
      <w:r w:rsidRPr="60AB35B1" w:rsidR="60AB35B1">
        <w:rPr>
          <w:noProof w:val="0"/>
          <w:sz w:val="24"/>
          <w:szCs w:val="24"/>
          <w:lang w:val="sk-SK"/>
        </w:rPr>
        <w:t xml:space="preserve"> </w:t>
      </w:r>
      <w:r w:rsidRPr="60AB35B1" w:rsidR="60AB35B1">
        <w:rPr>
          <w:noProof w:val="0"/>
          <w:sz w:val="24"/>
          <w:szCs w:val="24"/>
          <w:lang w:val="sk-SK"/>
        </w:rPr>
        <w:t>žijúci</w:t>
      </w:r>
      <w:r w:rsidRPr="60AB35B1" w:rsidR="60AB35B1">
        <w:rPr>
          <w:noProof w:val="0"/>
          <w:sz w:val="24"/>
          <w:szCs w:val="24"/>
          <w:lang w:val="sk-SK"/>
        </w:rPr>
        <w:t xml:space="preserve"> s </w:t>
      </w:r>
      <w:r w:rsidRPr="60AB35B1" w:rsidR="60AB35B1">
        <w:rPr>
          <w:noProof w:val="0"/>
          <w:sz w:val="24"/>
          <w:szCs w:val="24"/>
          <w:lang w:val="sk-SK"/>
        </w:rPr>
        <w:t>bolesťou</w:t>
      </w:r>
      <w:r w:rsidRPr="60AB35B1" w:rsidR="60AB35B1">
        <w:rPr>
          <w:noProof w:val="0"/>
          <w:sz w:val="24"/>
          <w:szCs w:val="24"/>
          <w:lang w:val="sk-SK"/>
        </w:rPr>
        <w:t xml:space="preserve"> – a </w:t>
      </w:r>
      <w:r w:rsidRPr="60AB35B1" w:rsidR="60AB35B1">
        <w:rPr>
          <w:noProof w:val="0"/>
          <w:sz w:val="24"/>
          <w:szCs w:val="24"/>
          <w:lang w:val="sk-SK"/>
        </w:rPr>
        <w:t>predstavuje</w:t>
      </w:r>
      <w:r w:rsidRPr="60AB35B1" w:rsidR="60AB35B1">
        <w:rPr>
          <w:noProof w:val="0"/>
          <w:sz w:val="24"/>
          <w:szCs w:val="24"/>
          <w:lang w:val="sk-SK"/>
        </w:rPr>
        <w:t xml:space="preserve"> </w:t>
      </w:r>
      <w:r w:rsidRPr="60AB35B1" w:rsidR="60AB35B1">
        <w:rPr>
          <w:noProof w:val="0"/>
          <w:sz w:val="24"/>
          <w:szCs w:val="24"/>
          <w:lang w:val="sk-SK"/>
        </w:rPr>
        <w:t>jednotnú</w:t>
      </w:r>
      <w:r w:rsidRPr="60AB35B1" w:rsidR="60AB35B1">
        <w:rPr>
          <w:noProof w:val="0"/>
          <w:sz w:val="24"/>
          <w:szCs w:val="24"/>
          <w:lang w:val="sk-SK"/>
        </w:rPr>
        <w:t xml:space="preserve"> </w:t>
      </w:r>
      <w:r w:rsidRPr="60AB35B1" w:rsidR="60AB35B1">
        <w:rPr>
          <w:noProof w:val="0"/>
          <w:sz w:val="24"/>
          <w:szCs w:val="24"/>
          <w:lang w:val="sk-SK"/>
        </w:rPr>
        <w:t>európsku</w:t>
      </w:r>
      <w:r w:rsidRPr="60AB35B1" w:rsidR="60AB35B1">
        <w:rPr>
          <w:noProof w:val="0"/>
          <w:sz w:val="24"/>
          <w:szCs w:val="24"/>
          <w:lang w:val="sk-SK"/>
        </w:rPr>
        <w:t xml:space="preserve"> </w:t>
      </w:r>
      <w:r w:rsidRPr="60AB35B1" w:rsidR="60AB35B1">
        <w:rPr>
          <w:noProof w:val="0"/>
          <w:sz w:val="24"/>
          <w:szCs w:val="24"/>
          <w:lang w:val="sk-SK"/>
        </w:rPr>
        <w:t>víziu</w:t>
      </w:r>
      <w:r w:rsidRPr="60AB35B1" w:rsidR="60AB35B1">
        <w:rPr>
          <w:noProof w:val="0"/>
          <w:sz w:val="24"/>
          <w:szCs w:val="24"/>
          <w:lang w:val="sk-SK"/>
        </w:rPr>
        <w:t xml:space="preserve"> </w:t>
      </w:r>
      <w:r w:rsidRPr="60AB35B1" w:rsidR="60AB35B1">
        <w:rPr>
          <w:noProof w:val="0"/>
          <w:sz w:val="24"/>
          <w:szCs w:val="24"/>
          <w:lang w:val="sk-SK"/>
        </w:rPr>
        <w:t>výskumu</w:t>
      </w:r>
      <w:r w:rsidRPr="60AB35B1" w:rsidR="60AB35B1">
        <w:rPr>
          <w:noProof w:val="0"/>
          <w:sz w:val="24"/>
          <w:szCs w:val="24"/>
          <w:lang w:val="sk-SK"/>
        </w:rPr>
        <w:t xml:space="preserve"> </w:t>
      </w:r>
      <w:r w:rsidRPr="60AB35B1" w:rsidR="60AB35B1">
        <w:rPr>
          <w:noProof w:val="0"/>
          <w:sz w:val="24"/>
          <w:szCs w:val="24"/>
          <w:lang w:val="sk-SK"/>
        </w:rPr>
        <w:t>bolesti</w:t>
      </w:r>
      <w:r w:rsidRPr="60AB35B1" w:rsidR="60AB35B1">
        <w:rPr>
          <w:noProof w:val="0"/>
          <w:sz w:val="24"/>
          <w:szCs w:val="24"/>
          <w:lang w:val="sk-SK"/>
        </w:rPr>
        <w:t xml:space="preserve">. </w:t>
      </w:r>
      <w:r w:rsidRPr="60AB35B1" w:rsidR="60AB35B1">
        <w:rPr>
          <w:noProof w:val="0"/>
          <w:sz w:val="24"/>
          <w:szCs w:val="24"/>
          <w:lang w:val="sk-SK"/>
        </w:rPr>
        <w:t>Rieši</w:t>
      </w:r>
      <w:r w:rsidRPr="60AB35B1" w:rsidR="60AB35B1">
        <w:rPr>
          <w:noProof w:val="0"/>
          <w:sz w:val="24"/>
          <w:szCs w:val="24"/>
          <w:lang w:val="sk-SK"/>
        </w:rPr>
        <w:t xml:space="preserve"> </w:t>
      </w:r>
      <w:r w:rsidRPr="60AB35B1" w:rsidR="60AB35B1">
        <w:rPr>
          <w:noProof w:val="0"/>
          <w:sz w:val="24"/>
          <w:szCs w:val="24"/>
          <w:lang w:val="sk-SK"/>
        </w:rPr>
        <w:t>duplicitu</w:t>
      </w:r>
      <w:r w:rsidRPr="60AB35B1" w:rsidR="60AB35B1">
        <w:rPr>
          <w:noProof w:val="0"/>
          <w:sz w:val="24"/>
          <w:szCs w:val="24"/>
          <w:lang w:val="sk-SK"/>
        </w:rPr>
        <w:t xml:space="preserve">, </w:t>
      </w:r>
      <w:r w:rsidRPr="60AB35B1" w:rsidR="60AB35B1">
        <w:rPr>
          <w:noProof w:val="0"/>
          <w:sz w:val="24"/>
          <w:szCs w:val="24"/>
          <w:lang w:val="sk-SK"/>
        </w:rPr>
        <w:t>nejednotné</w:t>
      </w:r>
      <w:r w:rsidRPr="60AB35B1" w:rsidR="60AB35B1">
        <w:rPr>
          <w:noProof w:val="0"/>
          <w:sz w:val="24"/>
          <w:szCs w:val="24"/>
          <w:lang w:val="sk-SK"/>
        </w:rPr>
        <w:t xml:space="preserve"> </w:t>
      </w:r>
      <w:r w:rsidRPr="60AB35B1" w:rsidR="60AB35B1">
        <w:rPr>
          <w:noProof w:val="0"/>
          <w:sz w:val="24"/>
          <w:szCs w:val="24"/>
          <w:lang w:val="sk-SK"/>
        </w:rPr>
        <w:t>priority</w:t>
      </w:r>
      <w:r w:rsidRPr="60AB35B1" w:rsidR="60AB35B1">
        <w:rPr>
          <w:noProof w:val="0"/>
          <w:sz w:val="24"/>
          <w:szCs w:val="24"/>
          <w:lang w:val="sk-SK"/>
        </w:rPr>
        <w:t xml:space="preserve"> a </w:t>
      </w:r>
      <w:r w:rsidRPr="60AB35B1" w:rsidR="60AB35B1">
        <w:rPr>
          <w:noProof w:val="0"/>
          <w:sz w:val="24"/>
          <w:szCs w:val="24"/>
          <w:lang w:val="sk-SK"/>
        </w:rPr>
        <w:t>plytvanie</w:t>
      </w:r>
      <w:r w:rsidRPr="60AB35B1" w:rsidR="60AB35B1">
        <w:rPr>
          <w:noProof w:val="0"/>
          <w:sz w:val="24"/>
          <w:szCs w:val="24"/>
          <w:lang w:val="sk-SK"/>
        </w:rPr>
        <w:t xml:space="preserve"> </w:t>
      </w:r>
      <w:r w:rsidRPr="60AB35B1" w:rsidR="60AB35B1">
        <w:rPr>
          <w:noProof w:val="0"/>
          <w:sz w:val="24"/>
          <w:szCs w:val="24"/>
          <w:lang w:val="sk-SK"/>
        </w:rPr>
        <w:t>zdrojmi</w:t>
      </w:r>
      <w:r w:rsidRPr="60AB35B1" w:rsidR="60AB35B1">
        <w:rPr>
          <w:noProof w:val="0"/>
          <w:sz w:val="24"/>
          <w:szCs w:val="24"/>
          <w:lang w:val="sk-SK"/>
        </w:rPr>
        <w:t xml:space="preserve">. </w:t>
      </w:r>
      <w:r w:rsidRPr="60AB35B1" w:rsidR="60AB35B1">
        <w:rPr>
          <w:noProof w:val="0"/>
          <w:sz w:val="24"/>
          <w:szCs w:val="24"/>
          <w:lang w:val="sk-SK"/>
        </w:rPr>
        <w:t>Vďaka</w:t>
      </w:r>
      <w:r w:rsidRPr="60AB35B1" w:rsidR="60AB35B1">
        <w:rPr>
          <w:noProof w:val="0"/>
          <w:sz w:val="24"/>
          <w:szCs w:val="24"/>
          <w:lang w:val="sk-SK"/>
        </w:rPr>
        <w:t xml:space="preserve"> </w:t>
      </w:r>
      <w:r w:rsidRPr="60AB35B1" w:rsidR="60AB35B1">
        <w:rPr>
          <w:noProof w:val="0"/>
          <w:sz w:val="24"/>
          <w:szCs w:val="24"/>
          <w:lang w:val="sk-SK"/>
        </w:rPr>
        <w:t>cezhraničnej</w:t>
      </w:r>
      <w:r w:rsidRPr="60AB35B1" w:rsidR="60AB35B1">
        <w:rPr>
          <w:noProof w:val="0"/>
          <w:sz w:val="24"/>
          <w:szCs w:val="24"/>
          <w:lang w:val="sk-SK"/>
        </w:rPr>
        <w:t xml:space="preserve"> </w:t>
      </w:r>
      <w:r w:rsidRPr="60AB35B1" w:rsidR="60AB35B1">
        <w:rPr>
          <w:noProof w:val="0"/>
          <w:sz w:val="24"/>
          <w:szCs w:val="24"/>
          <w:lang w:val="sk-SK"/>
        </w:rPr>
        <w:t>koordinácii</w:t>
      </w:r>
      <w:r w:rsidRPr="60AB35B1" w:rsidR="60AB35B1">
        <w:rPr>
          <w:noProof w:val="0"/>
          <w:sz w:val="24"/>
          <w:szCs w:val="24"/>
          <w:lang w:val="sk-SK"/>
        </w:rPr>
        <w:t xml:space="preserve"> </w:t>
      </w:r>
      <w:r w:rsidRPr="60AB35B1" w:rsidR="60AB35B1">
        <w:rPr>
          <w:noProof w:val="0"/>
          <w:sz w:val="24"/>
          <w:szCs w:val="24"/>
          <w:lang w:val="sk-SK"/>
        </w:rPr>
        <w:t>môže</w:t>
      </w:r>
      <w:r w:rsidRPr="60AB35B1" w:rsidR="60AB35B1">
        <w:rPr>
          <w:noProof w:val="0"/>
          <w:sz w:val="24"/>
          <w:szCs w:val="24"/>
          <w:lang w:val="sk-SK"/>
        </w:rPr>
        <w:t xml:space="preserve"> </w:t>
      </w:r>
      <w:r w:rsidRPr="60AB35B1" w:rsidR="60AB35B1">
        <w:rPr>
          <w:noProof w:val="0"/>
          <w:sz w:val="24"/>
          <w:szCs w:val="24"/>
          <w:lang w:val="sk-SK"/>
        </w:rPr>
        <w:t>PRiSE</w:t>
      </w:r>
      <w:r w:rsidRPr="60AB35B1" w:rsidR="60AB35B1">
        <w:rPr>
          <w:noProof w:val="0"/>
          <w:sz w:val="24"/>
          <w:szCs w:val="24"/>
          <w:lang w:val="sk-SK"/>
        </w:rPr>
        <w:t xml:space="preserve"> </w:t>
      </w:r>
      <w:r w:rsidRPr="60AB35B1" w:rsidR="60AB35B1">
        <w:rPr>
          <w:noProof w:val="0"/>
          <w:sz w:val="24"/>
          <w:szCs w:val="24"/>
          <w:lang w:val="sk-SK"/>
        </w:rPr>
        <w:t>posilniť</w:t>
      </w:r>
      <w:r w:rsidRPr="60AB35B1" w:rsidR="60AB35B1">
        <w:rPr>
          <w:noProof w:val="0"/>
          <w:sz w:val="24"/>
          <w:szCs w:val="24"/>
          <w:lang w:val="sk-SK"/>
        </w:rPr>
        <w:t xml:space="preserve"> </w:t>
      </w:r>
      <w:r w:rsidRPr="60AB35B1" w:rsidR="60AB35B1">
        <w:rPr>
          <w:noProof w:val="0"/>
          <w:sz w:val="24"/>
          <w:szCs w:val="24"/>
          <w:lang w:val="sk-SK"/>
        </w:rPr>
        <w:t>zdravotné</w:t>
      </w:r>
      <w:r w:rsidRPr="60AB35B1" w:rsidR="60AB35B1">
        <w:rPr>
          <w:noProof w:val="0"/>
          <w:sz w:val="24"/>
          <w:szCs w:val="24"/>
          <w:lang w:val="sk-SK"/>
        </w:rPr>
        <w:t xml:space="preserve"> </w:t>
      </w:r>
      <w:r w:rsidRPr="60AB35B1" w:rsidR="60AB35B1">
        <w:rPr>
          <w:noProof w:val="0"/>
          <w:sz w:val="24"/>
          <w:szCs w:val="24"/>
          <w:lang w:val="sk-SK"/>
        </w:rPr>
        <w:t>systémy</w:t>
      </w:r>
      <w:r w:rsidRPr="60AB35B1" w:rsidR="60AB35B1">
        <w:rPr>
          <w:noProof w:val="0"/>
          <w:sz w:val="24"/>
          <w:szCs w:val="24"/>
          <w:lang w:val="sk-SK"/>
        </w:rPr>
        <w:t xml:space="preserve">, </w:t>
      </w:r>
      <w:r w:rsidRPr="60AB35B1" w:rsidR="60AB35B1">
        <w:rPr>
          <w:noProof w:val="0"/>
          <w:sz w:val="24"/>
          <w:szCs w:val="24"/>
          <w:lang w:val="sk-SK"/>
        </w:rPr>
        <w:t>nasmerovať</w:t>
      </w:r>
      <w:r w:rsidRPr="60AB35B1" w:rsidR="60AB35B1">
        <w:rPr>
          <w:noProof w:val="0"/>
          <w:sz w:val="24"/>
          <w:szCs w:val="24"/>
          <w:lang w:val="sk-SK"/>
        </w:rPr>
        <w:t xml:space="preserve"> </w:t>
      </w:r>
      <w:r w:rsidRPr="60AB35B1" w:rsidR="60AB35B1">
        <w:rPr>
          <w:noProof w:val="0"/>
          <w:sz w:val="24"/>
          <w:szCs w:val="24"/>
          <w:lang w:val="sk-SK"/>
        </w:rPr>
        <w:t>financovanie</w:t>
      </w:r>
      <w:r w:rsidRPr="60AB35B1" w:rsidR="60AB35B1">
        <w:rPr>
          <w:noProof w:val="0"/>
          <w:sz w:val="24"/>
          <w:szCs w:val="24"/>
          <w:lang w:val="sk-SK"/>
        </w:rPr>
        <w:t xml:space="preserve"> a </w:t>
      </w:r>
      <w:r w:rsidRPr="60AB35B1" w:rsidR="60AB35B1">
        <w:rPr>
          <w:noProof w:val="0"/>
          <w:sz w:val="24"/>
          <w:szCs w:val="24"/>
          <w:lang w:val="sk-SK"/>
        </w:rPr>
        <w:t>priniesť</w:t>
      </w:r>
      <w:r w:rsidRPr="60AB35B1" w:rsidR="60AB35B1">
        <w:rPr>
          <w:noProof w:val="0"/>
          <w:sz w:val="24"/>
          <w:szCs w:val="24"/>
          <w:lang w:val="sk-SK"/>
        </w:rPr>
        <w:t xml:space="preserve"> </w:t>
      </w:r>
      <w:r w:rsidRPr="60AB35B1" w:rsidR="60AB35B1">
        <w:rPr>
          <w:noProof w:val="0"/>
          <w:sz w:val="24"/>
          <w:szCs w:val="24"/>
          <w:lang w:val="sk-SK"/>
        </w:rPr>
        <w:t>reálne</w:t>
      </w:r>
      <w:r w:rsidRPr="60AB35B1" w:rsidR="60AB35B1">
        <w:rPr>
          <w:noProof w:val="0"/>
          <w:sz w:val="24"/>
          <w:szCs w:val="24"/>
          <w:lang w:val="sk-SK"/>
        </w:rPr>
        <w:t xml:space="preserve"> </w:t>
      </w:r>
      <w:r w:rsidRPr="60AB35B1" w:rsidR="60AB35B1">
        <w:rPr>
          <w:noProof w:val="0"/>
          <w:sz w:val="24"/>
          <w:szCs w:val="24"/>
          <w:lang w:val="sk-SK"/>
        </w:rPr>
        <w:t>prínosy</w:t>
      </w:r>
      <w:r w:rsidRPr="60AB35B1" w:rsidR="60AB35B1">
        <w:rPr>
          <w:noProof w:val="0"/>
          <w:sz w:val="24"/>
          <w:szCs w:val="24"/>
          <w:lang w:val="sk-SK"/>
        </w:rPr>
        <w:t xml:space="preserve"> </w:t>
      </w:r>
      <w:r w:rsidRPr="60AB35B1" w:rsidR="60AB35B1">
        <w:rPr>
          <w:noProof w:val="0"/>
          <w:sz w:val="24"/>
          <w:szCs w:val="24"/>
          <w:lang w:val="sk-SK"/>
        </w:rPr>
        <w:t>pacientom</w:t>
      </w:r>
      <w:r w:rsidRPr="60AB35B1" w:rsidR="60AB35B1">
        <w:rPr>
          <w:noProof w:val="0"/>
          <w:sz w:val="24"/>
          <w:szCs w:val="24"/>
          <w:lang w:val="sk-SK"/>
        </w:rPr>
        <w:t xml:space="preserve"> – </w:t>
      </w:r>
      <w:r w:rsidRPr="60AB35B1" w:rsidR="60AB35B1">
        <w:rPr>
          <w:noProof w:val="0"/>
          <w:sz w:val="24"/>
          <w:szCs w:val="24"/>
          <w:lang w:val="sk-SK"/>
        </w:rPr>
        <w:t>čím</w:t>
      </w:r>
      <w:r w:rsidRPr="60AB35B1" w:rsidR="60AB35B1">
        <w:rPr>
          <w:noProof w:val="0"/>
          <w:sz w:val="24"/>
          <w:szCs w:val="24"/>
          <w:lang w:val="sk-SK"/>
        </w:rPr>
        <w:t xml:space="preserve"> </w:t>
      </w:r>
      <w:r w:rsidRPr="60AB35B1" w:rsidR="60AB35B1">
        <w:rPr>
          <w:noProof w:val="0"/>
          <w:sz w:val="24"/>
          <w:szCs w:val="24"/>
          <w:lang w:val="sk-SK"/>
        </w:rPr>
        <w:t>zároveň</w:t>
      </w:r>
      <w:r w:rsidRPr="60AB35B1" w:rsidR="60AB35B1">
        <w:rPr>
          <w:noProof w:val="0"/>
          <w:sz w:val="24"/>
          <w:szCs w:val="24"/>
          <w:lang w:val="sk-SK"/>
        </w:rPr>
        <w:t xml:space="preserve"> </w:t>
      </w:r>
      <w:r w:rsidRPr="60AB35B1" w:rsidR="60AB35B1">
        <w:rPr>
          <w:noProof w:val="0"/>
          <w:sz w:val="24"/>
          <w:szCs w:val="24"/>
          <w:lang w:val="sk-SK"/>
        </w:rPr>
        <w:t>podporí</w:t>
      </w:r>
      <w:r w:rsidRPr="60AB35B1" w:rsidR="60AB35B1">
        <w:rPr>
          <w:noProof w:val="0"/>
          <w:sz w:val="24"/>
          <w:szCs w:val="24"/>
          <w:lang w:val="sk-SK"/>
        </w:rPr>
        <w:t xml:space="preserve"> </w:t>
      </w:r>
      <w:r w:rsidRPr="60AB35B1" w:rsidR="60AB35B1">
        <w:rPr>
          <w:noProof w:val="0"/>
          <w:sz w:val="24"/>
          <w:szCs w:val="24"/>
          <w:lang w:val="sk-SK"/>
        </w:rPr>
        <w:t>ciele</w:t>
      </w:r>
      <w:r w:rsidRPr="60AB35B1" w:rsidR="60AB35B1">
        <w:rPr>
          <w:noProof w:val="0"/>
          <w:sz w:val="24"/>
          <w:szCs w:val="24"/>
          <w:lang w:val="sk-SK"/>
        </w:rPr>
        <w:t xml:space="preserve"> EÚ v </w:t>
      </w:r>
      <w:r w:rsidRPr="60AB35B1" w:rsidR="60AB35B1">
        <w:rPr>
          <w:noProof w:val="0"/>
          <w:sz w:val="24"/>
          <w:szCs w:val="24"/>
          <w:lang w:val="sk-SK"/>
        </w:rPr>
        <w:t>oblasti</w:t>
      </w:r>
      <w:r w:rsidRPr="60AB35B1" w:rsidR="60AB35B1">
        <w:rPr>
          <w:noProof w:val="0"/>
          <w:sz w:val="24"/>
          <w:szCs w:val="24"/>
          <w:lang w:val="sk-SK"/>
        </w:rPr>
        <w:t xml:space="preserve"> </w:t>
      </w:r>
      <w:r w:rsidRPr="60AB35B1" w:rsidR="60AB35B1">
        <w:rPr>
          <w:noProof w:val="0"/>
          <w:sz w:val="24"/>
          <w:szCs w:val="24"/>
          <w:lang w:val="sk-SK"/>
        </w:rPr>
        <w:t>inovácií</w:t>
      </w:r>
      <w:r w:rsidRPr="60AB35B1" w:rsidR="60AB35B1">
        <w:rPr>
          <w:noProof w:val="0"/>
          <w:sz w:val="24"/>
          <w:szCs w:val="24"/>
          <w:lang w:val="sk-SK"/>
        </w:rPr>
        <w:t xml:space="preserve">, </w:t>
      </w:r>
      <w:r w:rsidRPr="60AB35B1" w:rsidR="60AB35B1">
        <w:rPr>
          <w:noProof w:val="0"/>
          <w:sz w:val="24"/>
          <w:szCs w:val="24"/>
          <w:lang w:val="sk-SK"/>
        </w:rPr>
        <w:t>digitálneho</w:t>
      </w:r>
      <w:r w:rsidRPr="60AB35B1" w:rsidR="60AB35B1">
        <w:rPr>
          <w:noProof w:val="0"/>
          <w:sz w:val="24"/>
          <w:szCs w:val="24"/>
          <w:lang w:val="sk-SK"/>
        </w:rPr>
        <w:t xml:space="preserve"> </w:t>
      </w:r>
      <w:r w:rsidRPr="60AB35B1" w:rsidR="60AB35B1">
        <w:rPr>
          <w:noProof w:val="0"/>
          <w:sz w:val="24"/>
          <w:szCs w:val="24"/>
          <w:lang w:val="sk-SK"/>
        </w:rPr>
        <w:t>zdravia</w:t>
      </w:r>
      <w:r w:rsidRPr="60AB35B1" w:rsidR="60AB35B1">
        <w:rPr>
          <w:noProof w:val="0"/>
          <w:sz w:val="24"/>
          <w:szCs w:val="24"/>
          <w:lang w:val="sk-SK"/>
        </w:rPr>
        <w:t xml:space="preserve"> a </w:t>
      </w:r>
      <w:r w:rsidRPr="60AB35B1" w:rsidR="60AB35B1">
        <w:rPr>
          <w:noProof w:val="0"/>
          <w:sz w:val="24"/>
          <w:szCs w:val="24"/>
          <w:lang w:val="sk-SK"/>
        </w:rPr>
        <w:t>kvality</w:t>
      </w:r>
      <w:r w:rsidRPr="60AB35B1" w:rsidR="60AB35B1">
        <w:rPr>
          <w:noProof w:val="0"/>
          <w:sz w:val="24"/>
          <w:szCs w:val="24"/>
          <w:lang w:val="sk-SK"/>
        </w:rPr>
        <w:t xml:space="preserve"> </w:t>
      </w:r>
      <w:r w:rsidRPr="60AB35B1" w:rsidR="60AB35B1">
        <w:rPr>
          <w:noProof w:val="0"/>
          <w:sz w:val="24"/>
          <w:szCs w:val="24"/>
          <w:lang w:val="sk-SK"/>
        </w:rPr>
        <w:t>života</w:t>
      </w:r>
      <w:r w:rsidRPr="60AB35B1" w:rsidR="60AB35B1">
        <w:rPr>
          <w:noProof w:val="0"/>
          <w:sz w:val="24"/>
          <w:szCs w:val="24"/>
          <w:lang w:val="sk-SK"/>
        </w:rPr>
        <w:t>.</w:t>
      </w:r>
    </w:p>
    <w:p w:rsidRPr="00EC4866" w:rsidR="00EC4866" w:rsidP="60AB35B1" w:rsidRDefault="00EC4866" w14:paraId="0FBBC904" w14:textId="77777777" w14:noSpellErr="1">
      <w:pPr>
        <w:spacing w:after="0" w:line="240" w:lineRule="auto"/>
        <w:rPr>
          <w:noProof w:val="0"/>
          <w:sz w:val="24"/>
          <w:szCs w:val="24"/>
          <w:lang w:val="sk-SK"/>
        </w:rPr>
      </w:pPr>
    </w:p>
    <w:p w:rsidRPr="00EC4866" w:rsidR="00EC4866" w:rsidP="60AB35B1" w:rsidRDefault="00EC4866" w14:paraId="216CFD04" w14:textId="77777777">
      <w:pPr>
        <w:spacing w:after="0" w:line="240" w:lineRule="auto"/>
        <w:rPr>
          <w:noProof w:val="0"/>
          <w:sz w:val="24"/>
          <w:szCs w:val="24"/>
          <w:lang w:val="sk-SK"/>
        </w:rPr>
      </w:pPr>
      <w:r w:rsidRPr="60AB35B1" w:rsidR="60AB35B1">
        <w:rPr>
          <w:b w:val="1"/>
          <w:bCs w:val="1"/>
          <w:noProof w:val="0"/>
          <w:sz w:val="24"/>
          <w:szCs w:val="24"/>
          <w:lang w:val="sk-SK"/>
        </w:rPr>
        <w:t>Strategické</w:t>
      </w:r>
      <w:r w:rsidRPr="60AB35B1" w:rsidR="60AB35B1">
        <w:rPr>
          <w:b w:val="1"/>
          <w:bCs w:val="1"/>
          <w:noProof w:val="0"/>
          <w:sz w:val="24"/>
          <w:szCs w:val="24"/>
          <w:lang w:val="sk-SK"/>
        </w:rPr>
        <w:t xml:space="preserve"> priority</w:t>
      </w:r>
    </w:p>
    <w:p w:rsidRPr="00EC4866" w:rsidR="00EC4866" w:rsidP="60AB35B1" w:rsidRDefault="00EC4866" w14:paraId="6D335133" w14:textId="77777777">
      <w:pPr>
        <w:spacing w:after="0" w:line="240" w:lineRule="auto"/>
        <w:rPr>
          <w:noProof w:val="0"/>
          <w:sz w:val="24"/>
          <w:szCs w:val="24"/>
          <w:lang w:val="sk-SK"/>
        </w:rPr>
      </w:pPr>
      <w:r w:rsidRPr="60AB35B1" w:rsidR="60AB35B1">
        <w:rPr>
          <w:noProof w:val="0"/>
          <w:sz w:val="24"/>
          <w:szCs w:val="24"/>
          <w:lang w:val="sk-SK"/>
        </w:rPr>
        <w:t>PRiSE</w:t>
      </w:r>
      <w:r w:rsidRPr="60AB35B1" w:rsidR="60AB35B1">
        <w:rPr>
          <w:noProof w:val="0"/>
          <w:sz w:val="24"/>
          <w:szCs w:val="24"/>
          <w:lang w:val="sk-SK"/>
        </w:rPr>
        <w:t xml:space="preserve"> </w:t>
      </w:r>
      <w:r w:rsidRPr="60AB35B1" w:rsidR="60AB35B1">
        <w:rPr>
          <w:noProof w:val="0"/>
          <w:sz w:val="24"/>
          <w:szCs w:val="24"/>
          <w:lang w:val="sk-SK"/>
        </w:rPr>
        <w:t>identifikovala</w:t>
      </w:r>
      <w:r w:rsidRPr="60AB35B1" w:rsidR="60AB35B1">
        <w:rPr>
          <w:noProof w:val="0"/>
          <w:sz w:val="24"/>
          <w:szCs w:val="24"/>
          <w:lang w:val="sk-SK"/>
        </w:rPr>
        <w:t xml:space="preserve"> </w:t>
      </w:r>
      <w:r w:rsidRPr="60AB35B1" w:rsidR="60AB35B1">
        <w:rPr>
          <w:noProof w:val="0"/>
          <w:sz w:val="24"/>
          <w:szCs w:val="24"/>
          <w:lang w:val="sk-SK"/>
        </w:rPr>
        <w:t>päť</w:t>
      </w:r>
      <w:r w:rsidRPr="60AB35B1" w:rsidR="60AB35B1">
        <w:rPr>
          <w:noProof w:val="0"/>
          <w:sz w:val="24"/>
          <w:szCs w:val="24"/>
          <w:lang w:val="sk-SK"/>
        </w:rPr>
        <w:t xml:space="preserve"> </w:t>
      </w:r>
      <w:r w:rsidRPr="60AB35B1" w:rsidR="60AB35B1">
        <w:rPr>
          <w:noProof w:val="0"/>
          <w:sz w:val="24"/>
          <w:szCs w:val="24"/>
          <w:lang w:val="sk-SK"/>
        </w:rPr>
        <w:t>hlavných</w:t>
      </w:r>
      <w:r w:rsidRPr="60AB35B1" w:rsidR="60AB35B1">
        <w:rPr>
          <w:noProof w:val="0"/>
          <w:sz w:val="24"/>
          <w:szCs w:val="24"/>
          <w:lang w:val="sk-SK"/>
        </w:rPr>
        <w:t xml:space="preserve"> </w:t>
      </w:r>
      <w:r w:rsidRPr="60AB35B1" w:rsidR="60AB35B1">
        <w:rPr>
          <w:noProof w:val="0"/>
          <w:sz w:val="24"/>
          <w:szCs w:val="24"/>
          <w:lang w:val="sk-SK"/>
        </w:rPr>
        <w:t>cieľov</w:t>
      </w:r>
      <w:r w:rsidRPr="60AB35B1" w:rsidR="60AB35B1">
        <w:rPr>
          <w:noProof w:val="0"/>
          <w:sz w:val="24"/>
          <w:szCs w:val="24"/>
          <w:lang w:val="sk-SK"/>
        </w:rPr>
        <w:t xml:space="preserve"> </w:t>
      </w:r>
      <w:r w:rsidRPr="60AB35B1" w:rsidR="60AB35B1">
        <w:rPr>
          <w:noProof w:val="0"/>
          <w:sz w:val="24"/>
          <w:szCs w:val="24"/>
          <w:lang w:val="sk-SK"/>
        </w:rPr>
        <w:t>výskumu</w:t>
      </w:r>
      <w:r w:rsidRPr="60AB35B1" w:rsidR="60AB35B1">
        <w:rPr>
          <w:noProof w:val="0"/>
          <w:sz w:val="24"/>
          <w:szCs w:val="24"/>
          <w:lang w:val="sk-SK"/>
        </w:rPr>
        <w:t>:</w:t>
      </w:r>
    </w:p>
    <w:p w:rsidRPr="00EC4866" w:rsidR="00EC4866" w:rsidP="60AB35B1" w:rsidRDefault="00EC4866" w14:paraId="64BF0E0E" w14:textId="77777777">
      <w:pPr>
        <w:numPr>
          <w:ilvl w:val="0"/>
          <w:numId w:val="56"/>
        </w:numPr>
        <w:spacing w:after="0" w:line="240" w:lineRule="auto"/>
        <w:rPr>
          <w:noProof w:val="0"/>
          <w:sz w:val="24"/>
          <w:szCs w:val="24"/>
          <w:lang w:val="sk-SK"/>
        </w:rPr>
      </w:pPr>
      <w:r w:rsidRPr="60AB35B1" w:rsidR="60AB35B1">
        <w:rPr>
          <w:noProof w:val="0"/>
          <w:sz w:val="24"/>
          <w:szCs w:val="24"/>
          <w:lang w:val="sk-SK"/>
        </w:rPr>
        <w:t>Lepšie</w:t>
      </w:r>
      <w:r w:rsidRPr="60AB35B1" w:rsidR="60AB35B1">
        <w:rPr>
          <w:noProof w:val="0"/>
          <w:sz w:val="24"/>
          <w:szCs w:val="24"/>
          <w:lang w:val="sk-SK"/>
        </w:rPr>
        <w:t xml:space="preserve"> </w:t>
      </w:r>
      <w:r w:rsidRPr="60AB35B1" w:rsidR="60AB35B1">
        <w:rPr>
          <w:noProof w:val="0"/>
          <w:sz w:val="24"/>
          <w:szCs w:val="24"/>
          <w:lang w:val="sk-SK"/>
        </w:rPr>
        <w:t>porozumieť</w:t>
      </w:r>
      <w:r w:rsidRPr="60AB35B1" w:rsidR="60AB35B1">
        <w:rPr>
          <w:noProof w:val="0"/>
          <w:sz w:val="24"/>
          <w:szCs w:val="24"/>
          <w:lang w:val="sk-SK"/>
        </w:rPr>
        <w:t xml:space="preserve"> </w:t>
      </w:r>
      <w:r w:rsidRPr="60AB35B1" w:rsidR="60AB35B1">
        <w:rPr>
          <w:noProof w:val="0"/>
          <w:sz w:val="24"/>
          <w:szCs w:val="24"/>
          <w:lang w:val="sk-SK"/>
        </w:rPr>
        <w:t>bolesti</w:t>
      </w:r>
      <w:r w:rsidRPr="60AB35B1" w:rsidR="60AB35B1">
        <w:rPr>
          <w:noProof w:val="0"/>
          <w:sz w:val="24"/>
          <w:szCs w:val="24"/>
          <w:lang w:val="sk-SK"/>
        </w:rPr>
        <w:t xml:space="preserve"> </w:t>
      </w:r>
      <w:r w:rsidRPr="60AB35B1" w:rsidR="60AB35B1">
        <w:rPr>
          <w:noProof w:val="0"/>
          <w:sz w:val="24"/>
          <w:szCs w:val="24"/>
          <w:lang w:val="sk-SK"/>
        </w:rPr>
        <w:t>skúmaním</w:t>
      </w:r>
      <w:r w:rsidRPr="60AB35B1" w:rsidR="60AB35B1">
        <w:rPr>
          <w:noProof w:val="0"/>
          <w:sz w:val="24"/>
          <w:szCs w:val="24"/>
          <w:lang w:val="sk-SK"/>
        </w:rPr>
        <w:t xml:space="preserve"> </w:t>
      </w:r>
      <w:r w:rsidRPr="60AB35B1" w:rsidR="60AB35B1">
        <w:rPr>
          <w:noProof w:val="0"/>
          <w:sz w:val="24"/>
          <w:szCs w:val="24"/>
          <w:lang w:val="sk-SK"/>
        </w:rPr>
        <w:t>rôznych</w:t>
      </w:r>
      <w:r w:rsidRPr="60AB35B1" w:rsidR="60AB35B1">
        <w:rPr>
          <w:noProof w:val="0"/>
          <w:sz w:val="24"/>
          <w:szCs w:val="24"/>
          <w:lang w:val="sk-SK"/>
        </w:rPr>
        <w:t xml:space="preserve"> </w:t>
      </w:r>
      <w:r w:rsidRPr="60AB35B1" w:rsidR="60AB35B1">
        <w:rPr>
          <w:noProof w:val="0"/>
          <w:sz w:val="24"/>
          <w:szCs w:val="24"/>
          <w:lang w:val="sk-SK"/>
        </w:rPr>
        <w:t>biologických</w:t>
      </w:r>
      <w:r w:rsidRPr="60AB35B1" w:rsidR="60AB35B1">
        <w:rPr>
          <w:noProof w:val="0"/>
          <w:sz w:val="24"/>
          <w:szCs w:val="24"/>
          <w:lang w:val="sk-SK"/>
        </w:rPr>
        <w:t xml:space="preserve">, </w:t>
      </w:r>
      <w:r w:rsidRPr="60AB35B1" w:rsidR="60AB35B1">
        <w:rPr>
          <w:noProof w:val="0"/>
          <w:sz w:val="24"/>
          <w:szCs w:val="24"/>
          <w:lang w:val="sk-SK"/>
        </w:rPr>
        <w:t>psychologických</w:t>
      </w:r>
      <w:r w:rsidRPr="60AB35B1" w:rsidR="60AB35B1">
        <w:rPr>
          <w:noProof w:val="0"/>
          <w:sz w:val="24"/>
          <w:szCs w:val="24"/>
          <w:lang w:val="sk-SK"/>
        </w:rPr>
        <w:t xml:space="preserve"> a </w:t>
      </w:r>
      <w:r w:rsidRPr="60AB35B1" w:rsidR="60AB35B1">
        <w:rPr>
          <w:noProof w:val="0"/>
          <w:sz w:val="24"/>
          <w:szCs w:val="24"/>
          <w:lang w:val="sk-SK"/>
        </w:rPr>
        <w:t>sociálnych</w:t>
      </w:r>
      <w:r w:rsidRPr="60AB35B1" w:rsidR="60AB35B1">
        <w:rPr>
          <w:noProof w:val="0"/>
          <w:sz w:val="24"/>
          <w:szCs w:val="24"/>
          <w:lang w:val="sk-SK"/>
        </w:rPr>
        <w:t xml:space="preserve"> </w:t>
      </w:r>
      <w:r w:rsidRPr="60AB35B1" w:rsidR="60AB35B1">
        <w:rPr>
          <w:noProof w:val="0"/>
          <w:sz w:val="24"/>
          <w:szCs w:val="24"/>
          <w:lang w:val="sk-SK"/>
        </w:rPr>
        <w:t>faktorov</w:t>
      </w:r>
      <w:r w:rsidRPr="60AB35B1" w:rsidR="60AB35B1">
        <w:rPr>
          <w:noProof w:val="0"/>
          <w:sz w:val="24"/>
          <w:szCs w:val="24"/>
          <w:lang w:val="sk-SK"/>
        </w:rPr>
        <w:t xml:space="preserve">, </w:t>
      </w:r>
      <w:r w:rsidRPr="60AB35B1" w:rsidR="60AB35B1">
        <w:rPr>
          <w:noProof w:val="0"/>
          <w:sz w:val="24"/>
          <w:szCs w:val="24"/>
          <w:lang w:val="sk-SK"/>
        </w:rPr>
        <w:t>ktoré</w:t>
      </w:r>
      <w:r w:rsidRPr="60AB35B1" w:rsidR="60AB35B1">
        <w:rPr>
          <w:noProof w:val="0"/>
          <w:sz w:val="24"/>
          <w:szCs w:val="24"/>
          <w:lang w:val="sk-SK"/>
        </w:rPr>
        <w:t xml:space="preserve"> </w:t>
      </w:r>
      <w:r w:rsidRPr="60AB35B1" w:rsidR="60AB35B1">
        <w:rPr>
          <w:noProof w:val="0"/>
          <w:sz w:val="24"/>
          <w:szCs w:val="24"/>
          <w:lang w:val="sk-SK"/>
        </w:rPr>
        <w:t>ju</w:t>
      </w:r>
      <w:r w:rsidRPr="60AB35B1" w:rsidR="60AB35B1">
        <w:rPr>
          <w:noProof w:val="0"/>
          <w:sz w:val="24"/>
          <w:szCs w:val="24"/>
          <w:lang w:val="sk-SK"/>
        </w:rPr>
        <w:t xml:space="preserve"> </w:t>
      </w:r>
      <w:r w:rsidRPr="60AB35B1" w:rsidR="60AB35B1">
        <w:rPr>
          <w:noProof w:val="0"/>
          <w:sz w:val="24"/>
          <w:szCs w:val="24"/>
          <w:lang w:val="sk-SK"/>
        </w:rPr>
        <w:t>ovplyvňujú</w:t>
      </w:r>
      <w:r w:rsidRPr="60AB35B1" w:rsidR="60AB35B1">
        <w:rPr>
          <w:noProof w:val="0"/>
          <w:sz w:val="24"/>
          <w:szCs w:val="24"/>
          <w:lang w:val="sk-SK"/>
        </w:rPr>
        <w:t>.</w:t>
      </w:r>
    </w:p>
    <w:p w:rsidRPr="00EC4866" w:rsidR="00EC4866" w:rsidP="60AB35B1" w:rsidRDefault="00EC4866" w14:paraId="108B2B18" w14:textId="77777777">
      <w:pPr>
        <w:numPr>
          <w:ilvl w:val="0"/>
          <w:numId w:val="56"/>
        </w:numPr>
        <w:spacing w:after="0" w:line="240" w:lineRule="auto"/>
        <w:rPr>
          <w:noProof w:val="0"/>
          <w:sz w:val="24"/>
          <w:szCs w:val="24"/>
          <w:lang w:val="sk-SK"/>
        </w:rPr>
      </w:pPr>
      <w:r w:rsidRPr="60AB35B1" w:rsidR="60AB35B1">
        <w:rPr>
          <w:noProof w:val="0"/>
          <w:sz w:val="24"/>
          <w:szCs w:val="24"/>
          <w:lang w:val="sk-SK"/>
        </w:rPr>
        <w:t>Študovať</w:t>
      </w:r>
      <w:r w:rsidRPr="60AB35B1" w:rsidR="60AB35B1">
        <w:rPr>
          <w:noProof w:val="0"/>
          <w:sz w:val="24"/>
          <w:szCs w:val="24"/>
          <w:lang w:val="sk-SK"/>
        </w:rPr>
        <w:t xml:space="preserve"> </w:t>
      </w:r>
      <w:r w:rsidRPr="60AB35B1" w:rsidR="60AB35B1">
        <w:rPr>
          <w:noProof w:val="0"/>
          <w:sz w:val="24"/>
          <w:szCs w:val="24"/>
          <w:lang w:val="sk-SK"/>
        </w:rPr>
        <w:t>ochorenia</w:t>
      </w:r>
      <w:r w:rsidRPr="60AB35B1" w:rsidR="60AB35B1">
        <w:rPr>
          <w:noProof w:val="0"/>
          <w:sz w:val="24"/>
          <w:szCs w:val="24"/>
          <w:lang w:val="sk-SK"/>
        </w:rPr>
        <w:t xml:space="preserve">, </w:t>
      </w:r>
      <w:r w:rsidRPr="60AB35B1" w:rsidR="60AB35B1">
        <w:rPr>
          <w:noProof w:val="0"/>
          <w:sz w:val="24"/>
          <w:szCs w:val="24"/>
          <w:lang w:val="sk-SK"/>
        </w:rPr>
        <w:t>ktoré</w:t>
      </w:r>
      <w:r w:rsidRPr="60AB35B1" w:rsidR="60AB35B1">
        <w:rPr>
          <w:noProof w:val="0"/>
          <w:sz w:val="24"/>
          <w:szCs w:val="24"/>
          <w:lang w:val="sk-SK"/>
        </w:rPr>
        <w:t xml:space="preserve"> </w:t>
      </w:r>
      <w:r w:rsidRPr="60AB35B1" w:rsidR="60AB35B1">
        <w:rPr>
          <w:noProof w:val="0"/>
          <w:sz w:val="24"/>
          <w:szCs w:val="24"/>
          <w:lang w:val="sk-SK"/>
        </w:rPr>
        <w:t>bolesť</w:t>
      </w:r>
      <w:r w:rsidRPr="60AB35B1" w:rsidR="60AB35B1">
        <w:rPr>
          <w:noProof w:val="0"/>
          <w:sz w:val="24"/>
          <w:szCs w:val="24"/>
          <w:lang w:val="sk-SK"/>
        </w:rPr>
        <w:t xml:space="preserve"> </w:t>
      </w:r>
      <w:r w:rsidRPr="60AB35B1" w:rsidR="60AB35B1">
        <w:rPr>
          <w:noProof w:val="0"/>
          <w:sz w:val="24"/>
          <w:szCs w:val="24"/>
          <w:lang w:val="sk-SK"/>
        </w:rPr>
        <w:t>ovplyvňujú</w:t>
      </w:r>
      <w:r w:rsidRPr="60AB35B1" w:rsidR="60AB35B1">
        <w:rPr>
          <w:noProof w:val="0"/>
          <w:sz w:val="24"/>
          <w:szCs w:val="24"/>
          <w:lang w:val="sk-SK"/>
        </w:rPr>
        <w:t xml:space="preserve"> </w:t>
      </w:r>
      <w:r w:rsidRPr="60AB35B1" w:rsidR="60AB35B1">
        <w:rPr>
          <w:noProof w:val="0"/>
          <w:sz w:val="24"/>
          <w:szCs w:val="24"/>
          <w:lang w:val="sk-SK"/>
        </w:rPr>
        <w:t>alebo</w:t>
      </w:r>
      <w:r w:rsidRPr="60AB35B1" w:rsidR="60AB35B1">
        <w:rPr>
          <w:noProof w:val="0"/>
          <w:sz w:val="24"/>
          <w:szCs w:val="24"/>
          <w:lang w:val="sk-SK"/>
        </w:rPr>
        <w:t xml:space="preserve"> </w:t>
      </w:r>
      <w:r w:rsidRPr="60AB35B1" w:rsidR="60AB35B1">
        <w:rPr>
          <w:noProof w:val="0"/>
          <w:sz w:val="24"/>
          <w:szCs w:val="24"/>
          <w:lang w:val="sk-SK"/>
        </w:rPr>
        <w:t>sú</w:t>
      </w:r>
      <w:r w:rsidRPr="60AB35B1" w:rsidR="60AB35B1">
        <w:rPr>
          <w:noProof w:val="0"/>
          <w:sz w:val="24"/>
          <w:szCs w:val="24"/>
          <w:lang w:val="sk-SK"/>
        </w:rPr>
        <w:t xml:space="preserve"> </w:t>
      </w:r>
      <w:r w:rsidRPr="60AB35B1" w:rsidR="60AB35B1">
        <w:rPr>
          <w:noProof w:val="0"/>
          <w:sz w:val="24"/>
          <w:szCs w:val="24"/>
          <w:lang w:val="sk-SK"/>
        </w:rPr>
        <w:t>ňou</w:t>
      </w:r>
      <w:r w:rsidRPr="60AB35B1" w:rsidR="60AB35B1">
        <w:rPr>
          <w:noProof w:val="0"/>
          <w:sz w:val="24"/>
          <w:szCs w:val="24"/>
          <w:lang w:val="sk-SK"/>
        </w:rPr>
        <w:t xml:space="preserve"> </w:t>
      </w:r>
      <w:r w:rsidRPr="60AB35B1" w:rsidR="60AB35B1">
        <w:rPr>
          <w:noProof w:val="0"/>
          <w:sz w:val="24"/>
          <w:szCs w:val="24"/>
          <w:lang w:val="sk-SK"/>
        </w:rPr>
        <w:t>ovplyvnené</w:t>
      </w:r>
      <w:r w:rsidRPr="60AB35B1" w:rsidR="60AB35B1">
        <w:rPr>
          <w:noProof w:val="0"/>
          <w:sz w:val="24"/>
          <w:szCs w:val="24"/>
          <w:lang w:val="sk-SK"/>
        </w:rPr>
        <w:t xml:space="preserve"> – </w:t>
      </w:r>
      <w:r w:rsidRPr="60AB35B1" w:rsidR="60AB35B1">
        <w:rPr>
          <w:noProof w:val="0"/>
          <w:sz w:val="24"/>
          <w:szCs w:val="24"/>
          <w:lang w:val="sk-SK"/>
        </w:rPr>
        <w:t>ako</w:t>
      </w:r>
      <w:r w:rsidRPr="60AB35B1" w:rsidR="60AB35B1">
        <w:rPr>
          <w:noProof w:val="0"/>
          <w:sz w:val="24"/>
          <w:szCs w:val="24"/>
          <w:lang w:val="sk-SK"/>
        </w:rPr>
        <w:t xml:space="preserve"> </w:t>
      </w:r>
      <w:r w:rsidRPr="60AB35B1" w:rsidR="60AB35B1">
        <w:rPr>
          <w:noProof w:val="0"/>
          <w:sz w:val="24"/>
          <w:szCs w:val="24"/>
          <w:lang w:val="sk-SK"/>
        </w:rPr>
        <w:t>depresia</w:t>
      </w:r>
      <w:r w:rsidRPr="60AB35B1" w:rsidR="60AB35B1">
        <w:rPr>
          <w:noProof w:val="0"/>
          <w:sz w:val="24"/>
          <w:szCs w:val="24"/>
          <w:lang w:val="sk-SK"/>
        </w:rPr>
        <w:t xml:space="preserve">, </w:t>
      </w:r>
      <w:r w:rsidRPr="60AB35B1" w:rsidR="60AB35B1">
        <w:rPr>
          <w:noProof w:val="0"/>
          <w:sz w:val="24"/>
          <w:szCs w:val="24"/>
          <w:lang w:val="sk-SK"/>
        </w:rPr>
        <w:t>problémy</w:t>
      </w:r>
      <w:r w:rsidRPr="60AB35B1" w:rsidR="60AB35B1">
        <w:rPr>
          <w:noProof w:val="0"/>
          <w:sz w:val="24"/>
          <w:szCs w:val="24"/>
          <w:lang w:val="sk-SK"/>
        </w:rPr>
        <w:t xml:space="preserve"> so </w:t>
      </w:r>
      <w:r w:rsidRPr="60AB35B1" w:rsidR="60AB35B1">
        <w:rPr>
          <w:noProof w:val="0"/>
          <w:sz w:val="24"/>
          <w:szCs w:val="24"/>
          <w:lang w:val="sk-SK"/>
        </w:rPr>
        <w:t>spánkom</w:t>
      </w:r>
      <w:r w:rsidRPr="60AB35B1" w:rsidR="60AB35B1">
        <w:rPr>
          <w:noProof w:val="0"/>
          <w:sz w:val="24"/>
          <w:szCs w:val="24"/>
          <w:lang w:val="sk-SK"/>
        </w:rPr>
        <w:t xml:space="preserve"> a </w:t>
      </w:r>
      <w:r w:rsidRPr="60AB35B1" w:rsidR="60AB35B1">
        <w:rPr>
          <w:noProof w:val="0"/>
          <w:sz w:val="24"/>
          <w:szCs w:val="24"/>
          <w:lang w:val="sk-SK"/>
        </w:rPr>
        <w:t>obezita</w:t>
      </w:r>
      <w:r w:rsidRPr="60AB35B1" w:rsidR="60AB35B1">
        <w:rPr>
          <w:noProof w:val="0"/>
          <w:sz w:val="24"/>
          <w:szCs w:val="24"/>
          <w:lang w:val="sk-SK"/>
        </w:rPr>
        <w:t xml:space="preserve"> – a ich </w:t>
      </w:r>
      <w:r w:rsidRPr="60AB35B1" w:rsidR="60AB35B1">
        <w:rPr>
          <w:noProof w:val="0"/>
          <w:sz w:val="24"/>
          <w:szCs w:val="24"/>
          <w:lang w:val="sk-SK"/>
        </w:rPr>
        <w:t>dopad</w:t>
      </w:r>
      <w:r w:rsidRPr="60AB35B1" w:rsidR="60AB35B1">
        <w:rPr>
          <w:noProof w:val="0"/>
          <w:sz w:val="24"/>
          <w:szCs w:val="24"/>
          <w:lang w:val="sk-SK"/>
        </w:rPr>
        <w:t xml:space="preserve"> na </w:t>
      </w:r>
      <w:r w:rsidRPr="60AB35B1" w:rsidR="60AB35B1">
        <w:rPr>
          <w:noProof w:val="0"/>
          <w:sz w:val="24"/>
          <w:szCs w:val="24"/>
          <w:lang w:val="sk-SK"/>
        </w:rPr>
        <w:t>bolesť</w:t>
      </w:r>
      <w:r w:rsidRPr="60AB35B1" w:rsidR="60AB35B1">
        <w:rPr>
          <w:noProof w:val="0"/>
          <w:sz w:val="24"/>
          <w:szCs w:val="24"/>
          <w:lang w:val="sk-SK"/>
        </w:rPr>
        <w:t xml:space="preserve"> a </w:t>
      </w:r>
      <w:r w:rsidRPr="60AB35B1" w:rsidR="60AB35B1">
        <w:rPr>
          <w:noProof w:val="0"/>
          <w:sz w:val="24"/>
          <w:szCs w:val="24"/>
          <w:lang w:val="sk-SK"/>
        </w:rPr>
        <w:t>výsledky</w:t>
      </w:r>
      <w:r w:rsidRPr="60AB35B1" w:rsidR="60AB35B1">
        <w:rPr>
          <w:noProof w:val="0"/>
          <w:sz w:val="24"/>
          <w:szCs w:val="24"/>
          <w:lang w:val="sk-SK"/>
        </w:rPr>
        <w:t xml:space="preserve"> </w:t>
      </w:r>
      <w:r w:rsidRPr="60AB35B1" w:rsidR="60AB35B1">
        <w:rPr>
          <w:noProof w:val="0"/>
          <w:sz w:val="24"/>
          <w:szCs w:val="24"/>
          <w:lang w:val="sk-SK"/>
        </w:rPr>
        <w:t>liečby</w:t>
      </w:r>
      <w:r w:rsidRPr="60AB35B1" w:rsidR="60AB35B1">
        <w:rPr>
          <w:noProof w:val="0"/>
          <w:sz w:val="24"/>
          <w:szCs w:val="24"/>
          <w:lang w:val="sk-SK"/>
        </w:rPr>
        <w:t>.</w:t>
      </w:r>
    </w:p>
    <w:p w:rsidRPr="00EC4866" w:rsidR="00EC4866" w:rsidP="60AB35B1" w:rsidRDefault="00EC4866" w14:paraId="460102CC" w14:textId="77777777">
      <w:pPr>
        <w:numPr>
          <w:ilvl w:val="0"/>
          <w:numId w:val="56"/>
        </w:numPr>
        <w:spacing w:after="0" w:line="240" w:lineRule="auto"/>
        <w:rPr>
          <w:noProof w:val="0"/>
          <w:sz w:val="24"/>
          <w:szCs w:val="24"/>
          <w:lang w:val="sk-SK"/>
        </w:rPr>
      </w:pPr>
      <w:r w:rsidRPr="60AB35B1" w:rsidR="60AB35B1">
        <w:rPr>
          <w:noProof w:val="0"/>
          <w:sz w:val="24"/>
          <w:szCs w:val="24"/>
          <w:lang w:val="sk-SK"/>
        </w:rPr>
        <w:t>Hodnotiť</w:t>
      </w:r>
      <w:r w:rsidRPr="60AB35B1" w:rsidR="60AB35B1">
        <w:rPr>
          <w:noProof w:val="0"/>
          <w:sz w:val="24"/>
          <w:szCs w:val="24"/>
          <w:lang w:val="sk-SK"/>
        </w:rPr>
        <w:t xml:space="preserve"> </w:t>
      </w:r>
      <w:r w:rsidRPr="60AB35B1" w:rsidR="60AB35B1">
        <w:rPr>
          <w:noProof w:val="0"/>
          <w:sz w:val="24"/>
          <w:szCs w:val="24"/>
          <w:lang w:val="sk-SK"/>
        </w:rPr>
        <w:t>súčasné</w:t>
      </w:r>
      <w:r w:rsidRPr="60AB35B1" w:rsidR="60AB35B1">
        <w:rPr>
          <w:noProof w:val="0"/>
          <w:sz w:val="24"/>
          <w:szCs w:val="24"/>
          <w:lang w:val="sk-SK"/>
        </w:rPr>
        <w:t xml:space="preserve"> a </w:t>
      </w:r>
      <w:r w:rsidRPr="60AB35B1" w:rsidR="60AB35B1">
        <w:rPr>
          <w:noProof w:val="0"/>
          <w:sz w:val="24"/>
          <w:szCs w:val="24"/>
          <w:lang w:val="sk-SK"/>
        </w:rPr>
        <w:t>nové</w:t>
      </w:r>
      <w:r w:rsidRPr="60AB35B1" w:rsidR="60AB35B1">
        <w:rPr>
          <w:noProof w:val="0"/>
          <w:sz w:val="24"/>
          <w:szCs w:val="24"/>
          <w:lang w:val="sk-SK"/>
        </w:rPr>
        <w:t xml:space="preserve"> </w:t>
      </w:r>
      <w:r w:rsidRPr="60AB35B1" w:rsidR="60AB35B1">
        <w:rPr>
          <w:noProof w:val="0"/>
          <w:sz w:val="24"/>
          <w:szCs w:val="24"/>
          <w:lang w:val="sk-SK"/>
        </w:rPr>
        <w:t>liečebné</w:t>
      </w:r>
      <w:r w:rsidRPr="60AB35B1" w:rsidR="60AB35B1">
        <w:rPr>
          <w:noProof w:val="0"/>
          <w:sz w:val="24"/>
          <w:szCs w:val="24"/>
          <w:lang w:val="sk-SK"/>
        </w:rPr>
        <w:t xml:space="preserve"> </w:t>
      </w:r>
      <w:r w:rsidRPr="60AB35B1" w:rsidR="60AB35B1">
        <w:rPr>
          <w:noProof w:val="0"/>
          <w:sz w:val="24"/>
          <w:szCs w:val="24"/>
          <w:lang w:val="sk-SK"/>
        </w:rPr>
        <w:t>postupy</w:t>
      </w:r>
      <w:r w:rsidRPr="60AB35B1" w:rsidR="60AB35B1">
        <w:rPr>
          <w:noProof w:val="0"/>
          <w:sz w:val="24"/>
          <w:szCs w:val="24"/>
          <w:lang w:val="sk-SK"/>
        </w:rPr>
        <w:t xml:space="preserve">, </w:t>
      </w:r>
      <w:r w:rsidRPr="60AB35B1" w:rsidR="60AB35B1">
        <w:rPr>
          <w:noProof w:val="0"/>
          <w:sz w:val="24"/>
          <w:szCs w:val="24"/>
          <w:lang w:val="sk-SK"/>
        </w:rPr>
        <w:t>vrátane</w:t>
      </w:r>
      <w:r w:rsidRPr="60AB35B1" w:rsidR="60AB35B1">
        <w:rPr>
          <w:noProof w:val="0"/>
          <w:sz w:val="24"/>
          <w:szCs w:val="24"/>
          <w:lang w:val="sk-SK"/>
        </w:rPr>
        <w:t xml:space="preserve"> </w:t>
      </w:r>
      <w:r w:rsidRPr="60AB35B1" w:rsidR="60AB35B1">
        <w:rPr>
          <w:noProof w:val="0"/>
          <w:sz w:val="24"/>
          <w:szCs w:val="24"/>
          <w:lang w:val="sk-SK"/>
        </w:rPr>
        <w:t>liekov</w:t>
      </w:r>
      <w:r w:rsidRPr="60AB35B1" w:rsidR="60AB35B1">
        <w:rPr>
          <w:noProof w:val="0"/>
          <w:sz w:val="24"/>
          <w:szCs w:val="24"/>
          <w:lang w:val="sk-SK"/>
        </w:rPr>
        <w:t xml:space="preserve">, </w:t>
      </w:r>
      <w:r w:rsidRPr="60AB35B1" w:rsidR="60AB35B1">
        <w:rPr>
          <w:noProof w:val="0"/>
          <w:sz w:val="24"/>
          <w:szCs w:val="24"/>
          <w:lang w:val="sk-SK"/>
        </w:rPr>
        <w:t>fyzioterapie</w:t>
      </w:r>
      <w:r w:rsidRPr="60AB35B1" w:rsidR="60AB35B1">
        <w:rPr>
          <w:noProof w:val="0"/>
          <w:sz w:val="24"/>
          <w:szCs w:val="24"/>
          <w:lang w:val="sk-SK"/>
        </w:rPr>
        <w:t xml:space="preserve"> a </w:t>
      </w:r>
      <w:r w:rsidRPr="60AB35B1" w:rsidR="60AB35B1">
        <w:rPr>
          <w:noProof w:val="0"/>
          <w:sz w:val="24"/>
          <w:szCs w:val="24"/>
          <w:lang w:val="sk-SK"/>
        </w:rPr>
        <w:t>behaviorálnych</w:t>
      </w:r>
      <w:r w:rsidRPr="60AB35B1" w:rsidR="60AB35B1">
        <w:rPr>
          <w:noProof w:val="0"/>
          <w:sz w:val="24"/>
          <w:szCs w:val="24"/>
          <w:lang w:val="sk-SK"/>
        </w:rPr>
        <w:t xml:space="preserve"> </w:t>
      </w:r>
      <w:r w:rsidRPr="60AB35B1" w:rsidR="60AB35B1">
        <w:rPr>
          <w:noProof w:val="0"/>
          <w:sz w:val="24"/>
          <w:szCs w:val="24"/>
          <w:lang w:val="sk-SK"/>
        </w:rPr>
        <w:t>prístupov</w:t>
      </w:r>
      <w:r w:rsidRPr="60AB35B1" w:rsidR="60AB35B1">
        <w:rPr>
          <w:noProof w:val="0"/>
          <w:sz w:val="24"/>
          <w:szCs w:val="24"/>
          <w:lang w:val="sk-SK"/>
        </w:rPr>
        <w:t xml:space="preserve">, </w:t>
      </w:r>
      <w:r w:rsidRPr="60AB35B1" w:rsidR="60AB35B1">
        <w:rPr>
          <w:noProof w:val="0"/>
          <w:sz w:val="24"/>
          <w:szCs w:val="24"/>
          <w:lang w:val="sk-SK"/>
        </w:rPr>
        <w:t>aby</w:t>
      </w:r>
      <w:r w:rsidRPr="60AB35B1" w:rsidR="60AB35B1">
        <w:rPr>
          <w:noProof w:val="0"/>
          <w:sz w:val="24"/>
          <w:szCs w:val="24"/>
          <w:lang w:val="sk-SK"/>
        </w:rPr>
        <w:t xml:space="preserve"> </w:t>
      </w:r>
      <w:r w:rsidRPr="60AB35B1" w:rsidR="60AB35B1">
        <w:rPr>
          <w:noProof w:val="0"/>
          <w:sz w:val="24"/>
          <w:szCs w:val="24"/>
          <w:lang w:val="sk-SK"/>
        </w:rPr>
        <w:t>sa</w:t>
      </w:r>
      <w:r w:rsidRPr="60AB35B1" w:rsidR="60AB35B1">
        <w:rPr>
          <w:noProof w:val="0"/>
          <w:sz w:val="24"/>
          <w:szCs w:val="24"/>
          <w:lang w:val="sk-SK"/>
        </w:rPr>
        <w:t xml:space="preserve"> </w:t>
      </w:r>
      <w:r w:rsidRPr="60AB35B1" w:rsidR="60AB35B1">
        <w:rPr>
          <w:noProof w:val="0"/>
          <w:sz w:val="24"/>
          <w:szCs w:val="24"/>
          <w:lang w:val="sk-SK"/>
        </w:rPr>
        <w:t>zistilo</w:t>
      </w:r>
      <w:r w:rsidRPr="60AB35B1" w:rsidR="60AB35B1">
        <w:rPr>
          <w:noProof w:val="0"/>
          <w:sz w:val="24"/>
          <w:szCs w:val="24"/>
          <w:lang w:val="sk-SK"/>
        </w:rPr>
        <w:t xml:space="preserve">, </w:t>
      </w:r>
      <w:r w:rsidRPr="60AB35B1" w:rsidR="60AB35B1">
        <w:rPr>
          <w:noProof w:val="0"/>
          <w:sz w:val="24"/>
          <w:szCs w:val="24"/>
          <w:lang w:val="sk-SK"/>
        </w:rPr>
        <w:t>čo</w:t>
      </w:r>
      <w:r w:rsidRPr="60AB35B1" w:rsidR="60AB35B1">
        <w:rPr>
          <w:noProof w:val="0"/>
          <w:sz w:val="24"/>
          <w:szCs w:val="24"/>
          <w:lang w:val="sk-SK"/>
        </w:rPr>
        <w:t xml:space="preserve"> </w:t>
      </w:r>
      <w:r w:rsidRPr="60AB35B1" w:rsidR="60AB35B1">
        <w:rPr>
          <w:noProof w:val="0"/>
          <w:sz w:val="24"/>
          <w:szCs w:val="24"/>
          <w:lang w:val="sk-SK"/>
        </w:rPr>
        <w:t>funguje</w:t>
      </w:r>
      <w:r w:rsidRPr="60AB35B1" w:rsidR="60AB35B1">
        <w:rPr>
          <w:noProof w:val="0"/>
          <w:sz w:val="24"/>
          <w:szCs w:val="24"/>
          <w:lang w:val="sk-SK"/>
        </w:rPr>
        <w:t xml:space="preserve"> </w:t>
      </w:r>
      <w:r w:rsidRPr="60AB35B1" w:rsidR="60AB35B1">
        <w:rPr>
          <w:noProof w:val="0"/>
          <w:sz w:val="24"/>
          <w:szCs w:val="24"/>
          <w:lang w:val="sk-SK"/>
        </w:rPr>
        <w:t>najlepšie</w:t>
      </w:r>
      <w:r w:rsidRPr="60AB35B1" w:rsidR="60AB35B1">
        <w:rPr>
          <w:noProof w:val="0"/>
          <w:sz w:val="24"/>
          <w:szCs w:val="24"/>
          <w:lang w:val="sk-SK"/>
        </w:rPr>
        <w:t>.</w:t>
      </w:r>
    </w:p>
    <w:p w:rsidRPr="00EC4866" w:rsidR="00EC4866" w:rsidP="60AB35B1" w:rsidRDefault="00EC4866" w14:paraId="2FD52619" w14:textId="77777777">
      <w:pPr>
        <w:numPr>
          <w:ilvl w:val="0"/>
          <w:numId w:val="56"/>
        </w:numPr>
        <w:spacing w:after="0" w:line="240" w:lineRule="auto"/>
        <w:rPr>
          <w:noProof w:val="0"/>
          <w:sz w:val="24"/>
          <w:szCs w:val="24"/>
          <w:lang w:val="sk-SK"/>
        </w:rPr>
      </w:pPr>
      <w:r w:rsidRPr="60AB35B1" w:rsidR="60AB35B1">
        <w:rPr>
          <w:noProof w:val="0"/>
          <w:sz w:val="24"/>
          <w:szCs w:val="24"/>
          <w:lang w:val="sk-SK"/>
        </w:rPr>
        <w:t>Vyvíjať</w:t>
      </w:r>
      <w:r w:rsidRPr="60AB35B1" w:rsidR="60AB35B1">
        <w:rPr>
          <w:noProof w:val="0"/>
          <w:sz w:val="24"/>
          <w:szCs w:val="24"/>
          <w:lang w:val="sk-SK"/>
        </w:rPr>
        <w:t xml:space="preserve"> </w:t>
      </w:r>
      <w:r w:rsidRPr="60AB35B1" w:rsidR="60AB35B1">
        <w:rPr>
          <w:noProof w:val="0"/>
          <w:sz w:val="24"/>
          <w:szCs w:val="24"/>
          <w:lang w:val="sk-SK"/>
        </w:rPr>
        <w:t>nové</w:t>
      </w:r>
      <w:r w:rsidRPr="60AB35B1" w:rsidR="60AB35B1">
        <w:rPr>
          <w:noProof w:val="0"/>
          <w:sz w:val="24"/>
          <w:szCs w:val="24"/>
          <w:lang w:val="sk-SK"/>
        </w:rPr>
        <w:t xml:space="preserve"> </w:t>
      </w:r>
      <w:r w:rsidRPr="60AB35B1" w:rsidR="60AB35B1">
        <w:rPr>
          <w:noProof w:val="0"/>
          <w:sz w:val="24"/>
          <w:szCs w:val="24"/>
          <w:lang w:val="sk-SK"/>
        </w:rPr>
        <w:t>personalizované</w:t>
      </w:r>
      <w:r w:rsidRPr="60AB35B1" w:rsidR="60AB35B1">
        <w:rPr>
          <w:noProof w:val="0"/>
          <w:sz w:val="24"/>
          <w:szCs w:val="24"/>
          <w:lang w:val="sk-SK"/>
        </w:rPr>
        <w:t xml:space="preserve"> </w:t>
      </w:r>
      <w:r w:rsidRPr="60AB35B1" w:rsidR="60AB35B1">
        <w:rPr>
          <w:noProof w:val="0"/>
          <w:sz w:val="24"/>
          <w:szCs w:val="24"/>
          <w:lang w:val="sk-SK"/>
        </w:rPr>
        <w:t>liečby</w:t>
      </w:r>
      <w:r w:rsidRPr="60AB35B1" w:rsidR="60AB35B1">
        <w:rPr>
          <w:noProof w:val="0"/>
          <w:sz w:val="24"/>
          <w:szCs w:val="24"/>
          <w:lang w:val="sk-SK"/>
        </w:rPr>
        <w:t xml:space="preserve">, </w:t>
      </w:r>
      <w:r w:rsidRPr="60AB35B1" w:rsidR="60AB35B1">
        <w:rPr>
          <w:noProof w:val="0"/>
          <w:sz w:val="24"/>
          <w:szCs w:val="24"/>
          <w:lang w:val="sk-SK"/>
        </w:rPr>
        <w:t>ktoré</w:t>
      </w:r>
      <w:r w:rsidRPr="60AB35B1" w:rsidR="60AB35B1">
        <w:rPr>
          <w:noProof w:val="0"/>
          <w:sz w:val="24"/>
          <w:szCs w:val="24"/>
          <w:lang w:val="sk-SK"/>
        </w:rPr>
        <w:t xml:space="preserve"> </w:t>
      </w:r>
      <w:r w:rsidRPr="60AB35B1" w:rsidR="60AB35B1">
        <w:rPr>
          <w:noProof w:val="0"/>
          <w:sz w:val="24"/>
          <w:szCs w:val="24"/>
          <w:lang w:val="sk-SK"/>
        </w:rPr>
        <w:t>zohľadňujú</w:t>
      </w:r>
      <w:r w:rsidRPr="60AB35B1" w:rsidR="60AB35B1">
        <w:rPr>
          <w:noProof w:val="0"/>
          <w:sz w:val="24"/>
          <w:szCs w:val="24"/>
          <w:lang w:val="sk-SK"/>
        </w:rPr>
        <w:t xml:space="preserve"> </w:t>
      </w:r>
      <w:r w:rsidRPr="60AB35B1" w:rsidR="60AB35B1">
        <w:rPr>
          <w:noProof w:val="0"/>
          <w:sz w:val="24"/>
          <w:szCs w:val="24"/>
          <w:lang w:val="sk-SK"/>
        </w:rPr>
        <w:t>individuálne</w:t>
      </w:r>
      <w:r w:rsidRPr="60AB35B1" w:rsidR="60AB35B1">
        <w:rPr>
          <w:noProof w:val="0"/>
          <w:sz w:val="24"/>
          <w:szCs w:val="24"/>
          <w:lang w:val="sk-SK"/>
        </w:rPr>
        <w:t xml:space="preserve"> </w:t>
      </w:r>
      <w:r w:rsidRPr="60AB35B1" w:rsidR="60AB35B1">
        <w:rPr>
          <w:noProof w:val="0"/>
          <w:sz w:val="24"/>
          <w:szCs w:val="24"/>
          <w:lang w:val="sk-SK"/>
        </w:rPr>
        <w:t>potreby</w:t>
      </w:r>
      <w:r w:rsidRPr="60AB35B1" w:rsidR="60AB35B1">
        <w:rPr>
          <w:noProof w:val="0"/>
          <w:sz w:val="24"/>
          <w:szCs w:val="24"/>
          <w:lang w:val="sk-SK"/>
        </w:rPr>
        <w:t xml:space="preserve"> </w:t>
      </w:r>
      <w:r w:rsidRPr="60AB35B1" w:rsidR="60AB35B1">
        <w:rPr>
          <w:noProof w:val="0"/>
          <w:sz w:val="24"/>
          <w:szCs w:val="24"/>
          <w:lang w:val="sk-SK"/>
        </w:rPr>
        <w:t>pacientov</w:t>
      </w:r>
      <w:r w:rsidRPr="60AB35B1" w:rsidR="60AB35B1">
        <w:rPr>
          <w:noProof w:val="0"/>
          <w:sz w:val="24"/>
          <w:szCs w:val="24"/>
          <w:lang w:val="sk-SK"/>
        </w:rPr>
        <w:t xml:space="preserve"> a </w:t>
      </w:r>
      <w:r w:rsidRPr="60AB35B1" w:rsidR="60AB35B1">
        <w:rPr>
          <w:noProof w:val="0"/>
          <w:sz w:val="24"/>
          <w:szCs w:val="24"/>
          <w:lang w:val="sk-SK"/>
        </w:rPr>
        <w:t>využívajú</w:t>
      </w:r>
      <w:r w:rsidRPr="60AB35B1" w:rsidR="60AB35B1">
        <w:rPr>
          <w:noProof w:val="0"/>
          <w:sz w:val="24"/>
          <w:szCs w:val="24"/>
          <w:lang w:val="sk-SK"/>
        </w:rPr>
        <w:t xml:space="preserve"> </w:t>
      </w:r>
      <w:r w:rsidRPr="60AB35B1" w:rsidR="60AB35B1">
        <w:rPr>
          <w:noProof w:val="0"/>
          <w:sz w:val="24"/>
          <w:szCs w:val="24"/>
          <w:lang w:val="sk-SK"/>
        </w:rPr>
        <w:t>moderné</w:t>
      </w:r>
      <w:r w:rsidRPr="60AB35B1" w:rsidR="60AB35B1">
        <w:rPr>
          <w:noProof w:val="0"/>
          <w:sz w:val="24"/>
          <w:szCs w:val="24"/>
          <w:lang w:val="sk-SK"/>
        </w:rPr>
        <w:t xml:space="preserve"> </w:t>
      </w:r>
      <w:r w:rsidRPr="60AB35B1" w:rsidR="60AB35B1">
        <w:rPr>
          <w:noProof w:val="0"/>
          <w:sz w:val="24"/>
          <w:szCs w:val="24"/>
          <w:lang w:val="sk-SK"/>
        </w:rPr>
        <w:t>technológie</w:t>
      </w:r>
      <w:r w:rsidRPr="60AB35B1" w:rsidR="60AB35B1">
        <w:rPr>
          <w:noProof w:val="0"/>
          <w:sz w:val="24"/>
          <w:szCs w:val="24"/>
          <w:lang w:val="sk-SK"/>
        </w:rPr>
        <w:t>.</w:t>
      </w:r>
    </w:p>
    <w:p w:rsidR="00EC4866" w:rsidP="60AB35B1" w:rsidRDefault="00EC4866" w14:paraId="1F236CB1" w14:textId="77777777">
      <w:pPr>
        <w:numPr>
          <w:ilvl w:val="0"/>
          <w:numId w:val="56"/>
        </w:numPr>
        <w:spacing w:after="0" w:line="240" w:lineRule="auto"/>
        <w:rPr>
          <w:noProof w:val="0"/>
          <w:sz w:val="24"/>
          <w:szCs w:val="24"/>
          <w:lang w:val="sk-SK"/>
        </w:rPr>
      </w:pPr>
      <w:r w:rsidRPr="60AB35B1" w:rsidR="60AB35B1">
        <w:rPr>
          <w:noProof w:val="0"/>
          <w:sz w:val="24"/>
          <w:szCs w:val="24"/>
          <w:lang w:val="sk-SK"/>
        </w:rPr>
        <w:t>Skúmať</w:t>
      </w:r>
      <w:r w:rsidRPr="60AB35B1" w:rsidR="60AB35B1">
        <w:rPr>
          <w:noProof w:val="0"/>
          <w:sz w:val="24"/>
          <w:szCs w:val="24"/>
          <w:lang w:val="sk-SK"/>
        </w:rPr>
        <w:t xml:space="preserve"> </w:t>
      </w:r>
      <w:r w:rsidRPr="60AB35B1" w:rsidR="60AB35B1">
        <w:rPr>
          <w:noProof w:val="0"/>
          <w:sz w:val="24"/>
          <w:szCs w:val="24"/>
          <w:lang w:val="sk-SK"/>
        </w:rPr>
        <w:t>dopad</w:t>
      </w:r>
      <w:r w:rsidRPr="60AB35B1" w:rsidR="60AB35B1">
        <w:rPr>
          <w:noProof w:val="0"/>
          <w:sz w:val="24"/>
          <w:szCs w:val="24"/>
          <w:lang w:val="sk-SK"/>
        </w:rPr>
        <w:t xml:space="preserve"> </w:t>
      </w:r>
      <w:r w:rsidRPr="60AB35B1" w:rsidR="60AB35B1">
        <w:rPr>
          <w:noProof w:val="0"/>
          <w:sz w:val="24"/>
          <w:szCs w:val="24"/>
          <w:lang w:val="sk-SK"/>
        </w:rPr>
        <w:t>bolesti</w:t>
      </w:r>
      <w:r w:rsidRPr="60AB35B1" w:rsidR="60AB35B1">
        <w:rPr>
          <w:noProof w:val="0"/>
          <w:sz w:val="24"/>
          <w:szCs w:val="24"/>
          <w:lang w:val="sk-SK"/>
        </w:rPr>
        <w:t xml:space="preserve"> na </w:t>
      </w:r>
      <w:r w:rsidRPr="60AB35B1" w:rsidR="60AB35B1">
        <w:rPr>
          <w:noProof w:val="0"/>
          <w:sz w:val="24"/>
          <w:szCs w:val="24"/>
          <w:lang w:val="sk-SK"/>
        </w:rPr>
        <w:t>spoločnosť</w:t>
      </w:r>
      <w:r w:rsidRPr="60AB35B1" w:rsidR="60AB35B1">
        <w:rPr>
          <w:noProof w:val="0"/>
          <w:sz w:val="24"/>
          <w:szCs w:val="24"/>
          <w:lang w:val="sk-SK"/>
        </w:rPr>
        <w:t xml:space="preserve"> a </w:t>
      </w:r>
      <w:r w:rsidRPr="60AB35B1" w:rsidR="60AB35B1">
        <w:rPr>
          <w:noProof w:val="0"/>
          <w:sz w:val="24"/>
          <w:szCs w:val="24"/>
          <w:lang w:val="sk-SK"/>
        </w:rPr>
        <w:t>ekonomiku</w:t>
      </w:r>
      <w:r w:rsidRPr="60AB35B1" w:rsidR="60AB35B1">
        <w:rPr>
          <w:noProof w:val="0"/>
          <w:sz w:val="24"/>
          <w:szCs w:val="24"/>
          <w:lang w:val="sk-SK"/>
        </w:rPr>
        <w:t xml:space="preserve">, s </w:t>
      </w:r>
      <w:r w:rsidRPr="60AB35B1" w:rsidR="60AB35B1">
        <w:rPr>
          <w:noProof w:val="0"/>
          <w:sz w:val="24"/>
          <w:szCs w:val="24"/>
          <w:lang w:val="sk-SK"/>
        </w:rPr>
        <w:t>cieľom</w:t>
      </w:r>
      <w:r w:rsidRPr="60AB35B1" w:rsidR="60AB35B1">
        <w:rPr>
          <w:noProof w:val="0"/>
          <w:sz w:val="24"/>
          <w:szCs w:val="24"/>
          <w:lang w:val="sk-SK"/>
        </w:rPr>
        <w:t xml:space="preserve"> </w:t>
      </w:r>
      <w:r w:rsidRPr="60AB35B1" w:rsidR="60AB35B1">
        <w:rPr>
          <w:noProof w:val="0"/>
          <w:sz w:val="24"/>
          <w:szCs w:val="24"/>
          <w:lang w:val="sk-SK"/>
        </w:rPr>
        <w:t>podporiť</w:t>
      </w:r>
      <w:r w:rsidRPr="60AB35B1" w:rsidR="60AB35B1">
        <w:rPr>
          <w:noProof w:val="0"/>
          <w:sz w:val="24"/>
          <w:szCs w:val="24"/>
          <w:lang w:val="sk-SK"/>
        </w:rPr>
        <w:t xml:space="preserve"> </w:t>
      </w:r>
      <w:r w:rsidRPr="60AB35B1" w:rsidR="60AB35B1">
        <w:rPr>
          <w:noProof w:val="0"/>
          <w:sz w:val="24"/>
          <w:szCs w:val="24"/>
          <w:lang w:val="sk-SK"/>
        </w:rPr>
        <w:t>lepšie</w:t>
      </w:r>
      <w:r w:rsidRPr="60AB35B1" w:rsidR="60AB35B1">
        <w:rPr>
          <w:noProof w:val="0"/>
          <w:sz w:val="24"/>
          <w:szCs w:val="24"/>
          <w:lang w:val="sk-SK"/>
        </w:rPr>
        <w:t xml:space="preserve"> </w:t>
      </w:r>
      <w:r w:rsidRPr="60AB35B1" w:rsidR="60AB35B1">
        <w:rPr>
          <w:noProof w:val="0"/>
          <w:sz w:val="24"/>
          <w:szCs w:val="24"/>
          <w:lang w:val="sk-SK"/>
        </w:rPr>
        <w:t>plánovanie</w:t>
      </w:r>
      <w:r w:rsidRPr="60AB35B1" w:rsidR="60AB35B1">
        <w:rPr>
          <w:noProof w:val="0"/>
          <w:sz w:val="24"/>
          <w:szCs w:val="24"/>
          <w:lang w:val="sk-SK"/>
        </w:rPr>
        <w:t xml:space="preserve"> </w:t>
      </w:r>
      <w:r w:rsidRPr="60AB35B1" w:rsidR="60AB35B1">
        <w:rPr>
          <w:noProof w:val="0"/>
          <w:sz w:val="24"/>
          <w:szCs w:val="24"/>
          <w:lang w:val="sk-SK"/>
        </w:rPr>
        <w:t>zdravotnej</w:t>
      </w:r>
      <w:r w:rsidRPr="60AB35B1" w:rsidR="60AB35B1">
        <w:rPr>
          <w:noProof w:val="0"/>
          <w:sz w:val="24"/>
          <w:szCs w:val="24"/>
          <w:lang w:val="sk-SK"/>
        </w:rPr>
        <w:t xml:space="preserve"> </w:t>
      </w:r>
      <w:r w:rsidRPr="60AB35B1" w:rsidR="60AB35B1">
        <w:rPr>
          <w:noProof w:val="0"/>
          <w:sz w:val="24"/>
          <w:szCs w:val="24"/>
          <w:lang w:val="sk-SK"/>
        </w:rPr>
        <w:t>starostlivosti</w:t>
      </w:r>
      <w:r w:rsidRPr="60AB35B1" w:rsidR="60AB35B1">
        <w:rPr>
          <w:noProof w:val="0"/>
          <w:sz w:val="24"/>
          <w:szCs w:val="24"/>
          <w:lang w:val="sk-SK"/>
        </w:rPr>
        <w:t xml:space="preserve"> a </w:t>
      </w:r>
      <w:r w:rsidRPr="60AB35B1" w:rsidR="60AB35B1">
        <w:rPr>
          <w:noProof w:val="0"/>
          <w:sz w:val="24"/>
          <w:szCs w:val="24"/>
          <w:lang w:val="sk-SK"/>
        </w:rPr>
        <w:t>rozhodovanie</w:t>
      </w:r>
      <w:r w:rsidRPr="60AB35B1" w:rsidR="60AB35B1">
        <w:rPr>
          <w:noProof w:val="0"/>
          <w:sz w:val="24"/>
          <w:szCs w:val="24"/>
          <w:lang w:val="sk-SK"/>
        </w:rPr>
        <w:t xml:space="preserve"> o </w:t>
      </w:r>
      <w:r w:rsidRPr="60AB35B1" w:rsidR="60AB35B1">
        <w:rPr>
          <w:noProof w:val="0"/>
          <w:sz w:val="24"/>
          <w:szCs w:val="24"/>
          <w:lang w:val="sk-SK"/>
        </w:rPr>
        <w:t>financovaní</w:t>
      </w:r>
      <w:r w:rsidRPr="60AB35B1" w:rsidR="60AB35B1">
        <w:rPr>
          <w:noProof w:val="0"/>
          <w:sz w:val="24"/>
          <w:szCs w:val="24"/>
          <w:lang w:val="sk-SK"/>
        </w:rPr>
        <w:t>.</w:t>
      </w:r>
    </w:p>
    <w:p w:rsidRPr="00EC4866" w:rsidR="00EC4866" w:rsidP="60AB35B1" w:rsidRDefault="00EC4866" w14:paraId="18821A71" w14:textId="77777777" w14:noSpellErr="1">
      <w:pPr>
        <w:spacing w:after="0" w:line="240" w:lineRule="auto"/>
        <w:rPr>
          <w:noProof w:val="0"/>
          <w:sz w:val="24"/>
          <w:szCs w:val="24"/>
          <w:lang w:val="sk-SK"/>
        </w:rPr>
      </w:pPr>
    </w:p>
    <w:p w:rsidRPr="00EC4866" w:rsidR="00EC4866" w:rsidP="60AB35B1" w:rsidRDefault="00EC4866" w14:paraId="2D0D9373" w14:textId="34918B53">
      <w:pPr>
        <w:spacing w:after="0" w:line="240" w:lineRule="auto"/>
        <w:rPr>
          <w:noProof w:val="0"/>
          <w:sz w:val="24"/>
          <w:szCs w:val="24"/>
          <w:lang w:val="sk-SK"/>
        </w:rPr>
      </w:pPr>
      <w:r w:rsidRPr="60AB35B1" w:rsidR="60AB35B1">
        <w:rPr>
          <w:b w:val="1"/>
          <w:bCs w:val="1"/>
          <w:noProof w:val="0"/>
          <w:sz w:val="24"/>
          <w:szCs w:val="24"/>
          <w:lang w:val="sk-SK"/>
        </w:rPr>
        <w:t>Od stratégie k dopadu liečbu bolesti</w:t>
      </w:r>
    </w:p>
    <w:p w:rsidR="00EC4866" w:rsidP="60AB35B1" w:rsidRDefault="00EC4866" w14:paraId="7CDE71C0" w14:textId="77777777">
      <w:pPr>
        <w:spacing w:after="0" w:line="240" w:lineRule="auto"/>
        <w:rPr>
          <w:noProof w:val="0"/>
          <w:sz w:val="24"/>
          <w:szCs w:val="24"/>
          <w:lang w:val="sk-SK"/>
        </w:rPr>
      </w:pPr>
      <w:r w:rsidRPr="60AB35B1" w:rsidR="60AB35B1">
        <w:rPr>
          <w:noProof w:val="0"/>
          <w:sz w:val="24"/>
          <w:szCs w:val="24"/>
          <w:lang w:val="sk-SK"/>
        </w:rPr>
        <w:t>Prioritou</w:t>
      </w:r>
      <w:r w:rsidRPr="60AB35B1" w:rsidR="60AB35B1">
        <w:rPr>
          <w:noProof w:val="0"/>
          <w:sz w:val="24"/>
          <w:szCs w:val="24"/>
          <w:lang w:val="sk-SK"/>
        </w:rPr>
        <w:t xml:space="preserve"> </w:t>
      </w:r>
      <w:r w:rsidRPr="60AB35B1" w:rsidR="60AB35B1">
        <w:rPr>
          <w:noProof w:val="0"/>
          <w:sz w:val="24"/>
          <w:szCs w:val="24"/>
          <w:lang w:val="sk-SK"/>
        </w:rPr>
        <w:t>stratégie</w:t>
      </w:r>
      <w:r w:rsidRPr="60AB35B1" w:rsidR="60AB35B1">
        <w:rPr>
          <w:noProof w:val="0"/>
          <w:sz w:val="24"/>
          <w:szCs w:val="24"/>
          <w:lang w:val="sk-SK"/>
        </w:rPr>
        <w:t xml:space="preserve"> </w:t>
      </w:r>
      <w:r w:rsidRPr="60AB35B1" w:rsidR="60AB35B1">
        <w:rPr>
          <w:noProof w:val="0"/>
          <w:sz w:val="24"/>
          <w:szCs w:val="24"/>
          <w:lang w:val="sk-SK"/>
        </w:rPr>
        <w:t>PRiSE</w:t>
      </w:r>
      <w:r w:rsidRPr="60AB35B1" w:rsidR="60AB35B1">
        <w:rPr>
          <w:noProof w:val="0"/>
          <w:sz w:val="24"/>
          <w:szCs w:val="24"/>
          <w:lang w:val="sk-SK"/>
        </w:rPr>
        <w:t xml:space="preserve"> je </w:t>
      </w:r>
      <w:r w:rsidRPr="60AB35B1" w:rsidR="60AB35B1">
        <w:rPr>
          <w:noProof w:val="0"/>
          <w:sz w:val="24"/>
          <w:szCs w:val="24"/>
          <w:lang w:val="sk-SK"/>
        </w:rPr>
        <w:t>zabezpečiť</w:t>
      </w:r>
      <w:r w:rsidRPr="60AB35B1" w:rsidR="60AB35B1">
        <w:rPr>
          <w:noProof w:val="0"/>
          <w:sz w:val="24"/>
          <w:szCs w:val="24"/>
          <w:lang w:val="sk-SK"/>
        </w:rPr>
        <w:t xml:space="preserve">, </w:t>
      </w:r>
      <w:r w:rsidRPr="60AB35B1" w:rsidR="60AB35B1">
        <w:rPr>
          <w:noProof w:val="0"/>
          <w:sz w:val="24"/>
          <w:szCs w:val="24"/>
          <w:lang w:val="sk-SK"/>
        </w:rPr>
        <w:t>aby</w:t>
      </w:r>
      <w:r w:rsidRPr="60AB35B1" w:rsidR="60AB35B1">
        <w:rPr>
          <w:noProof w:val="0"/>
          <w:sz w:val="24"/>
          <w:szCs w:val="24"/>
          <w:lang w:val="sk-SK"/>
        </w:rPr>
        <w:t xml:space="preserve"> </w:t>
      </w:r>
      <w:r w:rsidRPr="60AB35B1" w:rsidR="60AB35B1">
        <w:rPr>
          <w:noProof w:val="0"/>
          <w:sz w:val="24"/>
          <w:szCs w:val="24"/>
          <w:lang w:val="sk-SK"/>
        </w:rPr>
        <w:t>výskum</w:t>
      </w:r>
      <w:r w:rsidRPr="60AB35B1" w:rsidR="60AB35B1">
        <w:rPr>
          <w:noProof w:val="0"/>
          <w:sz w:val="24"/>
          <w:szCs w:val="24"/>
          <w:lang w:val="sk-SK"/>
        </w:rPr>
        <w:t xml:space="preserve"> </w:t>
      </w:r>
      <w:r w:rsidRPr="60AB35B1" w:rsidR="60AB35B1">
        <w:rPr>
          <w:noProof w:val="0"/>
          <w:sz w:val="24"/>
          <w:szCs w:val="24"/>
          <w:lang w:val="sk-SK"/>
        </w:rPr>
        <w:t>prinášal</w:t>
      </w:r>
      <w:r w:rsidRPr="60AB35B1" w:rsidR="60AB35B1">
        <w:rPr>
          <w:noProof w:val="0"/>
          <w:sz w:val="24"/>
          <w:szCs w:val="24"/>
          <w:lang w:val="sk-SK"/>
        </w:rPr>
        <w:t xml:space="preserve"> </w:t>
      </w:r>
      <w:r w:rsidRPr="60AB35B1" w:rsidR="60AB35B1">
        <w:rPr>
          <w:noProof w:val="0"/>
          <w:sz w:val="24"/>
          <w:szCs w:val="24"/>
          <w:lang w:val="sk-SK"/>
        </w:rPr>
        <w:t>reálne</w:t>
      </w:r>
      <w:r w:rsidRPr="60AB35B1" w:rsidR="60AB35B1">
        <w:rPr>
          <w:noProof w:val="0"/>
          <w:sz w:val="24"/>
          <w:szCs w:val="24"/>
          <w:lang w:val="sk-SK"/>
        </w:rPr>
        <w:t xml:space="preserve"> </w:t>
      </w:r>
      <w:r w:rsidRPr="60AB35B1" w:rsidR="60AB35B1">
        <w:rPr>
          <w:noProof w:val="0"/>
          <w:sz w:val="24"/>
          <w:szCs w:val="24"/>
          <w:lang w:val="sk-SK"/>
        </w:rPr>
        <w:t>zmeny</w:t>
      </w:r>
      <w:r w:rsidRPr="60AB35B1" w:rsidR="60AB35B1">
        <w:rPr>
          <w:noProof w:val="0"/>
          <w:sz w:val="24"/>
          <w:szCs w:val="24"/>
          <w:lang w:val="sk-SK"/>
        </w:rPr>
        <w:t xml:space="preserve">. </w:t>
      </w:r>
      <w:r w:rsidRPr="60AB35B1" w:rsidR="60AB35B1">
        <w:rPr>
          <w:noProof w:val="0"/>
          <w:sz w:val="24"/>
          <w:szCs w:val="24"/>
          <w:lang w:val="sk-SK"/>
        </w:rPr>
        <w:t>To</w:t>
      </w:r>
      <w:r w:rsidRPr="60AB35B1" w:rsidR="60AB35B1">
        <w:rPr>
          <w:noProof w:val="0"/>
          <w:sz w:val="24"/>
          <w:szCs w:val="24"/>
          <w:lang w:val="sk-SK"/>
        </w:rPr>
        <w:t xml:space="preserve"> </w:t>
      </w:r>
      <w:r w:rsidRPr="60AB35B1" w:rsidR="60AB35B1">
        <w:rPr>
          <w:noProof w:val="0"/>
          <w:sz w:val="24"/>
          <w:szCs w:val="24"/>
          <w:lang w:val="sk-SK"/>
        </w:rPr>
        <w:t>znamená</w:t>
      </w:r>
      <w:r w:rsidRPr="60AB35B1" w:rsidR="60AB35B1">
        <w:rPr>
          <w:noProof w:val="0"/>
          <w:sz w:val="24"/>
          <w:szCs w:val="24"/>
          <w:lang w:val="sk-SK"/>
        </w:rPr>
        <w:t xml:space="preserve">, </w:t>
      </w:r>
      <w:r w:rsidRPr="60AB35B1" w:rsidR="60AB35B1">
        <w:rPr>
          <w:noProof w:val="0"/>
          <w:sz w:val="24"/>
          <w:szCs w:val="24"/>
          <w:lang w:val="sk-SK"/>
        </w:rPr>
        <w:t>že</w:t>
      </w:r>
      <w:r w:rsidRPr="60AB35B1" w:rsidR="60AB35B1">
        <w:rPr>
          <w:noProof w:val="0"/>
          <w:sz w:val="24"/>
          <w:szCs w:val="24"/>
          <w:lang w:val="sk-SK"/>
        </w:rPr>
        <w:t xml:space="preserve"> </w:t>
      </w:r>
      <w:r w:rsidRPr="60AB35B1" w:rsidR="60AB35B1">
        <w:rPr>
          <w:noProof w:val="0"/>
          <w:sz w:val="24"/>
          <w:szCs w:val="24"/>
          <w:lang w:val="sk-SK"/>
        </w:rPr>
        <w:t>štúdie</w:t>
      </w:r>
      <w:r w:rsidRPr="60AB35B1" w:rsidR="60AB35B1">
        <w:rPr>
          <w:noProof w:val="0"/>
          <w:sz w:val="24"/>
          <w:szCs w:val="24"/>
          <w:lang w:val="sk-SK"/>
        </w:rPr>
        <w:t xml:space="preserve"> </w:t>
      </w:r>
      <w:r w:rsidRPr="60AB35B1" w:rsidR="60AB35B1">
        <w:rPr>
          <w:noProof w:val="0"/>
          <w:sz w:val="24"/>
          <w:szCs w:val="24"/>
          <w:lang w:val="sk-SK"/>
        </w:rPr>
        <w:t>by</w:t>
      </w:r>
      <w:r w:rsidRPr="60AB35B1" w:rsidR="60AB35B1">
        <w:rPr>
          <w:noProof w:val="0"/>
          <w:sz w:val="24"/>
          <w:szCs w:val="24"/>
          <w:lang w:val="sk-SK"/>
        </w:rPr>
        <w:t xml:space="preserve"> </w:t>
      </w:r>
      <w:r w:rsidRPr="60AB35B1" w:rsidR="60AB35B1">
        <w:rPr>
          <w:noProof w:val="0"/>
          <w:sz w:val="24"/>
          <w:szCs w:val="24"/>
          <w:lang w:val="sk-SK"/>
        </w:rPr>
        <w:t>mali</w:t>
      </w:r>
      <w:r w:rsidRPr="60AB35B1" w:rsidR="60AB35B1">
        <w:rPr>
          <w:noProof w:val="0"/>
          <w:sz w:val="24"/>
          <w:szCs w:val="24"/>
          <w:lang w:val="sk-SK"/>
        </w:rPr>
        <w:t xml:space="preserve"> </w:t>
      </w:r>
      <w:r w:rsidRPr="60AB35B1" w:rsidR="60AB35B1">
        <w:rPr>
          <w:noProof w:val="0"/>
          <w:sz w:val="24"/>
          <w:szCs w:val="24"/>
          <w:lang w:val="sk-SK"/>
        </w:rPr>
        <w:t>byť</w:t>
      </w:r>
      <w:r w:rsidRPr="60AB35B1" w:rsidR="60AB35B1">
        <w:rPr>
          <w:noProof w:val="0"/>
          <w:sz w:val="24"/>
          <w:szCs w:val="24"/>
          <w:lang w:val="sk-SK"/>
        </w:rPr>
        <w:t xml:space="preserve"> </w:t>
      </w:r>
      <w:r w:rsidRPr="60AB35B1" w:rsidR="60AB35B1">
        <w:rPr>
          <w:noProof w:val="0"/>
          <w:sz w:val="24"/>
          <w:szCs w:val="24"/>
          <w:lang w:val="sk-SK"/>
        </w:rPr>
        <w:t>užitočné</w:t>
      </w:r>
      <w:r w:rsidRPr="60AB35B1" w:rsidR="60AB35B1">
        <w:rPr>
          <w:noProof w:val="0"/>
          <w:sz w:val="24"/>
          <w:szCs w:val="24"/>
          <w:lang w:val="sk-SK"/>
        </w:rPr>
        <w:t xml:space="preserve"> </w:t>
      </w:r>
      <w:r w:rsidRPr="60AB35B1" w:rsidR="60AB35B1">
        <w:rPr>
          <w:noProof w:val="0"/>
          <w:sz w:val="24"/>
          <w:szCs w:val="24"/>
          <w:lang w:val="sk-SK"/>
        </w:rPr>
        <w:t>pre</w:t>
      </w:r>
      <w:r w:rsidRPr="60AB35B1" w:rsidR="60AB35B1">
        <w:rPr>
          <w:noProof w:val="0"/>
          <w:sz w:val="24"/>
          <w:szCs w:val="24"/>
          <w:lang w:val="sk-SK"/>
        </w:rPr>
        <w:t xml:space="preserve"> </w:t>
      </w:r>
      <w:r w:rsidRPr="60AB35B1" w:rsidR="60AB35B1">
        <w:rPr>
          <w:noProof w:val="0"/>
          <w:sz w:val="24"/>
          <w:szCs w:val="24"/>
          <w:lang w:val="sk-SK"/>
        </w:rPr>
        <w:t>lekárov</w:t>
      </w:r>
      <w:r w:rsidRPr="60AB35B1" w:rsidR="60AB35B1">
        <w:rPr>
          <w:noProof w:val="0"/>
          <w:sz w:val="24"/>
          <w:szCs w:val="24"/>
          <w:lang w:val="sk-SK"/>
        </w:rPr>
        <w:t xml:space="preserve">, </w:t>
      </w:r>
      <w:r w:rsidRPr="60AB35B1" w:rsidR="60AB35B1">
        <w:rPr>
          <w:noProof w:val="0"/>
          <w:sz w:val="24"/>
          <w:szCs w:val="24"/>
          <w:lang w:val="sk-SK"/>
        </w:rPr>
        <w:t>tvorcov</w:t>
      </w:r>
      <w:r w:rsidRPr="60AB35B1" w:rsidR="60AB35B1">
        <w:rPr>
          <w:noProof w:val="0"/>
          <w:sz w:val="24"/>
          <w:szCs w:val="24"/>
          <w:lang w:val="sk-SK"/>
        </w:rPr>
        <w:t xml:space="preserve"> </w:t>
      </w:r>
      <w:r w:rsidRPr="60AB35B1" w:rsidR="60AB35B1">
        <w:rPr>
          <w:noProof w:val="0"/>
          <w:sz w:val="24"/>
          <w:szCs w:val="24"/>
          <w:lang w:val="sk-SK"/>
        </w:rPr>
        <w:t>politík</w:t>
      </w:r>
      <w:r w:rsidRPr="60AB35B1" w:rsidR="60AB35B1">
        <w:rPr>
          <w:noProof w:val="0"/>
          <w:sz w:val="24"/>
          <w:szCs w:val="24"/>
          <w:lang w:val="sk-SK"/>
        </w:rPr>
        <w:t xml:space="preserve"> </w:t>
      </w:r>
      <w:r w:rsidRPr="60AB35B1" w:rsidR="60AB35B1">
        <w:rPr>
          <w:noProof w:val="0"/>
          <w:sz w:val="24"/>
          <w:szCs w:val="24"/>
          <w:lang w:val="sk-SK"/>
        </w:rPr>
        <w:t>aj</w:t>
      </w:r>
      <w:r w:rsidRPr="60AB35B1" w:rsidR="60AB35B1">
        <w:rPr>
          <w:noProof w:val="0"/>
          <w:sz w:val="24"/>
          <w:szCs w:val="24"/>
          <w:lang w:val="sk-SK"/>
        </w:rPr>
        <w:t xml:space="preserve"> </w:t>
      </w:r>
      <w:r w:rsidRPr="60AB35B1" w:rsidR="60AB35B1">
        <w:rPr>
          <w:noProof w:val="0"/>
          <w:sz w:val="24"/>
          <w:szCs w:val="24"/>
          <w:lang w:val="sk-SK"/>
        </w:rPr>
        <w:t>ľudí</w:t>
      </w:r>
      <w:r w:rsidRPr="60AB35B1" w:rsidR="60AB35B1">
        <w:rPr>
          <w:noProof w:val="0"/>
          <w:sz w:val="24"/>
          <w:szCs w:val="24"/>
          <w:lang w:val="sk-SK"/>
        </w:rPr>
        <w:t xml:space="preserve"> s </w:t>
      </w:r>
      <w:r w:rsidRPr="60AB35B1" w:rsidR="60AB35B1">
        <w:rPr>
          <w:noProof w:val="0"/>
          <w:sz w:val="24"/>
          <w:szCs w:val="24"/>
          <w:lang w:val="sk-SK"/>
        </w:rPr>
        <w:t>bolesťou</w:t>
      </w:r>
      <w:r w:rsidRPr="60AB35B1" w:rsidR="60AB35B1">
        <w:rPr>
          <w:noProof w:val="0"/>
          <w:sz w:val="24"/>
          <w:szCs w:val="24"/>
          <w:lang w:val="sk-SK"/>
        </w:rPr>
        <w:t xml:space="preserve">. </w:t>
      </w:r>
      <w:r w:rsidRPr="60AB35B1" w:rsidR="60AB35B1">
        <w:rPr>
          <w:noProof w:val="0"/>
          <w:sz w:val="24"/>
          <w:szCs w:val="24"/>
          <w:lang w:val="sk-SK"/>
        </w:rPr>
        <w:t>Výskum</w:t>
      </w:r>
      <w:r w:rsidRPr="60AB35B1" w:rsidR="60AB35B1">
        <w:rPr>
          <w:noProof w:val="0"/>
          <w:sz w:val="24"/>
          <w:szCs w:val="24"/>
          <w:lang w:val="sk-SK"/>
        </w:rPr>
        <w:t xml:space="preserve"> </w:t>
      </w:r>
      <w:r w:rsidRPr="60AB35B1" w:rsidR="60AB35B1">
        <w:rPr>
          <w:noProof w:val="0"/>
          <w:sz w:val="24"/>
          <w:szCs w:val="24"/>
          <w:lang w:val="sk-SK"/>
        </w:rPr>
        <w:t>by</w:t>
      </w:r>
      <w:r w:rsidRPr="60AB35B1" w:rsidR="60AB35B1">
        <w:rPr>
          <w:noProof w:val="0"/>
          <w:sz w:val="24"/>
          <w:szCs w:val="24"/>
          <w:lang w:val="sk-SK"/>
        </w:rPr>
        <w:t xml:space="preserve"> mal </w:t>
      </w:r>
      <w:r w:rsidRPr="60AB35B1" w:rsidR="60AB35B1">
        <w:rPr>
          <w:noProof w:val="0"/>
          <w:sz w:val="24"/>
          <w:szCs w:val="24"/>
          <w:lang w:val="sk-SK"/>
        </w:rPr>
        <w:t>byť</w:t>
      </w:r>
      <w:r w:rsidRPr="60AB35B1" w:rsidR="60AB35B1">
        <w:rPr>
          <w:noProof w:val="0"/>
          <w:sz w:val="24"/>
          <w:szCs w:val="24"/>
          <w:lang w:val="sk-SK"/>
        </w:rPr>
        <w:t xml:space="preserve"> </w:t>
      </w:r>
      <w:r w:rsidRPr="60AB35B1" w:rsidR="60AB35B1">
        <w:rPr>
          <w:noProof w:val="0"/>
          <w:sz w:val="24"/>
          <w:szCs w:val="24"/>
          <w:lang w:val="sk-SK"/>
        </w:rPr>
        <w:t>ľahšie</w:t>
      </w:r>
      <w:r w:rsidRPr="60AB35B1" w:rsidR="60AB35B1">
        <w:rPr>
          <w:noProof w:val="0"/>
          <w:sz w:val="24"/>
          <w:szCs w:val="24"/>
          <w:lang w:val="sk-SK"/>
        </w:rPr>
        <w:t xml:space="preserve"> </w:t>
      </w:r>
      <w:r w:rsidRPr="60AB35B1" w:rsidR="60AB35B1">
        <w:rPr>
          <w:noProof w:val="0"/>
          <w:sz w:val="24"/>
          <w:szCs w:val="24"/>
          <w:lang w:val="sk-SK"/>
        </w:rPr>
        <w:t>porovnateľný</w:t>
      </w:r>
      <w:r w:rsidRPr="60AB35B1" w:rsidR="60AB35B1">
        <w:rPr>
          <w:noProof w:val="0"/>
          <w:sz w:val="24"/>
          <w:szCs w:val="24"/>
          <w:lang w:val="sk-SK"/>
        </w:rPr>
        <w:t xml:space="preserve"> </w:t>
      </w:r>
      <w:r w:rsidRPr="60AB35B1" w:rsidR="60AB35B1">
        <w:rPr>
          <w:noProof w:val="0"/>
          <w:sz w:val="24"/>
          <w:szCs w:val="24"/>
          <w:lang w:val="sk-SK"/>
        </w:rPr>
        <w:t>pomocou</w:t>
      </w:r>
      <w:r w:rsidRPr="60AB35B1" w:rsidR="60AB35B1">
        <w:rPr>
          <w:noProof w:val="0"/>
          <w:sz w:val="24"/>
          <w:szCs w:val="24"/>
          <w:lang w:val="sk-SK"/>
        </w:rPr>
        <w:t xml:space="preserve"> </w:t>
      </w:r>
      <w:r w:rsidRPr="60AB35B1" w:rsidR="60AB35B1">
        <w:rPr>
          <w:noProof w:val="0"/>
          <w:sz w:val="24"/>
          <w:szCs w:val="24"/>
          <w:lang w:val="sk-SK"/>
        </w:rPr>
        <w:t>štandardizovaných</w:t>
      </w:r>
      <w:r w:rsidRPr="60AB35B1" w:rsidR="60AB35B1">
        <w:rPr>
          <w:noProof w:val="0"/>
          <w:sz w:val="24"/>
          <w:szCs w:val="24"/>
          <w:lang w:val="sk-SK"/>
        </w:rPr>
        <w:t xml:space="preserve"> </w:t>
      </w:r>
      <w:r w:rsidRPr="60AB35B1" w:rsidR="60AB35B1">
        <w:rPr>
          <w:noProof w:val="0"/>
          <w:sz w:val="24"/>
          <w:szCs w:val="24"/>
          <w:lang w:val="sk-SK"/>
        </w:rPr>
        <w:t>výsledkov</w:t>
      </w:r>
      <w:r w:rsidRPr="60AB35B1" w:rsidR="60AB35B1">
        <w:rPr>
          <w:noProof w:val="0"/>
          <w:sz w:val="24"/>
          <w:szCs w:val="24"/>
          <w:lang w:val="sk-SK"/>
        </w:rPr>
        <w:t xml:space="preserve"> a </w:t>
      </w:r>
      <w:r w:rsidRPr="60AB35B1" w:rsidR="60AB35B1">
        <w:rPr>
          <w:noProof w:val="0"/>
          <w:sz w:val="24"/>
          <w:szCs w:val="24"/>
          <w:lang w:val="sk-SK"/>
        </w:rPr>
        <w:t>pacienti</w:t>
      </w:r>
      <w:r w:rsidRPr="60AB35B1" w:rsidR="60AB35B1">
        <w:rPr>
          <w:noProof w:val="0"/>
          <w:sz w:val="24"/>
          <w:szCs w:val="24"/>
          <w:lang w:val="sk-SK"/>
        </w:rPr>
        <w:t xml:space="preserve"> </w:t>
      </w:r>
      <w:r w:rsidRPr="60AB35B1" w:rsidR="60AB35B1">
        <w:rPr>
          <w:noProof w:val="0"/>
          <w:sz w:val="24"/>
          <w:szCs w:val="24"/>
          <w:lang w:val="sk-SK"/>
        </w:rPr>
        <w:t>by</w:t>
      </w:r>
      <w:r w:rsidRPr="60AB35B1" w:rsidR="60AB35B1">
        <w:rPr>
          <w:noProof w:val="0"/>
          <w:sz w:val="24"/>
          <w:szCs w:val="24"/>
          <w:lang w:val="sk-SK"/>
        </w:rPr>
        <w:t xml:space="preserve"> </w:t>
      </w:r>
      <w:r w:rsidRPr="60AB35B1" w:rsidR="60AB35B1">
        <w:rPr>
          <w:noProof w:val="0"/>
          <w:sz w:val="24"/>
          <w:szCs w:val="24"/>
          <w:lang w:val="sk-SK"/>
        </w:rPr>
        <w:t>mali</w:t>
      </w:r>
      <w:r w:rsidRPr="60AB35B1" w:rsidR="60AB35B1">
        <w:rPr>
          <w:noProof w:val="0"/>
          <w:sz w:val="24"/>
          <w:szCs w:val="24"/>
          <w:lang w:val="sk-SK"/>
        </w:rPr>
        <w:t xml:space="preserve"> </w:t>
      </w:r>
      <w:r w:rsidRPr="60AB35B1" w:rsidR="60AB35B1">
        <w:rPr>
          <w:noProof w:val="0"/>
          <w:sz w:val="24"/>
          <w:szCs w:val="24"/>
          <w:lang w:val="sk-SK"/>
        </w:rPr>
        <w:t>byť</w:t>
      </w:r>
      <w:r w:rsidRPr="60AB35B1" w:rsidR="60AB35B1">
        <w:rPr>
          <w:noProof w:val="0"/>
          <w:sz w:val="24"/>
          <w:szCs w:val="24"/>
          <w:lang w:val="sk-SK"/>
        </w:rPr>
        <w:t xml:space="preserve"> </w:t>
      </w:r>
      <w:r w:rsidRPr="60AB35B1" w:rsidR="60AB35B1">
        <w:rPr>
          <w:noProof w:val="0"/>
          <w:sz w:val="24"/>
          <w:szCs w:val="24"/>
          <w:lang w:val="sk-SK"/>
        </w:rPr>
        <w:t>zapojení</w:t>
      </w:r>
      <w:r w:rsidRPr="60AB35B1" w:rsidR="60AB35B1">
        <w:rPr>
          <w:noProof w:val="0"/>
          <w:sz w:val="24"/>
          <w:szCs w:val="24"/>
          <w:lang w:val="sk-SK"/>
        </w:rPr>
        <w:t xml:space="preserve"> </w:t>
      </w:r>
      <w:r w:rsidRPr="60AB35B1" w:rsidR="60AB35B1">
        <w:rPr>
          <w:noProof w:val="0"/>
          <w:sz w:val="24"/>
          <w:szCs w:val="24"/>
          <w:lang w:val="sk-SK"/>
        </w:rPr>
        <w:t>už</w:t>
      </w:r>
      <w:r w:rsidRPr="60AB35B1" w:rsidR="60AB35B1">
        <w:rPr>
          <w:noProof w:val="0"/>
          <w:sz w:val="24"/>
          <w:szCs w:val="24"/>
          <w:lang w:val="sk-SK"/>
        </w:rPr>
        <w:t xml:space="preserve"> do </w:t>
      </w:r>
      <w:r w:rsidRPr="60AB35B1" w:rsidR="60AB35B1">
        <w:rPr>
          <w:noProof w:val="0"/>
          <w:sz w:val="24"/>
          <w:szCs w:val="24"/>
          <w:lang w:val="sk-SK"/>
        </w:rPr>
        <w:t>fázy</w:t>
      </w:r>
      <w:r w:rsidRPr="60AB35B1" w:rsidR="60AB35B1">
        <w:rPr>
          <w:noProof w:val="0"/>
          <w:sz w:val="24"/>
          <w:szCs w:val="24"/>
          <w:lang w:val="sk-SK"/>
        </w:rPr>
        <w:t xml:space="preserve"> </w:t>
      </w:r>
      <w:r w:rsidRPr="60AB35B1" w:rsidR="60AB35B1">
        <w:rPr>
          <w:noProof w:val="0"/>
          <w:sz w:val="24"/>
          <w:szCs w:val="24"/>
          <w:lang w:val="sk-SK"/>
        </w:rPr>
        <w:t>plánovania</w:t>
      </w:r>
      <w:r w:rsidRPr="60AB35B1" w:rsidR="60AB35B1">
        <w:rPr>
          <w:noProof w:val="0"/>
          <w:sz w:val="24"/>
          <w:szCs w:val="24"/>
          <w:lang w:val="sk-SK"/>
        </w:rPr>
        <w:t xml:space="preserve"> </w:t>
      </w:r>
      <w:r w:rsidRPr="60AB35B1" w:rsidR="60AB35B1">
        <w:rPr>
          <w:noProof w:val="0"/>
          <w:sz w:val="24"/>
          <w:szCs w:val="24"/>
          <w:lang w:val="sk-SK"/>
        </w:rPr>
        <w:t>štúdií</w:t>
      </w:r>
      <w:r w:rsidRPr="60AB35B1" w:rsidR="60AB35B1">
        <w:rPr>
          <w:noProof w:val="0"/>
          <w:sz w:val="24"/>
          <w:szCs w:val="24"/>
          <w:lang w:val="sk-SK"/>
        </w:rPr>
        <w:t>.</w:t>
      </w:r>
    </w:p>
    <w:p w:rsidRPr="00EC4866" w:rsidR="00EC4866" w:rsidP="60AB35B1" w:rsidRDefault="00EC4866" w14:paraId="52C0F59D" w14:textId="77777777" w14:noSpellErr="1">
      <w:pPr>
        <w:spacing w:after="0" w:line="240" w:lineRule="auto"/>
        <w:rPr>
          <w:noProof w:val="0"/>
          <w:sz w:val="24"/>
          <w:szCs w:val="24"/>
          <w:lang w:val="sk-SK"/>
        </w:rPr>
      </w:pPr>
    </w:p>
    <w:p w:rsidR="00EC4866" w:rsidP="60AB35B1" w:rsidRDefault="00EC4866" w14:paraId="7CBEBDD2" w14:textId="77777777">
      <w:pPr>
        <w:spacing w:after="0" w:line="240" w:lineRule="auto"/>
        <w:rPr>
          <w:noProof w:val="0"/>
          <w:sz w:val="24"/>
          <w:szCs w:val="24"/>
          <w:lang w:val="sk-SK"/>
        </w:rPr>
      </w:pPr>
      <w:r w:rsidRPr="60AB35B1" w:rsidR="60AB35B1">
        <w:rPr>
          <w:noProof w:val="0"/>
          <w:sz w:val="24"/>
          <w:szCs w:val="24"/>
          <w:lang w:val="sk-SK"/>
        </w:rPr>
        <w:t>Nedávne</w:t>
      </w:r>
      <w:r w:rsidRPr="60AB35B1" w:rsidR="60AB35B1">
        <w:rPr>
          <w:noProof w:val="0"/>
          <w:sz w:val="24"/>
          <w:szCs w:val="24"/>
          <w:lang w:val="sk-SK"/>
        </w:rPr>
        <w:t xml:space="preserve"> </w:t>
      </w:r>
      <w:r w:rsidRPr="60AB35B1" w:rsidR="60AB35B1">
        <w:rPr>
          <w:noProof w:val="0"/>
          <w:sz w:val="24"/>
          <w:szCs w:val="24"/>
          <w:lang w:val="sk-SK"/>
        </w:rPr>
        <w:t>výskumy</w:t>
      </w:r>
      <w:r w:rsidRPr="60AB35B1" w:rsidR="60AB35B1">
        <w:rPr>
          <w:noProof w:val="0"/>
          <w:sz w:val="24"/>
          <w:szCs w:val="24"/>
          <w:lang w:val="sk-SK"/>
        </w:rPr>
        <w:t xml:space="preserve"> </w:t>
      </w:r>
      <w:r w:rsidRPr="60AB35B1" w:rsidR="60AB35B1">
        <w:rPr>
          <w:noProof w:val="0"/>
          <w:sz w:val="24"/>
          <w:szCs w:val="24"/>
          <w:lang w:val="sk-SK"/>
        </w:rPr>
        <w:t>ukazujú</w:t>
      </w:r>
      <w:r w:rsidRPr="60AB35B1" w:rsidR="60AB35B1">
        <w:rPr>
          <w:noProof w:val="0"/>
          <w:sz w:val="24"/>
          <w:szCs w:val="24"/>
          <w:lang w:val="sk-SK"/>
        </w:rPr>
        <w:t xml:space="preserve">, </w:t>
      </w:r>
      <w:r w:rsidRPr="60AB35B1" w:rsidR="60AB35B1">
        <w:rPr>
          <w:noProof w:val="0"/>
          <w:sz w:val="24"/>
          <w:szCs w:val="24"/>
          <w:lang w:val="sk-SK"/>
        </w:rPr>
        <w:t>že</w:t>
      </w:r>
      <w:r w:rsidRPr="60AB35B1" w:rsidR="60AB35B1">
        <w:rPr>
          <w:noProof w:val="0"/>
          <w:sz w:val="24"/>
          <w:szCs w:val="24"/>
          <w:lang w:val="sk-SK"/>
        </w:rPr>
        <w:t xml:space="preserve"> </w:t>
      </w:r>
      <w:r w:rsidRPr="60AB35B1" w:rsidR="60AB35B1">
        <w:rPr>
          <w:noProof w:val="0"/>
          <w:sz w:val="24"/>
          <w:szCs w:val="24"/>
          <w:lang w:val="sk-SK"/>
        </w:rPr>
        <w:t>kombinácia</w:t>
      </w:r>
      <w:r w:rsidRPr="60AB35B1" w:rsidR="60AB35B1">
        <w:rPr>
          <w:noProof w:val="0"/>
          <w:sz w:val="24"/>
          <w:szCs w:val="24"/>
          <w:lang w:val="sk-SK"/>
        </w:rPr>
        <w:t xml:space="preserve"> </w:t>
      </w:r>
      <w:r w:rsidRPr="60AB35B1" w:rsidR="60AB35B1">
        <w:rPr>
          <w:noProof w:val="0"/>
          <w:sz w:val="24"/>
          <w:szCs w:val="24"/>
          <w:lang w:val="sk-SK"/>
        </w:rPr>
        <w:t>rôznych</w:t>
      </w:r>
      <w:r w:rsidRPr="60AB35B1" w:rsidR="60AB35B1">
        <w:rPr>
          <w:noProof w:val="0"/>
          <w:sz w:val="24"/>
          <w:szCs w:val="24"/>
          <w:lang w:val="sk-SK"/>
        </w:rPr>
        <w:t xml:space="preserve"> </w:t>
      </w:r>
      <w:r w:rsidRPr="60AB35B1" w:rsidR="60AB35B1">
        <w:rPr>
          <w:noProof w:val="0"/>
          <w:sz w:val="24"/>
          <w:szCs w:val="24"/>
          <w:lang w:val="sk-SK"/>
        </w:rPr>
        <w:t>typov</w:t>
      </w:r>
      <w:r w:rsidRPr="60AB35B1" w:rsidR="60AB35B1">
        <w:rPr>
          <w:noProof w:val="0"/>
          <w:sz w:val="24"/>
          <w:szCs w:val="24"/>
          <w:lang w:val="sk-SK"/>
        </w:rPr>
        <w:t xml:space="preserve"> </w:t>
      </w:r>
      <w:r w:rsidRPr="60AB35B1" w:rsidR="60AB35B1">
        <w:rPr>
          <w:noProof w:val="0"/>
          <w:sz w:val="24"/>
          <w:szCs w:val="24"/>
          <w:lang w:val="sk-SK"/>
        </w:rPr>
        <w:t>informácií</w:t>
      </w:r>
      <w:r w:rsidRPr="60AB35B1" w:rsidR="60AB35B1">
        <w:rPr>
          <w:noProof w:val="0"/>
          <w:sz w:val="24"/>
          <w:szCs w:val="24"/>
          <w:lang w:val="sk-SK"/>
        </w:rPr>
        <w:t xml:space="preserve"> (</w:t>
      </w:r>
      <w:r w:rsidRPr="60AB35B1" w:rsidR="60AB35B1">
        <w:rPr>
          <w:noProof w:val="0"/>
          <w:sz w:val="24"/>
          <w:szCs w:val="24"/>
          <w:lang w:val="sk-SK"/>
        </w:rPr>
        <w:t>napr</w:t>
      </w:r>
      <w:r w:rsidRPr="60AB35B1" w:rsidR="60AB35B1">
        <w:rPr>
          <w:noProof w:val="0"/>
          <w:sz w:val="24"/>
          <w:szCs w:val="24"/>
          <w:lang w:val="sk-SK"/>
        </w:rPr>
        <w:t xml:space="preserve">. </w:t>
      </w:r>
      <w:r w:rsidRPr="60AB35B1" w:rsidR="60AB35B1">
        <w:rPr>
          <w:noProof w:val="0"/>
          <w:sz w:val="24"/>
          <w:szCs w:val="24"/>
          <w:lang w:val="sk-SK"/>
        </w:rPr>
        <w:t>klinických</w:t>
      </w:r>
      <w:r w:rsidRPr="60AB35B1" w:rsidR="60AB35B1">
        <w:rPr>
          <w:noProof w:val="0"/>
          <w:sz w:val="24"/>
          <w:szCs w:val="24"/>
          <w:lang w:val="sk-SK"/>
        </w:rPr>
        <w:t xml:space="preserve"> </w:t>
      </w:r>
      <w:r w:rsidRPr="60AB35B1" w:rsidR="60AB35B1">
        <w:rPr>
          <w:noProof w:val="0"/>
          <w:sz w:val="24"/>
          <w:szCs w:val="24"/>
          <w:lang w:val="sk-SK"/>
        </w:rPr>
        <w:t>údajov</w:t>
      </w:r>
      <w:r w:rsidRPr="60AB35B1" w:rsidR="60AB35B1">
        <w:rPr>
          <w:noProof w:val="0"/>
          <w:sz w:val="24"/>
          <w:szCs w:val="24"/>
          <w:lang w:val="sk-SK"/>
        </w:rPr>
        <w:t xml:space="preserve">, </w:t>
      </w:r>
      <w:r w:rsidRPr="60AB35B1" w:rsidR="60AB35B1">
        <w:rPr>
          <w:noProof w:val="0"/>
          <w:sz w:val="24"/>
          <w:szCs w:val="24"/>
          <w:lang w:val="sk-SK"/>
        </w:rPr>
        <w:t>hodnotení</w:t>
      </w:r>
      <w:r w:rsidRPr="60AB35B1" w:rsidR="60AB35B1">
        <w:rPr>
          <w:noProof w:val="0"/>
          <w:sz w:val="24"/>
          <w:szCs w:val="24"/>
          <w:lang w:val="sk-SK"/>
        </w:rPr>
        <w:t xml:space="preserve"> </w:t>
      </w:r>
      <w:r w:rsidRPr="60AB35B1" w:rsidR="60AB35B1">
        <w:rPr>
          <w:noProof w:val="0"/>
          <w:sz w:val="24"/>
          <w:szCs w:val="24"/>
          <w:lang w:val="sk-SK"/>
        </w:rPr>
        <w:t>duševného</w:t>
      </w:r>
      <w:r w:rsidRPr="60AB35B1" w:rsidR="60AB35B1">
        <w:rPr>
          <w:noProof w:val="0"/>
          <w:sz w:val="24"/>
          <w:szCs w:val="24"/>
          <w:lang w:val="sk-SK"/>
        </w:rPr>
        <w:t xml:space="preserve"> </w:t>
      </w:r>
      <w:r w:rsidRPr="60AB35B1" w:rsidR="60AB35B1">
        <w:rPr>
          <w:noProof w:val="0"/>
          <w:sz w:val="24"/>
          <w:szCs w:val="24"/>
          <w:lang w:val="sk-SK"/>
        </w:rPr>
        <w:t>zdravia</w:t>
      </w:r>
      <w:r w:rsidRPr="60AB35B1" w:rsidR="60AB35B1">
        <w:rPr>
          <w:noProof w:val="0"/>
          <w:sz w:val="24"/>
          <w:szCs w:val="24"/>
          <w:lang w:val="sk-SK"/>
        </w:rPr>
        <w:t xml:space="preserve"> a </w:t>
      </w:r>
      <w:r w:rsidRPr="60AB35B1" w:rsidR="60AB35B1">
        <w:rPr>
          <w:noProof w:val="0"/>
          <w:sz w:val="24"/>
          <w:szCs w:val="24"/>
          <w:lang w:val="sk-SK"/>
        </w:rPr>
        <w:t>snímok</w:t>
      </w:r>
      <w:r w:rsidRPr="60AB35B1" w:rsidR="60AB35B1">
        <w:rPr>
          <w:noProof w:val="0"/>
          <w:sz w:val="24"/>
          <w:szCs w:val="24"/>
          <w:lang w:val="sk-SK"/>
        </w:rPr>
        <w:t xml:space="preserve"> </w:t>
      </w:r>
      <w:r w:rsidRPr="60AB35B1" w:rsidR="60AB35B1">
        <w:rPr>
          <w:noProof w:val="0"/>
          <w:sz w:val="24"/>
          <w:szCs w:val="24"/>
          <w:lang w:val="sk-SK"/>
        </w:rPr>
        <w:t>mozgu</w:t>
      </w:r>
      <w:r w:rsidRPr="60AB35B1" w:rsidR="60AB35B1">
        <w:rPr>
          <w:noProof w:val="0"/>
          <w:sz w:val="24"/>
          <w:szCs w:val="24"/>
          <w:lang w:val="sk-SK"/>
        </w:rPr>
        <w:t xml:space="preserve">) </w:t>
      </w:r>
      <w:r w:rsidRPr="60AB35B1" w:rsidR="60AB35B1">
        <w:rPr>
          <w:noProof w:val="0"/>
          <w:sz w:val="24"/>
          <w:szCs w:val="24"/>
          <w:lang w:val="sk-SK"/>
        </w:rPr>
        <w:t>môže</w:t>
      </w:r>
      <w:r w:rsidRPr="60AB35B1" w:rsidR="60AB35B1">
        <w:rPr>
          <w:noProof w:val="0"/>
          <w:sz w:val="24"/>
          <w:szCs w:val="24"/>
          <w:lang w:val="sk-SK"/>
        </w:rPr>
        <w:t xml:space="preserve"> </w:t>
      </w:r>
      <w:r w:rsidRPr="60AB35B1" w:rsidR="60AB35B1">
        <w:rPr>
          <w:noProof w:val="0"/>
          <w:sz w:val="24"/>
          <w:szCs w:val="24"/>
          <w:lang w:val="sk-SK"/>
        </w:rPr>
        <w:t>pomôcť</w:t>
      </w:r>
      <w:r w:rsidRPr="60AB35B1" w:rsidR="60AB35B1">
        <w:rPr>
          <w:noProof w:val="0"/>
          <w:sz w:val="24"/>
          <w:szCs w:val="24"/>
          <w:lang w:val="sk-SK"/>
        </w:rPr>
        <w:t xml:space="preserve"> </w:t>
      </w:r>
      <w:r w:rsidRPr="60AB35B1" w:rsidR="60AB35B1">
        <w:rPr>
          <w:noProof w:val="0"/>
          <w:sz w:val="24"/>
          <w:szCs w:val="24"/>
          <w:lang w:val="sk-SK"/>
        </w:rPr>
        <w:t>predpovedať</w:t>
      </w:r>
      <w:r w:rsidRPr="60AB35B1" w:rsidR="60AB35B1">
        <w:rPr>
          <w:noProof w:val="0"/>
          <w:sz w:val="24"/>
          <w:szCs w:val="24"/>
          <w:lang w:val="sk-SK"/>
        </w:rPr>
        <w:t xml:space="preserve"> </w:t>
      </w:r>
      <w:r w:rsidRPr="60AB35B1" w:rsidR="60AB35B1">
        <w:rPr>
          <w:noProof w:val="0"/>
          <w:sz w:val="24"/>
          <w:szCs w:val="24"/>
          <w:lang w:val="sk-SK"/>
        </w:rPr>
        <w:t>vývoj</w:t>
      </w:r>
      <w:r w:rsidRPr="60AB35B1" w:rsidR="60AB35B1">
        <w:rPr>
          <w:noProof w:val="0"/>
          <w:sz w:val="24"/>
          <w:szCs w:val="24"/>
          <w:lang w:val="sk-SK"/>
        </w:rPr>
        <w:t xml:space="preserve"> </w:t>
      </w:r>
      <w:r w:rsidRPr="60AB35B1" w:rsidR="60AB35B1">
        <w:rPr>
          <w:noProof w:val="0"/>
          <w:sz w:val="24"/>
          <w:szCs w:val="24"/>
          <w:lang w:val="sk-SK"/>
        </w:rPr>
        <w:t>bolesti</w:t>
      </w:r>
      <w:r w:rsidRPr="60AB35B1" w:rsidR="60AB35B1">
        <w:rPr>
          <w:noProof w:val="0"/>
          <w:sz w:val="24"/>
          <w:szCs w:val="24"/>
          <w:lang w:val="sk-SK"/>
        </w:rPr>
        <w:t xml:space="preserve">. Aby </w:t>
      </w:r>
      <w:r w:rsidRPr="60AB35B1" w:rsidR="60AB35B1">
        <w:rPr>
          <w:noProof w:val="0"/>
          <w:sz w:val="24"/>
          <w:szCs w:val="24"/>
          <w:lang w:val="sk-SK"/>
        </w:rPr>
        <w:t>to</w:t>
      </w:r>
      <w:r w:rsidRPr="60AB35B1" w:rsidR="60AB35B1">
        <w:rPr>
          <w:noProof w:val="0"/>
          <w:sz w:val="24"/>
          <w:szCs w:val="24"/>
          <w:lang w:val="sk-SK"/>
        </w:rPr>
        <w:t xml:space="preserve"> </w:t>
      </w:r>
      <w:r w:rsidRPr="60AB35B1" w:rsidR="60AB35B1">
        <w:rPr>
          <w:noProof w:val="0"/>
          <w:sz w:val="24"/>
          <w:szCs w:val="24"/>
          <w:lang w:val="sk-SK"/>
        </w:rPr>
        <w:t>bolo</w:t>
      </w:r>
      <w:r w:rsidRPr="60AB35B1" w:rsidR="60AB35B1">
        <w:rPr>
          <w:noProof w:val="0"/>
          <w:sz w:val="24"/>
          <w:szCs w:val="24"/>
          <w:lang w:val="sk-SK"/>
        </w:rPr>
        <w:t xml:space="preserve"> </w:t>
      </w:r>
      <w:r w:rsidRPr="60AB35B1" w:rsidR="60AB35B1">
        <w:rPr>
          <w:noProof w:val="0"/>
          <w:sz w:val="24"/>
          <w:szCs w:val="24"/>
          <w:lang w:val="sk-SK"/>
        </w:rPr>
        <w:t>možné</w:t>
      </w:r>
      <w:r w:rsidRPr="60AB35B1" w:rsidR="60AB35B1">
        <w:rPr>
          <w:noProof w:val="0"/>
          <w:sz w:val="24"/>
          <w:szCs w:val="24"/>
          <w:lang w:val="sk-SK"/>
        </w:rPr>
        <w:t xml:space="preserve">, </w:t>
      </w:r>
      <w:r w:rsidRPr="60AB35B1" w:rsidR="60AB35B1">
        <w:rPr>
          <w:noProof w:val="0"/>
          <w:sz w:val="24"/>
          <w:szCs w:val="24"/>
          <w:lang w:val="sk-SK"/>
        </w:rPr>
        <w:t>vedci</w:t>
      </w:r>
      <w:r w:rsidRPr="60AB35B1" w:rsidR="60AB35B1">
        <w:rPr>
          <w:noProof w:val="0"/>
          <w:sz w:val="24"/>
          <w:szCs w:val="24"/>
          <w:lang w:val="sk-SK"/>
        </w:rPr>
        <w:t xml:space="preserve"> </w:t>
      </w:r>
      <w:r w:rsidRPr="60AB35B1" w:rsidR="60AB35B1">
        <w:rPr>
          <w:noProof w:val="0"/>
          <w:sz w:val="24"/>
          <w:szCs w:val="24"/>
          <w:lang w:val="sk-SK"/>
        </w:rPr>
        <w:t>potrebujú</w:t>
      </w:r>
      <w:r w:rsidRPr="60AB35B1" w:rsidR="60AB35B1">
        <w:rPr>
          <w:noProof w:val="0"/>
          <w:sz w:val="24"/>
          <w:szCs w:val="24"/>
          <w:lang w:val="sk-SK"/>
        </w:rPr>
        <w:t xml:space="preserve"> </w:t>
      </w:r>
      <w:r w:rsidRPr="60AB35B1" w:rsidR="60AB35B1">
        <w:rPr>
          <w:noProof w:val="0"/>
          <w:sz w:val="24"/>
          <w:szCs w:val="24"/>
          <w:lang w:val="sk-SK"/>
        </w:rPr>
        <w:t>kvalitné</w:t>
      </w:r>
      <w:r w:rsidRPr="60AB35B1" w:rsidR="60AB35B1">
        <w:rPr>
          <w:noProof w:val="0"/>
          <w:sz w:val="24"/>
          <w:szCs w:val="24"/>
          <w:lang w:val="sk-SK"/>
        </w:rPr>
        <w:t xml:space="preserve"> </w:t>
      </w:r>
      <w:r w:rsidRPr="60AB35B1" w:rsidR="60AB35B1">
        <w:rPr>
          <w:noProof w:val="0"/>
          <w:sz w:val="24"/>
          <w:szCs w:val="24"/>
          <w:lang w:val="sk-SK"/>
        </w:rPr>
        <w:t>dátové</w:t>
      </w:r>
      <w:r w:rsidRPr="60AB35B1" w:rsidR="60AB35B1">
        <w:rPr>
          <w:noProof w:val="0"/>
          <w:sz w:val="24"/>
          <w:szCs w:val="24"/>
          <w:lang w:val="sk-SK"/>
        </w:rPr>
        <w:t xml:space="preserve"> </w:t>
      </w:r>
      <w:r w:rsidRPr="60AB35B1" w:rsidR="60AB35B1">
        <w:rPr>
          <w:noProof w:val="0"/>
          <w:sz w:val="24"/>
          <w:szCs w:val="24"/>
          <w:lang w:val="sk-SK"/>
        </w:rPr>
        <w:t>systémy</w:t>
      </w:r>
      <w:r w:rsidRPr="60AB35B1" w:rsidR="60AB35B1">
        <w:rPr>
          <w:noProof w:val="0"/>
          <w:sz w:val="24"/>
          <w:szCs w:val="24"/>
          <w:lang w:val="sk-SK"/>
        </w:rPr>
        <w:t xml:space="preserve"> a </w:t>
      </w:r>
      <w:r w:rsidRPr="60AB35B1" w:rsidR="60AB35B1">
        <w:rPr>
          <w:noProof w:val="0"/>
          <w:sz w:val="24"/>
          <w:szCs w:val="24"/>
          <w:lang w:val="sk-SK"/>
        </w:rPr>
        <w:t>lepšie</w:t>
      </w:r>
      <w:r w:rsidRPr="60AB35B1" w:rsidR="60AB35B1">
        <w:rPr>
          <w:noProof w:val="0"/>
          <w:sz w:val="24"/>
          <w:szCs w:val="24"/>
          <w:lang w:val="sk-SK"/>
        </w:rPr>
        <w:t xml:space="preserve"> </w:t>
      </w:r>
      <w:r w:rsidRPr="60AB35B1" w:rsidR="60AB35B1">
        <w:rPr>
          <w:noProof w:val="0"/>
          <w:sz w:val="24"/>
          <w:szCs w:val="24"/>
          <w:lang w:val="sk-SK"/>
        </w:rPr>
        <w:t>prepojenie</w:t>
      </w:r>
      <w:r w:rsidRPr="60AB35B1" w:rsidR="60AB35B1">
        <w:rPr>
          <w:noProof w:val="0"/>
          <w:sz w:val="24"/>
          <w:szCs w:val="24"/>
          <w:lang w:val="sk-SK"/>
        </w:rPr>
        <w:t xml:space="preserve"> </w:t>
      </w:r>
      <w:r w:rsidRPr="60AB35B1" w:rsidR="60AB35B1">
        <w:rPr>
          <w:noProof w:val="0"/>
          <w:sz w:val="24"/>
          <w:szCs w:val="24"/>
          <w:lang w:val="sk-SK"/>
        </w:rPr>
        <w:t>výskumu</w:t>
      </w:r>
      <w:r w:rsidRPr="60AB35B1" w:rsidR="60AB35B1">
        <w:rPr>
          <w:noProof w:val="0"/>
          <w:sz w:val="24"/>
          <w:szCs w:val="24"/>
          <w:lang w:val="sk-SK"/>
        </w:rPr>
        <w:t xml:space="preserve"> s </w:t>
      </w:r>
      <w:r w:rsidRPr="60AB35B1" w:rsidR="60AB35B1">
        <w:rPr>
          <w:noProof w:val="0"/>
          <w:sz w:val="24"/>
          <w:szCs w:val="24"/>
          <w:lang w:val="sk-SK"/>
        </w:rPr>
        <w:t>klinickou</w:t>
      </w:r>
      <w:r w:rsidRPr="60AB35B1" w:rsidR="60AB35B1">
        <w:rPr>
          <w:noProof w:val="0"/>
          <w:sz w:val="24"/>
          <w:szCs w:val="24"/>
          <w:lang w:val="sk-SK"/>
        </w:rPr>
        <w:t xml:space="preserve"> </w:t>
      </w:r>
      <w:r w:rsidRPr="60AB35B1" w:rsidR="60AB35B1">
        <w:rPr>
          <w:noProof w:val="0"/>
          <w:sz w:val="24"/>
          <w:szCs w:val="24"/>
          <w:lang w:val="sk-SK"/>
        </w:rPr>
        <w:t>praxou</w:t>
      </w:r>
      <w:r w:rsidRPr="60AB35B1" w:rsidR="60AB35B1">
        <w:rPr>
          <w:noProof w:val="0"/>
          <w:sz w:val="24"/>
          <w:szCs w:val="24"/>
          <w:lang w:val="sk-SK"/>
        </w:rPr>
        <w:t>.</w:t>
      </w:r>
    </w:p>
    <w:p w:rsidRPr="00EC4866" w:rsidR="00EC4866" w:rsidP="60AB35B1" w:rsidRDefault="00EC4866" w14:paraId="621954E2" w14:textId="77777777" w14:noSpellErr="1">
      <w:pPr>
        <w:spacing w:after="0" w:line="240" w:lineRule="auto"/>
        <w:rPr>
          <w:noProof w:val="0"/>
          <w:sz w:val="24"/>
          <w:szCs w:val="24"/>
          <w:lang w:val="sk-SK"/>
        </w:rPr>
      </w:pPr>
    </w:p>
    <w:p w:rsidRPr="00EC4866" w:rsidR="00EC4866" w:rsidP="60AB35B1" w:rsidRDefault="00EC4866" w14:paraId="3C8510DC" w14:textId="77777777">
      <w:pPr>
        <w:spacing w:after="0" w:line="240" w:lineRule="auto"/>
        <w:rPr>
          <w:noProof w:val="0"/>
          <w:sz w:val="24"/>
          <w:szCs w:val="24"/>
          <w:lang w:val="sk-SK"/>
        </w:rPr>
      </w:pPr>
      <w:r w:rsidRPr="60AB35B1" w:rsidR="60AB35B1">
        <w:rPr>
          <w:noProof w:val="0"/>
          <w:sz w:val="24"/>
          <w:szCs w:val="24"/>
          <w:lang w:val="sk-SK"/>
        </w:rPr>
        <w:t xml:space="preserve">Na </w:t>
      </w:r>
      <w:r w:rsidRPr="60AB35B1" w:rsidR="60AB35B1">
        <w:rPr>
          <w:noProof w:val="0"/>
          <w:sz w:val="24"/>
          <w:szCs w:val="24"/>
          <w:lang w:val="sk-SK"/>
        </w:rPr>
        <w:t>podporu</w:t>
      </w:r>
      <w:r w:rsidRPr="60AB35B1" w:rsidR="60AB35B1">
        <w:rPr>
          <w:noProof w:val="0"/>
          <w:sz w:val="24"/>
          <w:szCs w:val="24"/>
          <w:lang w:val="sk-SK"/>
        </w:rPr>
        <w:t xml:space="preserve"> </w:t>
      </w:r>
      <w:r w:rsidRPr="60AB35B1" w:rsidR="60AB35B1">
        <w:rPr>
          <w:noProof w:val="0"/>
          <w:sz w:val="24"/>
          <w:szCs w:val="24"/>
          <w:lang w:val="sk-SK"/>
        </w:rPr>
        <w:t>tohto</w:t>
      </w:r>
      <w:r w:rsidRPr="60AB35B1" w:rsidR="60AB35B1">
        <w:rPr>
          <w:noProof w:val="0"/>
          <w:sz w:val="24"/>
          <w:szCs w:val="24"/>
          <w:lang w:val="sk-SK"/>
        </w:rPr>
        <w:t xml:space="preserve"> </w:t>
      </w:r>
      <w:r w:rsidRPr="60AB35B1" w:rsidR="60AB35B1">
        <w:rPr>
          <w:noProof w:val="0"/>
          <w:sz w:val="24"/>
          <w:szCs w:val="24"/>
          <w:lang w:val="sk-SK"/>
        </w:rPr>
        <w:t>cieľa</w:t>
      </w:r>
      <w:r w:rsidRPr="60AB35B1" w:rsidR="60AB35B1">
        <w:rPr>
          <w:noProof w:val="0"/>
          <w:sz w:val="24"/>
          <w:szCs w:val="24"/>
          <w:lang w:val="sk-SK"/>
        </w:rPr>
        <w:t xml:space="preserve"> </w:t>
      </w:r>
      <w:r w:rsidRPr="60AB35B1" w:rsidR="60AB35B1">
        <w:rPr>
          <w:noProof w:val="0"/>
          <w:sz w:val="24"/>
          <w:szCs w:val="24"/>
          <w:lang w:val="sk-SK"/>
        </w:rPr>
        <w:t>PRiSE</w:t>
      </w:r>
      <w:r w:rsidRPr="60AB35B1" w:rsidR="60AB35B1">
        <w:rPr>
          <w:noProof w:val="0"/>
          <w:sz w:val="24"/>
          <w:szCs w:val="24"/>
          <w:lang w:val="sk-SK"/>
        </w:rPr>
        <w:t xml:space="preserve"> </w:t>
      </w:r>
      <w:r w:rsidRPr="60AB35B1" w:rsidR="60AB35B1">
        <w:rPr>
          <w:noProof w:val="0"/>
          <w:sz w:val="24"/>
          <w:szCs w:val="24"/>
          <w:lang w:val="sk-SK"/>
        </w:rPr>
        <w:t>odporúča</w:t>
      </w:r>
      <w:r w:rsidRPr="60AB35B1" w:rsidR="60AB35B1">
        <w:rPr>
          <w:noProof w:val="0"/>
          <w:sz w:val="24"/>
          <w:szCs w:val="24"/>
          <w:lang w:val="sk-SK"/>
        </w:rPr>
        <w:t>:</w:t>
      </w:r>
    </w:p>
    <w:p w:rsidRPr="00EC4866" w:rsidR="00EC4866" w:rsidP="60AB35B1" w:rsidRDefault="00EC4866" w14:paraId="57E48D3B" w14:textId="77777777">
      <w:pPr>
        <w:numPr>
          <w:ilvl w:val="0"/>
          <w:numId w:val="57"/>
        </w:numPr>
        <w:spacing w:after="0" w:line="240" w:lineRule="auto"/>
        <w:rPr>
          <w:noProof w:val="0"/>
          <w:sz w:val="24"/>
          <w:szCs w:val="24"/>
          <w:lang w:val="sk-SK"/>
        </w:rPr>
      </w:pPr>
      <w:r w:rsidRPr="60AB35B1" w:rsidR="60AB35B1">
        <w:rPr>
          <w:noProof w:val="0"/>
          <w:sz w:val="24"/>
          <w:szCs w:val="24"/>
          <w:lang w:val="sk-SK"/>
        </w:rPr>
        <w:t>Využívanie</w:t>
      </w:r>
      <w:r w:rsidRPr="60AB35B1" w:rsidR="60AB35B1">
        <w:rPr>
          <w:noProof w:val="0"/>
          <w:sz w:val="24"/>
          <w:szCs w:val="24"/>
          <w:lang w:val="sk-SK"/>
        </w:rPr>
        <w:t xml:space="preserve"> </w:t>
      </w:r>
      <w:r w:rsidRPr="60AB35B1" w:rsidR="60AB35B1">
        <w:rPr>
          <w:noProof w:val="0"/>
          <w:sz w:val="24"/>
          <w:szCs w:val="24"/>
          <w:lang w:val="sk-SK"/>
        </w:rPr>
        <w:t>spoločných</w:t>
      </w:r>
      <w:r w:rsidRPr="60AB35B1" w:rsidR="60AB35B1">
        <w:rPr>
          <w:noProof w:val="0"/>
          <w:sz w:val="24"/>
          <w:szCs w:val="24"/>
          <w:lang w:val="sk-SK"/>
        </w:rPr>
        <w:t xml:space="preserve"> </w:t>
      </w:r>
      <w:r w:rsidRPr="60AB35B1" w:rsidR="60AB35B1">
        <w:rPr>
          <w:noProof w:val="0"/>
          <w:sz w:val="24"/>
          <w:szCs w:val="24"/>
          <w:lang w:val="sk-SK"/>
        </w:rPr>
        <w:t>štandardov</w:t>
      </w:r>
      <w:r w:rsidRPr="60AB35B1" w:rsidR="60AB35B1">
        <w:rPr>
          <w:noProof w:val="0"/>
          <w:sz w:val="24"/>
          <w:szCs w:val="24"/>
          <w:lang w:val="sk-SK"/>
        </w:rPr>
        <w:t xml:space="preserve"> na </w:t>
      </w:r>
      <w:r w:rsidRPr="60AB35B1" w:rsidR="60AB35B1">
        <w:rPr>
          <w:noProof w:val="0"/>
          <w:sz w:val="24"/>
          <w:szCs w:val="24"/>
          <w:lang w:val="sk-SK"/>
        </w:rPr>
        <w:t>meranie</w:t>
      </w:r>
      <w:r w:rsidRPr="60AB35B1" w:rsidR="60AB35B1">
        <w:rPr>
          <w:noProof w:val="0"/>
          <w:sz w:val="24"/>
          <w:szCs w:val="24"/>
          <w:lang w:val="sk-SK"/>
        </w:rPr>
        <w:t xml:space="preserve"> </w:t>
      </w:r>
      <w:r w:rsidRPr="60AB35B1" w:rsidR="60AB35B1">
        <w:rPr>
          <w:noProof w:val="0"/>
          <w:sz w:val="24"/>
          <w:szCs w:val="24"/>
          <w:lang w:val="sk-SK"/>
        </w:rPr>
        <w:t>bolesti</w:t>
      </w:r>
    </w:p>
    <w:p w:rsidRPr="00EC4866" w:rsidR="00EC4866" w:rsidP="60AB35B1" w:rsidRDefault="00EC4866" w14:paraId="760AEAF2" w14:textId="77777777">
      <w:pPr>
        <w:numPr>
          <w:ilvl w:val="0"/>
          <w:numId w:val="57"/>
        </w:numPr>
        <w:spacing w:after="0" w:line="240" w:lineRule="auto"/>
        <w:rPr>
          <w:noProof w:val="0"/>
          <w:sz w:val="24"/>
          <w:szCs w:val="24"/>
          <w:lang w:val="sk-SK"/>
        </w:rPr>
      </w:pPr>
      <w:r w:rsidRPr="60AB35B1" w:rsidR="60AB35B1">
        <w:rPr>
          <w:noProof w:val="0"/>
          <w:sz w:val="24"/>
          <w:szCs w:val="24"/>
          <w:lang w:val="sk-SK"/>
        </w:rPr>
        <w:t>Zapojenie</w:t>
      </w:r>
      <w:r w:rsidRPr="60AB35B1" w:rsidR="60AB35B1">
        <w:rPr>
          <w:noProof w:val="0"/>
          <w:sz w:val="24"/>
          <w:szCs w:val="24"/>
          <w:lang w:val="sk-SK"/>
        </w:rPr>
        <w:t xml:space="preserve"> </w:t>
      </w:r>
      <w:r w:rsidRPr="60AB35B1" w:rsidR="60AB35B1">
        <w:rPr>
          <w:noProof w:val="0"/>
          <w:sz w:val="24"/>
          <w:szCs w:val="24"/>
          <w:lang w:val="sk-SK"/>
        </w:rPr>
        <w:t>pacientov</w:t>
      </w:r>
      <w:r w:rsidRPr="60AB35B1" w:rsidR="60AB35B1">
        <w:rPr>
          <w:noProof w:val="0"/>
          <w:sz w:val="24"/>
          <w:szCs w:val="24"/>
          <w:lang w:val="sk-SK"/>
        </w:rPr>
        <w:t xml:space="preserve"> do </w:t>
      </w:r>
      <w:r w:rsidRPr="60AB35B1" w:rsidR="60AB35B1">
        <w:rPr>
          <w:noProof w:val="0"/>
          <w:sz w:val="24"/>
          <w:szCs w:val="24"/>
          <w:lang w:val="sk-SK"/>
        </w:rPr>
        <w:t>plánovania</w:t>
      </w:r>
      <w:r w:rsidRPr="60AB35B1" w:rsidR="60AB35B1">
        <w:rPr>
          <w:noProof w:val="0"/>
          <w:sz w:val="24"/>
          <w:szCs w:val="24"/>
          <w:lang w:val="sk-SK"/>
        </w:rPr>
        <w:t xml:space="preserve"> </w:t>
      </w:r>
      <w:r w:rsidRPr="60AB35B1" w:rsidR="60AB35B1">
        <w:rPr>
          <w:noProof w:val="0"/>
          <w:sz w:val="24"/>
          <w:szCs w:val="24"/>
          <w:lang w:val="sk-SK"/>
        </w:rPr>
        <w:t>výskumu</w:t>
      </w:r>
    </w:p>
    <w:p w:rsidR="00EC4866" w:rsidP="60AB35B1" w:rsidRDefault="00EC4866" w14:paraId="1BE42FF1" w14:textId="77777777">
      <w:pPr>
        <w:numPr>
          <w:ilvl w:val="0"/>
          <w:numId w:val="57"/>
        </w:numPr>
        <w:spacing w:after="0" w:line="240" w:lineRule="auto"/>
        <w:rPr>
          <w:noProof w:val="0"/>
          <w:sz w:val="24"/>
          <w:szCs w:val="24"/>
          <w:lang w:val="sk-SK"/>
        </w:rPr>
      </w:pPr>
      <w:r w:rsidRPr="60AB35B1" w:rsidR="60AB35B1">
        <w:rPr>
          <w:noProof w:val="0"/>
          <w:sz w:val="24"/>
          <w:szCs w:val="24"/>
          <w:lang w:val="sk-SK"/>
        </w:rPr>
        <w:t>Zosúladenie</w:t>
      </w:r>
      <w:r w:rsidRPr="60AB35B1" w:rsidR="60AB35B1">
        <w:rPr>
          <w:noProof w:val="0"/>
          <w:sz w:val="24"/>
          <w:szCs w:val="24"/>
          <w:lang w:val="sk-SK"/>
        </w:rPr>
        <w:t xml:space="preserve"> </w:t>
      </w:r>
      <w:r w:rsidRPr="60AB35B1" w:rsidR="60AB35B1">
        <w:rPr>
          <w:noProof w:val="0"/>
          <w:sz w:val="24"/>
          <w:szCs w:val="24"/>
          <w:lang w:val="sk-SK"/>
        </w:rPr>
        <w:t>štúdií</w:t>
      </w:r>
      <w:r w:rsidRPr="60AB35B1" w:rsidR="60AB35B1">
        <w:rPr>
          <w:noProof w:val="0"/>
          <w:sz w:val="24"/>
          <w:szCs w:val="24"/>
          <w:lang w:val="sk-SK"/>
        </w:rPr>
        <w:t xml:space="preserve"> s </w:t>
      </w:r>
      <w:r w:rsidRPr="60AB35B1" w:rsidR="60AB35B1">
        <w:rPr>
          <w:noProof w:val="0"/>
          <w:sz w:val="24"/>
          <w:szCs w:val="24"/>
          <w:lang w:val="sk-SK"/>
        </w:rPr>
        <w:t>medzinárodnými</w:t>
      </w:r>
      <w:r w:rsidRPr="60AB35B1" w:rsidR="60AB35B1">
        <w:rPr>
          <w:noProof w:val="0"/>
          <w:sz w:val="24"/>
          <w:szCs w:val="24"/>
          <w:lang w:val="sk-SK"/>
        </w:rPr>
        <w:t xml:space="preserve"> </w:t>
      </w:r>
      <w:r w:rsidRPr="60AB35B1" w:rsidR="60AB35B1">
        <w:rPr>
          <w:noProof w:val="0"/>
          <w:sz w:val="24"/>
          <w:szCs w:val="24"/>
          <w:lang w:val="sk-SK"/>
        </w:rPr>
        <w:t>systémami</w:t>
      </w:r>
      <w:r w:rsidRPr="60AB35B1" w:rsidR="60AB35B1">
        <w:rPr>
          <w:noProof w:val="0"/>
          <w:sz w:val="24"/>
          <w:szCs w:val="24"/>
          <w:lang w:val="sk-SK"/>
        </w:rPr>
        <w:t xml:space="preserve">, </w:t>
      </w:r>
      <w:r w:rsidRPr="60AB35B1" w:rsidR="60AB35B1">
        <w:rPr>
          <w:noProof w:val="0"/>
          <w:sz w:val="24"/>
          <w:szCs w:val="24"/>
          <w:lang w:val="sk-SK"/>
        </w:rPr>
        <w:t>ako</w:t>
      </w:r>
      <w:r w:rsidRPr="60AB35B1" w:rsidR="60AB35B1">
        <w:rPr>
          <w:noProof w:val="0"/>
          <w:sz w:val="24"/>
          <w:szCs w:val="24"/>
          <w:lang w:val="sk-SK"/>
        </w:rPr>
        <w:t xml:space="preserve"> je ICD-11</w:t>
      </w:r>
    </w:p>
    <w:p w:rsidRPr="00EC4866" w:rsidR="00EC4866" w:rsidP="60AB35B1" w:rsidRDefault="00EC4866" w14:paraId="2916FD19" w14:textId="77777777" w14:noSpellErr="1">
      <w:pPr>
        <w:spacing w:after="0" w:line="240" w:lineRule="auto"/>
        <w:rPr>
          <w:noProof w:val="0"/>
          <w:sz w:val="24"/>
          <w:szCs w:val="24"/>
          <w:lang w:val="sk-SK"/>
        </w:rPr>
      </w:pPr>
    </w:p>
    <w:p w:rsidRPr="00EC4866" w:rsidR="00EC4866" w:rsidP="60AB35B1" w:rsidRDefault="00EC4866" w14:paraId="1C0FE4EE" w14:textId="77777777">
      <w:pPr>
        <w:spacing w:after="0" w:line="240" w:lineRule="auto"/>
        <w:rPr>
          <w:noProof w:val="0"/>
          <w:sz w:val="24"/>
          <w:szCs w:val="24"/>
          <w:lang w:val="sk-SK"/>
        </w:rPr>
      </w:pPr>
      <w:r w:rsidRPr="60AB35B1" w:rsidR="60AB35B1">
        <w:rPr>
          <w:b w:val="1"/>
          <w:bCs w:val="1"/>
          <w:noProof w:val="0"/>
          <w:sz w:val="24"/>
          <w:szCs w:val="24"/>
          <w:lang w:val="sk-SK"/>
        </w:rPr>
        <w:t>Záver</w:t>
      </w:r>
      <w:r w:rsidRPr="60AB35B1" w:rsidR="60AB35B1">
        <w:rPr>
          <w:b w:val="1"/>
          <w:bCs w:val="1"/>
          <w:noProof w:val="0"/>
          <w:sz w:val="24"/>
          <w:szCs w:val="24"/>
          <w:lang w:val="sk-SK"/>
        </w:rPr>
        <w:t xml:space="preserve">: Od </w:t>
      </w:r>
      <w:r w:rsidRPr="60AB35B1" w:rsidR="60AB35B1">
        <w:rPr>
          <w:b w:val="1"/>
          <w:bCs w:val="1"/>
          <w:noProof w:val="0"/>
          <w:sz w:val="24"/>
          <w:szCs w:val="24"/>
          <w:lang w:val="sk-SK"/>
        </w:rPr>
        <w:t>stratégie</w:t>
      </w:r>
      <w:r w:rsidRPr="60AB35B1" w:rsidR="60AB35B1">
        <w:rPr>
          <w:b w:val="1"/>
          <w:bCs w:val="1"/>
          <w:noProof w:val="0"/>
          <w:sz w:val="24"/>
          <w:szCs w:val="24"/>
          <w:lang w:val="sk-SK"/>
        </w:rPr>
        <w:t xml:space="preserve"> k </w:t>
      </w:r>
      <w:r w:rsidRPr="60AB35B1" w:rsidR="60AB35B1">
        <w:rPr>
          <w:b w:val="1"/>
          <w:bCs w:val="1"/>
          <w:noProof w:val="0"/>
          <w:sz w:val="24"/>
          <w:szCs w:val="24"/>
          <w:lang w:val="sk-SK"/>
        </w:rPr>
        <w:t>činom</w:t>
      </w:r>
    </w:p>
    <w:p w:rsidR="00EC4866" w:rsidP="60AB35B1" w:rsidRDefault="00EC4866" w14:paraId="28CE30AA" w14:textId="77777777">
      <w:pPr>
        <w:spacing w:after="0" w:line="240" w:lineRule="auto"/>
        <w:rPr>
          <w:noProof w:val="0"/>
          <w:sz w:val="24"/>
          <w:szCs w:val="24"/>
          <w:lang w:val="sk-SK"/>
        </w:rPr>
      </w:pPr>
      <w:r w:rsidRPr="60AB35B1" w:rsidR="60AB35B1">
        <w:rPr>
          <w:noProof w:val="0"/>
          <w:sz w:val="24"/>
          <w:szCs w:val="24"/>
          <w:lang w:val="sk-SK"/>
        </w:rPr>
        <w:t>Bolesť</w:t>
      </w:r>
      <w:r w:rsidRPr="60AB35B1" w:rsidR="60AB35B1">
        <w:rPr>
          <w:noProof w:val="0"/>
          <w:sz w:val="24"/>
          <w:szCs w:val="24"/>
          <w:lang w:val="sk-SK"/>
        </w:rPr>
        <w:t xml:space="preserve"> </w:t>
      </w:r>
      <w:r w:rsidRPr="60AB35B1" w:rsidR="60AB35B1">
        <w:rPr>
          <w:noProof w:val="0"/>
          <w:sz w:val="24"/>
          <w:szCs w:val="24"/>
          <w:lang w:val="sk-SK"/>
        </w:rPr>
        <w:t>ovplyvňuje</w:t>
      </w:r>
      <w:r w:rsidRPr="60AB35B1" w:rsidR="60AB35B1">
        <w:rPr>
          <w:noProof w:val="0"/>
          <w:sz w:val="24"/>
          <w:szCs w:val="24"/>
          <w:lang w:val="sk-SK"/>
        </w:rPr>
        <w:t xml:space="preserve"> </w:t>
      </w:r>
      <w:r w:rsidRPr="60AB35B1" w:rsidR="60AB35B1">
        <w:rPr>
          <w:noProof w:val="0"/>
          <w:sz w:val="24"/>
          <w:szCs w:val="24"/>
          <w:lang w:val="sk-SK"/>
        </w:rPr>
        <w:t>milióny</w:t>
      </w:r>
      <w:r w:rsidRPr="60AB35B1" w:rsidR="60AB35B1">
        <w:rPr>
          <w:noProof w:val="0"/>
          <w:sz w:val="24"/>
          <w:szCs w:val="24"/>
          <w:lang w:val="sk-SK"/>
        </w:rPr>
        <w:t xml:space="preserve"> </w:t>
      </w:r>
      <w:r w:rsidRPr="60AB35B1" w:rsidR="60AB35B1">
        <w:rPr>
          <w:noProof w:val="0"/>
          <w:sz w:val="24"/>
          <w:szCs w:val="24"/>
          <w:lang w:val="sk-SK"/>
        </w:rPr>
        <w:t>ľudí</w:t>
      </w:r>
      <w:r w:rsidRPr="60AB35B1" w:rsidR="60AB35B1">
        <w:rPr>
          <w:noProof w:val="0"/>
          <w:sz w:val="24"/>
          <w:szCs w:val="24"/>
          <w:lang w:val="sk-SK"/>
        </w:rPr>
        <w:t xml:space="preserve"> </w:t>
      </w:r>
      <w:r w:rsidRPr="60AB35B1" w:rsidR="60AB35B1">
        <w:rPr>
          <w:noProof w:val="0"/>
          <w:sz w:val="24"/>
          <w:szCs w:val="24"/>
          <w:lang w:val="sk-SK"/>
        </w:rPr>
        <w:t>naprieč</w:t>
      </w:r>
      <w:r w:rsidRPr="60AB35B1" w:rsidR="60AB35B1">
        <w:rPr>
          <w:noProof w:val="0"/>
          <w:sz w:val="24"/>
          <w:szCs w:val="24"/>
          <w:lang w:val="sk-SK"/>
        </w:rPr>
        <w:t xml:space="preserve"> </w:t>
      </w:r>
      <w:r w:rsidRPr="60AB35B1" w:rsidR="60AB35B1">
        <w:rPr>
          <w:noProof w:val="0"/>
          <w:sz w:val="24"/>
          <w:szCs w:val="24"/>
          <w:lang w:val="sk-SK"/>
        </w:rPr>
        <w:t>Európou</w:t>
      </w:r>
      <w:r w:rsidRPr="60AB35B1" w:rsidR="60AB35B1">
        <w:rPr>
          <w:noProof w:val="0"/>
          <w:sz w:val="24"/>
          <w:szCs w:val="24"/>
          <w:lang w:val="sk-SK"/>
        </w:rPr>
        <w:t xml:space="preserve"> a </w:t>
      </w:r>
      <w:r w:rsidRPr="60AB35B1" w:rsidR="60AB35B1">
        <w:rPr>
          <w:noProof w:val="0"/>
          <w:sz w:val="24"/>
          <w:szCs w:val="24"/>
          <w:lang w:val="sk-SK"/>
        </w:rPr>
        <w:t>spôsobuje</w:t>
      </w:r>
      <w:r w:rsidRPr="60AB35B1" w:rsidR="60AB35B1">
        <w:rPr>
          <w:noProof w:val="0"/>
          <w:sz w:val="24"/>
          <w:szCs w:val="24"/>
          <w:lang w:val="sk-SK"/>
        </w:rPr>
        <w:t xml:space="preserve"> </w:t>
      </w:r>
      <w:r w:rsidRPr="60AB35B1" w:rsidR="60AB35B1">
        <w:rPr>
          <w:noProof w:val="0"/>
          <w:sz w:val="24"/>
          <w:szCs w:val="24"/>
          <w:lang w:val="sk-SK"/>
        </w:rPr>
        <w:t>vážne</w:t>
      </w:r>
      <w:r w:rsidRPr="60AB35B1" w:rsidR="60AB35B1">
        <w:rPr>
          <w:noProof w:val="0"/>
          <w:sz w:val="24"/>
          <w:szCs w:val="24"/>
          <w:lang w:val="sk-SK"/>
        </w:rPr>
        <w:t xml:space="preserve"> </w:t>
      </w:r>
      <w:r w:rsidRPr="60AB35B1" w:rsidR="60AB35B1">
        <w:rPr>
          <w:noProof w:val="0"/>
          <w:sz w:val="24"/>
          <w:szCs w:val="24"/>
          <w:lang w:val="sk-SK"/>
        </w:rPr>
        <w:t>osobné</w:t>
      </w:r>
      <w:r w:rsidRPr="60AB35B1" w:rsidR="60AB35B1">
        <w:rPr>
          <w:noProof w:val="0"/>
          <w:sz w:val="24"/>
          <w:szCs w:val="24"/>
          <w:lang w:val="sk-SK"/>
        </w:rPr>
        <w:t xml:space="preserve">, </w:t>
      </w:r>
      <w:r w:rsidRPr="60AB35B1" w:rsidR="60AB35B1">
        <w:rPr>
          <w:noProof w:val="0"/>
          <w:sz w:val="24"/>
          <w:szCs w:val="24"/>
          <w:lang w:val="sk-SK"/>
        </w:rPr>
        <w:t>sociálne</w:t>
      </w:r>
      <w:r w:rsidRPr="60AB35B1" w:rsidR="60AB35B1">
        <w:rPr>
          <w:noProof w:val="0"/>
          <w:sz w:val="24"/>
          <w:szCs w:val="24"/>
          <w:lang w:val="sk-SK"/>
        </w:rPr>
        <w:t xml:space="preserve"> </w:t>
      </w:r>
      <w:r w:rsidRPr="60AB35B1" w:rsidR="60AB35B1">
        <w:rPr>
          <w:noProof w:val="0"/>
          <w:sz w:val="24"/>
          <w:szCs w:val="24"/>
          <w:lang w:val="sk-SK"/>
        </w:rPr>
        <w:t>aj</w:t>
      </w:r>
      <w:r w:rsidRPr="60AB35B1" w:rsidR="60AB35B1">
        <w:rPr>
          <w:noProof w:val="0"/>
          <w:sz w:val="24"/>
          <w:szCs w:val="24"/>
          <w:lang w:val="sk-SK"/>
        </w:rPr>
        <w:t xml:space="preserve"> </w:t>
      </w:r>
      <w:r w:rsidRPr="60AB35B1" w:rsidR="60AB35B1">
        <w:rPr>
          <w:noProof w:val="0"/>
          <w:sz w:val="24"/>
          <w:szCs w:val="24"/>
          <w:lang w:val="sk-SK"/>
        </w:rPr>
        <w:t>ekonomické</w:t>
      </w:r>
      <w:r w:rsidRPr="60AB35B1" w:rsidR="60AB35B1">
        <w:rPr>
          <w:noProof w:val="0"/>
          <w:sz w:val="24"/>
          <w:szCs w:val="24"/>
          <w:lang w:val="sk-SK"/>
        </w:rPr>
        <w:t xml:space="preserve"> </w:t>
      </w:r>
      <w:r w:rsidRPr="60AB35B1" w:rsidR="60AB35B1">
        <w:rPr>
          <w:noProof w:val="0"/>
          <w:sz w:val="24"/>
          <w:szCs w:val="24"/>
          <w:lang w:val="sk-SK"/>
        </w:rPr>
        <w:t>problémy</w:t>
      </w:r>
      <w:r w:rsidRPr="60AB35B1" w:rsidR="60AB35B1">
        <w:rPr>
          <w:noProof w:val="0"/>
          <w:sz w:val="24"/>
          <w:szCs w:val="24"/>
          <w:lang w:val="sk-SK"/>
        </w:rPr>
        <w:t xml:space="preserve">. </w:t>
      </w:r>
      <w:r w:rsidRPr="60AB35B1" w:rsidR="60AB35B1">
        <w:rPr>
          <w:noProof w:val="0"/>
          <w:sz w:val="24"/>
          <w:szCs w:val="24"/>
          <w:lang w:val="sk-SK"/>
        </w:rPr>
        <w:t>Investovaním</w:t>
      </w:r>
      <w:r w:rsidRPr="60AB35B1" w:rsidR="60AB35B1">
        <w:rPr>
          <w:noProof w:val="0"/>
          <w:sz w:val="24"/>
          <w:szCs w:val="24"/>
          <w:lang w:val="sk-SK"/>
        </w:rPr>
        <w:t xml:space="preserve"> do </w:t>
      </w:r>
      <w:r w:rsidRPr="60AB35B1" w:rsidR="60AB35B1">
        <w:rPr>
          <w:noProof w:val="0"/>
          <w:sz w:val="24"/>
          <w:szCs w:val="24"/>
          <w:lang w:val="sk-SK"/>
        </w:rPr>
        <w:t>strategického</w:t>
      </w:r>
      <w:r w:rsidRPr="60AB35B1" w:rsidR="60AB35B1">
        <w:rPr>
          <w:noProof w:val="0"/>
          <w:sz w:val="24"/>
          <w:szCs w:val="24"/>
          <w:lang w:val="sk-SK"/>
        </w:rPr>
        <w:t xml:space="preserve">, </w:t>
      </w:r>
      <w:r w:rsidRPr="60AB35B1" w:rsidR="60AB35B1">
        <w:rPr>
          <w:noProof w:val="0"/>
          <w:sz w:val="24"/>
          <w:szCs w:val="24"/>
          <w:lang w:val="sk-SK"/>
        </w:rPr>
        <w:t>inkluzívneho</w:t>
      </w:r>
      <w:r w:rsidRPr="60AB35B1" w:rsidR="60AB35B1">
        <w:rPr>
          <w:noProof w:val="0"/>
          <w:sz w:val="24"/>
          <w:szCs w:val="24"/>
          <w:lang w:val="sk-SK"/>
        </w:rPr>
        <w:t xml:space="preserve"> a </w:t>
      </w:r>
      <w:r w:rsidRPr="60AB35B1" w:rsidR="60AB35B1">
        <w:rPr>
          <w:noProof w:val="0"/>
          <w:sz w:val="24"/>
          <w:szCs w:val="24"/>
          <w:lang w:val="sk-SK"/>
        </w:rPr>
        <w:t>dátovo</w:t>
      </w:r>
      <w:r w:rsidRPr="60AB35B1" w:rsidR="60AB35B1">
        <w:rPr>
          <w:noProof w:val="0"/>
          <w:sz w:val="24"/>
          <w:szCs w:val="24"/>
          <w:lang w:val="sk-SK"/>
        </w:rPr>
        <w:t xml:space="preserve"> </w:t>
      </w:r>
      <w:r w:rsidRPr="60AB35B1" w:rsidR="60AB35B1">
        <w:rPr>
          <w:noProof w:val="0"/>
          <w:sz w:val="24"/>
          <w:szCs w:val="24"/>
          <w:lang w:val="sk-SK"/>
        </w:rPr>
        <w:t>podloženého</w:t>
      </w:r>
      <w:r w:rsidRPr="60AB35B1" w:rsidR="60AB35B1">
        <w:rPr>
          <w:noProof w:val="0"/>
          <w:sz w:val="24"/>
          <w:szCs w:val="24"/>
          <w:lang w:val="sk-SK"/>
        </w:rPr>
        <w:t xml:space="preserve"> </w:t>
      </w:r>
      <w:r w:rsidRPr="60AB35B1" w:rsidR="60AB35B1">
        <w:rPr>
          <w:noProof w:val="0"/>
          <w:sz w:val="24"/>
          <w:szCs w:val="24"/>
          <w:lang w:val="sk-SK"/>
        </w:rPr>
        <w:t>výskumného</w:t>
      </w:r>
      <w:r w:rsidRPr="60AB35B1" w:rsidR="60AB35B1">
        <w:rPr>
          <w:noProof w:val="0"/>
          <w:sz w:val="24"/>
          <w:szCs w:val="24"/>
          <w:lang w:val="sk-SK"/>
        </w:rPr>
        <w:t xml:space="preserve"> </w:t>
      </w:r>
      <w:r w:rsidRPr="60AB35B1" w:rsidR="60AB35B1">
        <w:rPr>
          <w:noProof w:val="0"/>
          <w:sz w:val="24"/>
          <w:szCs w:val="24"/>
          <w:lang w:val="sk-SK"/>
        </w:rPr>
        <w:t>rámca</w:t>
      </w:r>
      <w:r w:rsidRPr="60AB35B1" w:rsidR="60AB35B1">
        <w:rPr>
          <w:noProof w:val="0"/>
          <w:sz w:val="24"/>
          <w:szCs w:val="24"/>
          <w:lang w:val="sk-SK"/>
        </w:rPr>
        <w:t xml:space="preserve"> — </w:t>
      </w:r>
      <w:r w:rsidRPr="60AB35B1" w:rsidR="60AB35B1">
        <w:rPr>
          <w:noProof w:val="0"/>
          <w:sz w:val="24"/>
          <w:szCs w:val="24"/>
          <w:lang w:val="sk-SK"/>
        </w:rPr>
        <w:t>ako</w:t>
      </w:r>
      <w:r w:rsidRPr="60AB35B1" w:rsidR="60AB35B1">
        <w:rPr>
          <w:noProof w:val="0"/>
          <w:sz w:val="24"/>
          <w:szCs w:val="24"/>
          <w:lang w:val="sk-SK"/>
        </w:rPr>
        <w:t xml:space="preserve"> je </w:t>
      </w:r>
      <w:r w:rsidRPr="60AB35B1" w:rsidR="60AB35B1">
        <w:rPr>
          <w:noProof w:val="0"/>
          <w:sz w:val="24"/>
          <w:szCs w:val="24"/>
          <w:lang w:val="sk-SK"/>
        </w:rPr>
        <w:t>navrhnuté</w:t>
      </w:r>
      <w:r w:rsidRPr="60AB35B1" w:rsidR="60AB35B1">
        <w:rPr>
          <w:noProof w:val="0"/>
          <w:sz w:val="24"/>
          <w:szCs w:val="24"/>
          <w:lang w:val="sk-SK"/>
        </w:rPr>
        <w:t xml:space="preserve"> v </w:t>
      </w:r>
      <w:r w:rsidRPr="60AB35B1" w:rsidR="60AB35B1">
        <w:rPr>
          <w:noProof w:val="0"/>
          <w:sz w:val="24"/>
          <w:szCs w:val="24"/>
          <w:lang w:val="sk-SK"/>
        </w:rPr>
        <w:t>stratégii</w:t>
      </w:r>
      <w:r w:rsidRPr="60AB35B1" w:rsidR="60AB35B1">
        <w:rPr>
          <w:noProof w:val="0"/>
          <w:sz w:val="24"/>
          <w:szCs w:val="24"/>
          <w:lang w:val="sk-SK"/>
        </w:rPr>
        <w:t xml:space="preserve"> </w:t>
      </w:r>
      <w:r w:rsidRPr="60AB35B1" w:rsidR="60AB35B1">
        <w:rPr>
          <w:noProof w:val="0"/>
          <w:sz w:val="24"/>
          <w:szCs w:val="24"/>
          <w:lang w:val="sk-SK"/>
        </w:rPr>
        <w:t>PRiSE</w:t>
      </w:r>
      <w:r w:rsidRPr="60AB35B1" w:rsidR="60AB35B1">
        <w:rPr>
          <w:noProof w:val="0"/>
          <w:sz w:val="24"/>
          <w:szCs w:val="24"/>
          <w:lang w:val="sk-SK"/>
        </w:rPr>
        <w:t xml:space="preserve"> — </w:t>
      </w:r>
      <w:r w:rsidRPr="60AB35B1" w:rsidR="60AB35B1">
        <w:rPr>
          <w:noProof w:val="0"/>
          <w:sz w:val="24"/>
          <w:szCs w:val="24"/>
          <w:lang w:val="sk-SK"/>
        </w:rPr>
        <w:t>môže</w:t>
      </w:r>
      <w:r w:rsidRPr="60AB35B1" w:rsidR="60AB35B1">
        <w:rPr>
          <w:noProof w:val="0"/>
          <w:sz w:val="24"/>
          <w:szCs w:val="24"/>
          <w:lang w:val="sk-SK"/>
        </w:rPr>
        <w:t xml:space="preserve"> EÚ </w:t>
      </w:r>
      <w:r w:rsidRPr="60AB35B1" w:rsidR="60AB35B1">
        <w:rPr>
          <w:noProof w:val="0"/>
          <w:sz w:val="24"/>
          <w:szCs w:val="24"/>
          <w:lang w:val="sk-SK"/>
        </w:rPr>
        <w:t>znížiť</w:t>
      </w:r>
      <w:r w:rsidRPr="60AB35B1" w:rsidR="60AB35B1">
        <w:rPr>
          <w:noProof w:val="0"/>
          <w:sz w:val="24"/>
          <w:szCs w:val="24"/>
          <w:lang w:val="sk-SK"/>
        </w:rPr>
        <w:t xml:space="preserve"> </w:t>
      </w:r>
      <w:r w:rsidRPr="60AB35B1" w:rsidR="60AB35B1">
        <w:rPr>
          <w:noProof w:val="0"/>
          <w:sz w:val="24"/>
          <w:szCs w:val="24"/>
          <w:lang w:val="sk-SK"/>
        </w:rPr>
        <w:t>dlhodobé</w:t>
      </w:r>
      <w:r w:rsidRPr="60AB35B1" w:rsidR="60AB35B1">
        <w:rPr>
          <w:noProof w:val="0"/>
          <w:sz w:val="24"/>
          <w:szCs w:val="24"/>
          <w:lang w:val="sk-SK"/>
        </w:rPr>
        <w:t xml:space="preserve"> </w:t>
      </w:r>
      <w:r w:rsidRPr="60AB35B1" w:rsidR="60AB35B1">
        <w:rPr>
          <w:noProof w:val="0"/>
          <w:sz w:val="24"/>
          <w:szCs w:val="24"/>
          <w:lang w:val="sk-SK"/>
        </w:rPr>
        <w:t>náklady</w:t>
      </w:r>
      <w:r w:rsidRPr="60AB35B1" w:rsidR="60AB35B1">
        <w:rPr>
          <w:noProof w:val="0"/>
          <w:sz w:val="24"/>
          <w:szCs w:val="24"/>
          <w:lang w:val="sk-SK"/>
        </w:rPr>
        <w:t xml:space="preserve"> </w:t>
      </w:r>
      <w:r w:rsidRPr="60AB35B1" w:rsidR="60AB35B1">
        <w:rPr>
          <w:noProof w:val="0"/>
          <w:sz w:val="24"/>
          <w:szCs w:val="24"/>
          <w:lang w:val="sk-SK"/>
        </w:rPr>
        <w:t>spojené</w:t>
      </w:r>
      <w:r w:rsidRPr="60AB35B1" w:rsidR="60AB35B1">
        <w:rPr>
          <w:noProof w:val="0"/>
          <w:sz w:val="24"/>
          <w:szCs w:val="24"/>
          <w:lang w:val="sk-SK"/>
        </w:rPr>
        <w:t xml:space="preserve"> s </w:t>
      </w:r>
      <w:r w:rsidRPr="60AB35B1" w:rsidR="60AB35B1">
        <w:rPr>
          <w:noProof w:val="0"/>
          <w:sz w:val="24"/>
          <w:szCs w:val="24"/>
          <w:lang w:val="sk-SK"/>
        </w:rPr>
        <w:t>chronickou</w:t>
      </w:r>
      <w:r w:rsidRPr="60AB35B1" w:rsidR="60AB35B1">
        <w:rPr>
          <w:noProof w:val="0"/>
          <w:sz w:val="24"/>
          <w:szCs w:val="24"/>
          <w:lang w:val="sk-SK"/>
        </w:rPr>
        <w:t xml:space="preserve"> </w:t>
      </w:r>
      <w:r w:rsidRPr="60AB35B1" w:rsidR="60AB35B1">
        <w:rPr>
          <w:noProof w:val="0"/>
          <w:sz w:val="24"/>
          <w:szCs w:val="24"/>
          <w:lang w:val="sk-SK"/>
        </w:rPr>
        <w:t>bolesťou</w:t>
      </w:r>
      <w:r w:rsidRPr="60AB35B1" w:rsidR="60AB35B1">
        <w:rPr>
          <w:noProof w:val="0"/>
          <w:sz w:val="24"/>
          <w:szCs w:val="24"/>
          <w:lang w:val="sk-SK"/>
        </w:rPr>
        <w:t xml:space="preserve">, </w:t>
      </w:r>
      <w:r w:rsidRPr="60AB35B1" w:rsidR="60AB35B1">
        <w:rPr>
          <w:noProof w:val="0"/>
          <w:sz w:val="24"/>
          <w:szCs w:val="24"/>
          <w:lang w:val="sk-SK"/>
        </w:rPr>
        <w:t>posilniť</w:t>
      </w:r>
      <w:r w:rsidRPr="60AB35B1" w:rsidR="60AB35B1">
        <w:rPr>
          <w:noProof w:val="0"/>
          <w:sz w:val="24"/>
          <w:szCs w:val="24"/>
          <w:lang w:val="sk-SK"/>
        </w:rPr>
        <w:t xml:space="preserve"> </w:t>
      </w:r>
      <w:r w:rsidRPr="60AB35B1" w:rsidR="60AB35B1">
        <w:rPr>
          <w:noProof w:val="0"/>
          <w:sz w:val="24"/>
          <w:szCs w:val="24"/>
          <w:lang w:val="sk-SK"/>
        </w:rPr>
        <w:t>zdravotné</w:t>
      </w:r>
      <w:r w:rsidRPr="60AB35B1" w:rsidR="60AB35B1">
        <w:rPr>
          <w:noProof w:val="0"/>
          <w:sz w:val="24"/>
          <w:szCs w:val="24"/>
          <w:lang w:val="sk-SK"/>
        </w:rPr>
        <w:t xml:space="preserve"> </w:t>
      </w:r>
      <w:r w:rsidRPr="60AB35B1" w:rsidR="60AB35B1">
        <w:rPr>
          <w:noProof w:val="0"/>
          <w:sz w:val="24"/>
          <w:szCs w:val="24"/>
          <w:lang w:val="sk-SK"/>
        </w:rPr>
        <w:t>systémy</w:t>
      </w:r>
      <w:r w:rsidRPr="60AB35B1" w:rsidR="60AB35B1">
        <w:rPr>
          <w:noProof w:val="0"/>
          <w:sz w:val="24"/>
          <w:szCs w:val="24"/>
          <w:lang w:val="sk-SK"/>
        </w:rPr>
        <w:t xml:space="preserve"> a </w:t>
      </w:r>
      <w:r w:rsidRPr="60AB35B1" w:rsidR="60AB35B1">
        <w:rPr>
          <w:noProof w:val="0"/>
          <w:sz w:val="24"/>
          <w:szCs w:val="24"/>
          <w:lang w:val="sk-SK"/>
        </w:rPr>
        <w:t>naplniť</w:t>
      </w:r>
      <w:r w:rsidRPr="60AB35B1" w:rsidR="60AB35B1">
        <w:rPr>
          <w:noProof w:val="0"/>
          <w:sz w:val="24"/>
          <w:szCs w:val="24"/>
          <w:lang w:val="sk-SK"/>
        </w:rPr>
        <w:t xml:space="preserve"> </w:t>
      </w:r>
      <w:r w:rsidRPr="60AB35B1" w:rsidR="60AB35B1">
        <w:rPr>
          <w:noProof w:val="0"/>
          <w:sz w:val="24"/>
          <w:szCs w:val="24"/>
          <w:lang w:val="sk-SK"/>
        </w:rPr>
        <w:t>svoje</w:t>
      </w:r>
      <w:r w:rsidRPr="60AB35B1" w:rsidR="60AB35B1">
        <w:rPr>
          <w:noProof w:val="0"/>
          <w:sz w:val="24"/>
          <w:szCs w:val="24"/>
          <w:lang w:val="sk-SK"/>
        </w:rPr>
        <w:t xml:space="preserve"> </w:t>
      </w:r>
      <w:r w:rsidRPr="60AB35B1" w:rsidR="60AB35B1">
        <w:rPr>
          <w:noProof w:val="0"/>
          <w:sz w:val="24"/>
          <w:szCs w:val="24"/>
          <w:lang w:val="sk-SK"/>
        </w:rPr>
        <w:t>záväzky</w:t>
      </w:r>
      <w:r w:rsidRPr="60AB35B1" w:rsidR="60AB35B1">
        <w:rPr>
          <w:noProof w:val="0"/>
          <w:sz w:val="24"/>
          <w:szCs w:val="24"/>
          <w:lang w:val="sk-SK"/>
        </w:rPr>
        <w:t xml:space="preserve"> v </w:t>
      </w:r>
      <w:r w:rsidRPr="60AB35B1" w:rsidR="60AB35B1">
        <w:rPr>
          <w:noProof w:val="0"/>
          <w:sz w:val="24"/>
          <w:szCs w:val="24"/>
          <w:lang w:val="sk-SK"/>
        </w:rPr>
        <w:t>oblasti</w:t>
      </w:r>
      <w:r w:rsidRPr="60AB35B1" w:rsidR="60AB35B1">
        <w:rPr>
          <w:noProof w:val="0"/>
          <w:sz w:val="24"/>
          <w:szCs w:val="24"/>
          <w:lang w:val="sk-SK"/>
        </w:rPr>
        <w:t xml:space="preserve"> </w:t>
      </w:r>
      <w:r w:rsidRPr="60AB35B1" w:rsidR="60AB35B1">
        <w:rPr>
          <w:noProof w:val="0"/>
          <w:sz w:val="24"/>
          <w:szCs w:val="24"/>
          <w:lang w:val="sk-SK"/>
        </w:rPr>
        <w:t>sociálnej</w:t>
      </w:r>
      <w:r w:rsidRPr="60AB35B1" w:rsidR="60AB35B1">
        <w:rPr>
          <w:noProof w:val="0"/>
          <w:sz w:val="24"/>
          <w:szCs w:val="24"/>
          <w:lang w:val="sk-SK"/>
        </w:rPr>
        <w:t xml:space="preserve"> </w:t>
      </w:r>
      <w:r w:rsidRPr="60AB35B1" w:rsidR="60AB35B1">
        <w:rPr>
          <w:noProof w:val="0"/>
          <w:sz w:val="24"/>
          <w:szCs w:val="24"/>
          <w:lang w:val="sk-SK"/>
        </w:rPr>
        <w:t>spravodlivosti</w:t>
      </w:r>
      <w:r w:rsidRPr="60AB35B1" w:rsidR="60AB35B1">
        <w:rPr>
          <w:noProof w:val="0"/>
          <w:sz w:val="24"/>
          <w:szCs w:val="24"/>
          <w:lang w:val="sk-SK"/>
        </w:rPr>
        <w:t xml:space="preserve">, </w:t>
      </w:r>
      <w:r w:rsidRPr="60AB35B1" w:rsidR="60AB35B1">
        <w:rPr>
          <w:noProof w:val="0"/>
          <w:sz w:val="24"/>
          <w:szCs w:val="24"/>
          <w:lang w:val="sk-SK"/>
        </w:rPr>
        <w:t>ekonomickej</w:t>
      </w:r>
      <w:r w:rsidRPr="60AB35B1" w:rsidR="60AB35B1">
        <w:rPr>
          <w:noProof w:val="0"/>
          <w:sz w:val="24"/>
          <w:szCs w:val="24"/>
          <w:lang w:val="sk-SK"/>
        </w:rPr>
        <w:t xml:space="preserve"> </w:t>
      </w:r>
      <w:r w:rsidRPr="60AB35B1" w:rsidR="60AB35B1">
        <w:rPr>
          <w:noProof w:val="0"/>
          <w:sz w:val="24"/>
          <w:szCs w:val="24"/>
          <w:lang w:val="sk-SK"/>
        </w:rPr>
        <w:t>odolnosti</w:t>
      </w:r>
      <w:r w:rsidRPr="60AB35B1" w:rsidR="60AB35B1">
        <w:rPr>
          <w:noProof w:val="0"/>
          <w:sz w:val="24"/>
          <w:szCs w:val="24"/>
          <w:lang w:val="sk-SK"/>
        </w:rPr>
        <w:t xml:space="preserve"> a </w:t>
      </w:r>
      <w:r w:rsidRPr="60AB35B1" w:rsidR="60AB35B1">
        <w:rPr>
          <w:noProof w:val="0"/>
          <w:sz w:val="24"/>
          <w:szCs w:val="24"/>
          <w:lang w:val="sk-SK"/>
        </w:rPr>
        <w:t>udržateľného</w:t>
      </w:r>
      <w:r w:rsidRPr="60AB35B1" w:rsidR="60AB35B1">
        <w:rPr>
          <w:noProof w:val="0"/>
          <w:sz w:val="24"/>
          <w:szCs w:val="24"/>
          <w:lang w:val="sk-SK"/>
        </w:rPr>
        <w:t xml:space="preserve"> </w:t>
      </w:r>
      <w:r w:rsidRPr="60AB35B1" w:rsidR="60AB35B1">
        <w:rPr>
          <w:noProof w:val="0"/>
          <w:sz w:val="24"/>
          <w:szCs w:val="24"/>
          <w:lang w:val="sk-SK"/>
        </w:rPr>
        <w:t>verejného</w:t>
      </w:r>
      <w:r w:rsidRPr="60AB35B1" w:rsidR="60AB35B1">
        <w:rPr>
          <w:noProof w:val="0"/>
          <w:sz w:val="24"/>
          <w:szCs w:val="24"/>
          <w:lang w:val="sk-SK"/>
        </w:rPr>
        <w:t xml:space="preserve"> </w:t>
      </w:r>
      <w:r w:rsidRPr="60AB35B1" w:rsidR="60AB35B1">
        <w:rPr>
          <w:noProof w:val="0"/>
          <w:sz w:val="24"/>
          <w:szCs w:val="24"/>
          <w:lang w:val="sk-SK"/>
        </w:rPr>
        <w:t>zdravia</w:t>
      </w:r>
      <w:r w:rsidRPr="60AB35B1" w:rsidR="60AB35B1">
        <w:rPr>
          <w:noProof w:val="0"/>
          <w:sz w:val="24"/>
          <w:szCs w:val="24"/>
          <w:lang w:val="sk-SK"/>
        </w:rPr>
        <w:t>.</w:t>
      </w:r>
    </w:p>
    <w:p w:rsidRPr="00EC4866" w:rsidR="00EC4866" w:rsidP="60AB35B1" w:rsidRDefault="00EC4866" w14:paraId="175E9DA3" w14:textId="77777777" w14:noSpellErr="1">
      <w:pPr>
        <w:spacing w:after="0" w:line="240" w:lineRule="auto"/>
        <w:rPr>
          <w:noProof w:val="0"/>
          <w:sz w:val="24"/>
          <w:szCs w:val="24"/>
          <w:lang w:val="sk-SK"/>
        </w:rPr>
      </w:pPr>
    </w:p>
    <w:p w:rsidR="00EC4866" w:rsidP="60AB35B1" w:rsidRDefault="00EC4866" w14:paraId="23648DAD" w14:textId="77777777">
      <w:pPr>
        <w:spacing w:after="0" w:line="240" w:lineRule="auto"/>
        <w:rPr>
          <w:noProof w:val="0"/>
          <w:sz w:val="24"/>
          <w:szCs w:val="24"/>
          <w:lang w:val="sk-SK"/>
        </w:rPr>
      </w:pPr>
      <w:r w:rsidRPr="60AB35B1" w:rsidR="60AB35B1">
        <w:rPr>
          <w:noProof w:val="0"/>
          <w:sz w:val="24"/>
          <w:szCs w:val="24"/>
          <w:lang w:val="sk-SK"/>
        </w:rPr>
        <w:t>Stratégia</w:t>
      </w:r>
      <w:r w:rsidRPr="60AB35B1" w:rsidR="60AB35B1">
        <w:rPr>
          <w:noProof w:val="0"/>
          <w:sz w:val="24"/>
          <w:szCs w:val="24"/>
          <w:lang w:val="sk-SK"/>
        </w:rPr>
        <w:t xml:space="preserve"> </w:t>
      </w:r>
      <w:r w:rsidRPr="60AB35B1" w:rsidR="60AB35B1">
        <w:rPr>
          <w:noProof w:val="0"/>
          <w:sz w:val="24"/>
          <w:szCs w:val="24"/>
          <w:lang w:val="sk-SK"/>
        </w:rPr>
        <w:t>PRiSE</w:t>
      </w:r>
      <w:r w:rsidRPr="60AB35B1" w:rsidR="60AB35B1">
        <w:rPr>
          <w:noProof w:val="0"/>
          <w:sz w:val="24"/>
          <w:szCs w:val="24"/>
          <w:lang w:val="sk-SK"/>
        </w:rPr>
        <w:t xml:space="preserve"> </w:t>
      </w:r>
      <w:r w:rsidRPr="60AB35B1" w:rsidR="60AB35B1">
        <w:rPr>
          <w:noProof w:val="0"/>
          <w:sz w:val="24"/>
          <w:szCs w:val="24"/>
          <w:lang w:val="sk-SK"/>
        </w:rPr>
        <w:t>poskytuje</w:t>
      </w:r>
      <w:r w:rsidRPr="60AB35B1" w:rsidR="60AB35B1">
        <w:rPr>
          <w:noProof w:val="0"/>
          <w:sz w:val="24"/>
          <w:szCs w:val="24"/>
          <w:lang w:val="sk-SK"/>
        </w:rPr>
        <w:t xml:space="preserve"> </w:t>
      </w:r>
      <w:r w:rsidRPr="60AB35B1" w:rsidR="60AB35B1">
        <w:rPr>
          <w:noProof w:val="0"/>
          <w:sz w:val="24"/>
          <w:szCs w:val="24"/>
          <w:lang w:val="sk-SK"/>
        </w:rPr>
        <w:t>jasnú</w:t>
      </w:r>
      <w:r w:rsidRPr="60AB35B1" w:rsidR="60AB35B1">
        <w:rPr>
          <w:noProof w:val="0"/>
          <w:sz w:val="24"/>
          <w:szCs w:val="24"/>
          <w:lang w:val="sk-SK"/>
        </w:rPr>
        <w:t xml:space="preserve"> </w:t>
      </w:r>
      <w:r w:rsidRPr="60AB35B1" w:rsidR="60AB35B1">
        <w:rPr>
          <w:noProof w:val="0"/>
          <w:sz w:val="24"/>
          <w:szCs w:val="24"/>
          <w:lang w:val="sk-SK"/>
        </w:rPr>
        <w:t>cestu</w:t>
      </w:r>
      <w:r w:rsidRPr="60AB35B1" w:rsidR="60AB35B1">
        <w:rPr>
          <w:noProof w:val="0"/>
          <w:sz w:val="24"/>
          <w:szCs w:val="24"/>
          <w:lang w:val="sk-SK"/>
        </w:rPr>
        <w:t xml:space="preserve">, </w:t>
      </w:r>
      <w:r w:rsidRPr="60AB35B1" w:rsidR="60AB35B1">
        <w:rPr>
          <w:noProof w:val="0"/>
          <w:sz w:val="24"/>
          <w:szCs w:val="24"/>
          <w:lang w:val="sk-SK"/>
        </w:rPr>
        <w:t>ako</w:t>
      </w:r>
      <w:r w:rsidRPr="60AB35B1" w:rsidR="60AB35B1">
        <w:rPr>
          <w:noProof w:val="0"/>
          <w:sz w:val="24"/>
          <w:szCs w:val="24"/>
          <w:lang w:val="sk-SK"/>
        </w:rPr>
        <w:t xml:space="preserve"> </w:t>
      </w:r>
      <w:r w:rsidRPr="60AB35B1" w:rsidR="60AB35B1">
        <w:rPr>
          <w:noProof w:val="0"/>
          <w:sz w:val="24"/>
          <w:szCs w:val="24"/>
          <w:lang w:val="sk-SK"/>
        </w:rPr>
        <w:t>tieto</w:t>
      </w:r>
      <w:r w:rsidRPr="60AB35B1" w:rsidR="60AB35B1">
        <w:rPr>
          <w:noProof w:val="0"/>
          <w:sz w:val="24"/>
          <w:szCs w:val="24"/>
          <w:lang w:val="sk-SK"/>
        </w:rPr>
        <w:t xml:space="preserve"> </w:t>
      </w:r>
      <w:r w:rsidRPr="60AB35B1" w:rsidR="60AB35B1">
        <w:rPr>
          <w:noProof w:val="0"/>
          <w:sz w:val="24"/>
          <w:szCs w:val="24"/>
          <w:lang w:val="sk-SK"/>
        </w:rPr>
        <w:t>ciele</w:t>
      </w:r>
      <w:r w:rsidRPr="60AB35B1" w:rsidR="60AB35B1">
        <w:rPr>
          <w:noProof w:val="0"/>
          <w:sz w:val="24"/>
          <w:szCs w:val="24"/>
          <w:lang w:val="sk-SK"/>
        </w:rPr>
        <w:t xml:space="preserve"> </w:t>
      </w:r>
      <w:r w:rsidRPr="60AB35B1" w:rsidR="60AB35B1">
        <w:rPr>
          <w:noProof w:val="0"/>
          <w:sz w:val="24"/>
          <w:szCs w:val="24"/>
          <w:lang w:val="sk-SK"/>
        </w:rPr>
        <w:t>dosiahnuť</w:t>
      </w:r>
      <w:r w:rsidRPr="60AB35B1" w:rsidR="60AB35B1">
        <w:rPr>
          <w:noProof w:val="0"/>
          <w:sz w:val="24"/>
          <w:szCs w:val="24"/>
          <w:lang w:val="sk-SK"/>
        </w:rPr>
        <w:t xml:space="preserve">. </w:t>
      </w:r>
      <w:r w:rsidRPr="60AB35B1" w:rsidR="60AB35B1">
        <w:rPr>
          <w:noProof w:val="0"/>
          <w:sz w:val="24"/>
          <w:szCs w:val="24"/>
          <w:lang w:val="sk-SK"/>
        </w:rPr>
        <w:t>Celú</w:t>
      </w:r>
      <w:r w:rsidRPr="60AB35B1" w:rsidR="60AB35B1">
        <w:rPr>
          <w:noProof w:val="0"/>
          <w:sz w:val="24"/>
          <w:szCs w:val="24"/>
          <w:lang w:val="sk-SK"/>
        </w:rPr>
        <w:t xml:space="preserve"> </w:t>
      </w:r>
      <w:r w:rsidRPr="60AB35B1" w:rsidR="60AB35B1">
        <w:rPr>
          <w:noProof w:val="0"/>
          <w:sz w:val="24"/>
          <w:szCs w:val="24"/>
          <w:lang w:val="sk-SK"/>
        </w:rPr>
        <w:t>výskumnú</w:t>
      </w:r>
      <w:r w:rsidRPr="60AB35B1" w:rsidR="60AB35B1">
        <w:rPr>
          <w:noProof w:val="0"/>
          <w:sz w:val="24"/>
          <w:szCs w:val="24"/>
          <w:lang w:val="sk-SK"/>
        </w:rPr>
        <w:t xml:space="preserve"> </w:t>
      </w:r>
      <w:r w:rsidRPr="60AB35B1" w:rsidR="60AB35B1">
        <w:rPr>
          <w:noProof w:val="0"/>
          <w:sz w:val="24"/>
          <w:szCs w:val="24"/>
          <w:lang w:val="sk-SK"/>
        </w:rPr>
        <w:t>stratégiu</w:t>
      </w:r>
      <w:r w:rsidRPr="60AB35B1" w:rsidR="60AB35B1">
        <w:rPr>
          <w:noProof w:val="0"/>
          <w:sz w:val="24"/>
          <w:szCs w:val="24"/>
          <w:lang w:val="sk-SK"/>
        </w:rPr>
        <w:t xml:space="preserve"> </w:t>
      </w:r>
      <w:r w:rsidRPr="60AB35B1" w:rsidR="60AB35B1">
        <w:rPr>
          <w:noProof w:val="0"/>
          <w:sz w:val="24"/>
          <w:szCs w:val="24"/>
          <w:lang w:val="sk-SK"/>
        </w:rPr>
        <w:t>si</w:t>
      </w:r>
      <w:r w:rsidRPr="60AB35B1" w:rsidR="60AB35B1">
        <w:rPr>
          <w:noProof w:val="0"/>
          <w:sz w:val="24"/>
          <w:szCs w:val="24"/>
          <w:lang w:val="sk-SK"/>
        </w:rPr>
        <w:t xml:space="preserve"> </w:t>
      </w:r>
      <w:r w:rsidRPr="60AB35B1" w:rsidR="60AB35B1">
        <w:rPr>
          <w:noProof w:val="0"/>
          <w:sz w:val="24"/>
          <w:szCs w:val="24"/>
          <w:lang w:val="sk-SK"/>
        </w:rPr>
        <w:t>môžete</w:t>
      </w:r>
      <w:r w:rsidRPr="60AB35B1" w:rsidR="60AB35B1">
        <w:rPr>
          <w:noProof w:val="0"/>
          <w:sz w:val="24"/>
          <w:szCs w:val="24"/>
          <w:lang w:val="sk-SK"/>
        </w:rPr>
        <w:t xml:space="preserve"> </w:t>
      </w:r>
      <w:r w:rsidRPr="60AB35B1" w:rsidR="60AB35B1">
        <w:rPr>
          <w:noProof w:val="0"/>
          <w:sz w:val="24"/>
          <w:szCs w:val="24"/>
          <w:lang w:val="sk-SK"/>
        </w:rPr>
        <w:t>prečítať</w:t>
      </w:r>
      <w:r w:rsidRPr="60AB35B1" w:rsidR="60AB35B1">
        <w:rPr>
          <w:noProof w:val="0"/>
          <w:sz w:val="24"/>
          <w:szCs w:val="24"/>
          <w:lang w:val="sk-SK"/>
        </w:rPr>
        <w:t xml:space="preserve"> v </w:t>
      </w:r>
      <w:r w:rsidRPr="60AB35B1" w:rsidR="60AB35B1">
        <w:rPr>
          <w:i w:val="1"/>
          <w:iCs w:val="1"/>
          <w:noProof w:val="0"/>
          <w:sz w:val="24"/>
          <w:szCs w:val="24"/>
          <w:lang w:val="sk-SK"/>
        </w:rPr>
        <w:t>European Journal of Pain</w:t>
      </w:r>
      <w:r w:rsidRPr="60AB35B1" w:rsidR="60AB35B1">
        <w:rPr>
          <w:noProof w:val="0"/>
          <w:sz w:val="24"/>
          <w:szCs w:val="24"/>
          <w:lang w:val="sk-SK"/>
        </w:rPr>
        <w:t>:</w:t>
      </w:r>
    </w:p>
    <w:p w:rsidRPr="00EC4866" w:rsidR="00EC4866" w:rsidP="60AB35B1" w:rsidRDefault="00EC4866" w14:paraId="529BA5B1" w14:textId="376E088A" w14:noSpellErr="1">
      <w:pPr>
        <w:spacing w:after="0" w:line="240" w:lineRule="auto"/>
        <w:rPr>
          <w:noProof w:val="0"/>
          <w:sz w:val="24"/>
          <w:szCs w:val="24"/>
          <w:lang w:val="sk-SK"/>
        </w:rPr>
      </w:pPr>
      <w:hyperlink r:id="Rdc4991fa1ae544be">
        <w:r w:rsidRPr="60AB35B1" w:rsidR="60AB35B1">
          <w:rPr>
            <w:rStyle w:val="Hyperlink"/>
            <w:noProof w:val="0"/>
            <w:sz w:val="24"/>
            <w:szCs w:val="24"/>
            <w:lang w:val="sk-SK"/>
          </w:rPr>
          <w:t>https://onlinelibrary.wiley.com/doi/full/10.1002/ejp.4767</w:t>
        </w:r>
      </w:hyperlink>
      <w:r w:rsidRPr="60AB35B1" w:rsidR="60AB35B1">
        <w:rPr>
          <w:noProof w:val="0"/>
          <w:lang w:val="sk-SK"/>
        </w:rPr>
        <w:t xml:space="preserve"> </w:t>
      </w:r>
      <w:r w:rsidRPr="60AB35B1">
        <w:rPr>
          <w:rFonts w:cs="Arial"/>
          <w:noProof w:val="0"/>
          <w:sz w:val="22"/>
          <w:szCs w:val="22"/>
          <w:lang w:val="sk-SK"/>
        </w:rPr>
        <w:br w:type="page"/>
      </w:r>
    </w:p>
    <w:p w:rsidRPr="004A34F7" w:rsidR="00F70667" w:rsidP="60AB35B1" w:rsidRDefault="00F70667" w14:paraId="0E7E9351" w14:textId="6080852D">
      <w:pPr>
        <w:pStyle w:val="Heading3"/>
        <w:rPr>
          <w:rFonts w:ascii="Aptos" w:hAnsi="Aptos" w:asciiTheme="minorAscii" w:hAnsiTheme="minorAscii"/>
          <w:noProof w:val="0"/>
          <w:lang w:val="sk-SK"/>
        </w:rPr>
      </w:pPr>
      <w:r w:rsidRPr="60AB35B1" w:rsidR="60AB35B1">
        <w:rPr>
          <w:rFonts w:ascii="Aptos" w:hAnsi="Aptos" w:asciiTheme="minorAscii" w:hAnsiTheme="minorAscii"/>
          <w:noProof w:val="0"/>
          <w:lang w:val="sk-SK"/>
        </w:rPr>
        <w:t>References</w:t>
      </w:r>
    </w:p>
    <w:p w:rsidRPr="004A34F7" w:rsidR="00543C8A" w:rsidP="60AB35B1" w:rsidRDefault="00543C8A" w14:paraId="167138BE" w14:textId="34AF94AC">
      <w:pPr>
        <w:rPr>
          <w:noProof w:val="0"/>
          <w:lang w:val="sk-SK"/>
        </w:rPr>
      </w:pPr>
      <w:r>
        <w:fldChar w:fldCharType="begin"/>
      </w:r>
      <w:r>
        <w:instrText xml:space="preserve"> ADDIN EN.REFLIST </w:instrText>
      </w:r>
      <w:r>
        <w:fldChar w:fldCharType="separate"/>
      </w:r>
      <w:r>
        <w:fldChar w:fldCharType="end"/>
      </w:r>
      <w:r w:rsidRPr="60AB35B1" w:rsidR="60AB35B1">
        <w:rPr>
          <w:noProof w:val="0"/>
          <w:lang w:val="sk-SK"/>
        </w:rPr>
        <w:t xml:space="preserve">Berger, Sara E, and Alexis T Baria. "Assessing Pain Research: A Narrative Review of Emerging Pain Methods, Their </w:t>
      </w:r>
      <w:r w:rsidRPr="60AB35B1" w:rsidR="60AB35B1">
        <w:rPr>
          <w:noProof w:val="0"/>
          <w:lang w:val="sk-SK"/>
        </w:rPr>
        <w:t>Technosocial</w:t>
      </w:r>
      <w:r w:rsidRPr="60AB35B1" w:rsidR="60AB35B1">
        <w:rPr>
          <w:noProof w:val="0"/>
          <w:lang w:val="sk-SK"/>
        </w:rPr>
        <w:t xml:space="preserve"> Implications, and Opportunities for Multidisciplinary Approaches." Frontiers in Pain Research 3 (2022): 896276.</w:t>
      </w:r>
    </w:p>
    <w:p w:rsidRPr="004A34F7" w:rsidR="00543C8A" w:rsidP="60AB35B1" w:rsidRDefault="00543C8A" w14:paraId="109A8EFE" w14:textId="77777777">
      <w:pPr>
        <w:spacing w:line="240" w:lineRule="auto"/>
        <w:rPr>
          <w:noProof w:val="0"/>
          <w:lang w:val="sk-SK"/>
        </w:rPr>
      </w:pPr>
      <w:r w:rsidRPr="60AB35B1" w:rsidR="60AB35B1">
        <w:rPr>
          <w:noProof w:val="0"/>
          <w:lang w:val="sk-SK"/>
        </w:rPr>
        <w:t>Breivik, Harald, Elon Eisenberg, and Tony O’Brien. "The Individual and Societal Burden of Chronic Pain in Europe: The Case for Strategic Prioritisation and Action to Improve Knowledge and Availability of Appropriate Care." BMC Public Health 13 (2013): 1-14.</w:t>
      </w:r>
    </w:p>
    <w:p w:rsidRPr="004A34F7" w:rsidR="00543C8A" w:rsidP="60AB35B1" w:rsidRDefault="00543C8A" w14:paraId="146C6212" w14:textId="77777777">
      <w:pPr>
        <w:spacing w:line="240" w:lineRule="auto"/>
        <w:rPr>
          <w:noProof w:val="0"/>
          <w:lang w:val="sk-SK"/>
        </w:rPr>
      </w:pPr>
      <w:r w:rsidRPr="60AB35B1" w:rsidR="60AB35B1">
        <w:rPr>
          <w:noProof w:val="0"/>
          <w:lang w:val="sk-SK"/>
        </w:rPr>
        <w:t>Cohen, Steven P, Lene Vase, and William M Hooten. "Chronic Pain: An Update on Burden, Best Practices, and New Advances." The Lancet 397, no. 10289 (2021): 2082-97.</w:t>
      </w:r>
    </w:p>
    <w:p w:rsidRPr="004A34F7" w:rsidR="00543C8A" w:rsidP="60AB35B1" w:rsidRDefault="00543C8A" w14:paraId="1CFAFE12" w14:textId="77777777">
      <w:pPr>
        <w:spacing w:line="240" w:lineRule="auto"/>
        <w:rPr>
          <w:noProof w:val="0"/>
          <w:lang w:val="sk-SK"/>
        </w:rPr>
      </w:pPr>
      <w:r w:rsidRPr="60AB35B1" w:rsidR="60AB35B1">
        <w:rPr>
          <w:noProof w:val="0"/>
          <w:lang w:val="sk-SK"/>
        </w:rPr>
        <w:t xml:space="preserve">Deckert, Stefanie, U Kaiser, Christian </w:t>
      </w:r>
      <w:r w:rsidRPr="60AB35B1" w:rsidR="60AB35B1">
        <w:rPr>
          <w:noProof w:val="0"/>
          <w:lang w:val="sk-SK"/>
        </w:rPr>
        <w:t>Kopkow</w:t>
      </w:r>
      <w:r w:rsidRPr="60AB35B1" w:rsidR="60AB35B1">
        <w:rPr>
          <w:noProof w:val="0"/>
          <w:lang w:val="sk-SK"/>
        </w:rPr>
        <w:t xml:space="preserve">, F Trautmann, Rainer </w:t>
      </w:r>
      <w:r w:rsidRPr="60AB35B1" w:rsidR="60AB35B1">
        <w:rPr>
          <w:noProof w:val="0"/>
          <w:lang w:val="sk-SK"/>
        </w:rPr>
        <w:t>Sabatowski</w:t>
      </w:r>
      <w:r w:rsidRPr="60AB35B1" w:rsidR="60AB35B1">
        <w:rPr>
          <w:noProof w:val="0"/>
          <w:lang w:val="sk-SK"/>
        </w:rPr>
        <w:t>, and JJEJOP Schmitt. "A Systematic Review of the Outcomes Reported in Multimodal Pain Therapy for Chronic Pain." European journal of pain 20, no. 1 (2016): 51-63.</w:t>
      </w:r>
    </w:p>
    <w:p w:rsidRPr="004A34F7" w:rsidR="00543C8A" w:rsidP="60AB35B1" w:rsidRDefault="00543C8A" w14:paraId="63F1AE7C" w14:textId="77777777">
      <w:pPr>
        <w:spacing w:line="240" w:lineRule="auto"/>
        <w:rPr>
          <w:noProof w:val="0"/>
          <w:lang w:val="sk-SK"/>
        </w:rPr>
      </w:pPr>
      <w:r w:rsidRPr="60AB35B1" w:rsidR="60AB35B1">
        <w:rPr>
          <w:noProof w:val="0"/>
          <w:lang w:val="sk-SK"/>
        </w:rPr>
        <w:t>Gatchel, Robert J, Yuan Bo Peng, Madelon L Peters, Perry N Fuchs, and Dennis C Turk. "The Biopsychosocial Approach to Chronic Pain: Scientific Advances and Future Directions." Psychological bulletin 133, no. 4 (2007): 581.</w:t>
      </w:r>
    </w:p>
    <w:p w:rsidRPr="004A34F7" w:rsidR="00543C8A" w:rsidP="60AB35B1" w:rsidRDefault="00543C8A" w14:paraId="49BFC2DB" w14:textId="77777777">
      <w:pPr>
        <w:spacing w:line="240" w:lineRule="auto"/>
        <w:rPr>
          <w:noProof w:val="0"/>
          <w:lang w:val="sk-SK"/>
        </w:rPr>
      </w:pPr>
      <w:r w:rsidRPr="60AB35B1" w:rsidR="60AB35B1">
        <w:rPr>
          <w:noProof w:val="0"/>
          <w:lang w:val="sk-SK"/>
        </w:rPr>
        <w:t xml:space="preserve">Huang, Yilong, </w:t>
      </w:r>
      <w:r w:rsidRPr="60AB35B1" w:rsidR="60AB35B1">
        <w:rPr>
          <w:noProof w:val="0"/>
          <w:lang w:val="sk-SK"/>
        </w:rPr>
        <w:t>Chunli</w:t>
      </w:r>
      <w:r w:rsidRPr="60AB35B1" w:rsidR="60AB35B1">
        <w:rPr>
          <w:noProof w:val="0"/>
          <w:lang w:val="sk-SK"/>
        </w:rPr>
        <w:t xml:space="preserve"> Li, Jiaxin Chen, Zhongwei Wang, </w:t>
      </w:r>
      <w:r w:rsidRPr="60AB35B1" w:rsidR="60AB35B1">
        <w:rPr>
          <w:noProof w:val="0"/>
          <w:lang w:val="sk-SK"/>
        </w:rPr>
        <w:t>Derong</w:t>
      </w:r>
      <w:r w:rsidRPr="60AB35B1" w:rsidR="60AB35B1">
        <w:rPr>
          <w:noProof w:val="0"/>
          <w:lang w:val="sk-SK"/>
        </w:rPr>
        <w:t xml:space="preserve"> Zhao, Lei Yang, </w:t>
      </w:r>
      <w:r w:rsidRPr="60AB35B1" w:rsidR="60AB35B1">
        <w:rPr>
          <w:noProof w:val="0"/>
          <w:lang w:val="sk-SK"/>
        </w:rPr>
        <w:t>Zhenguang</w:t>
      </w:r>
      <w:r w:rsidRPr="60AB35B1" w:rsidR="60AB35B1">
        <w:rPr>
          <w:noProof w:val="0"/>
          <w:lang w:val="sk-SK"/>
        </w:rPr>
        <w:t xml:space="preserve"> Zhang, </w:t>
      </w:r>
      <w:r w:rsidRPr="60AB35B1" w:rsidR="60AB35B1">
        <w:rPr>
          <w:noProof w:val="0"/>
          <w:lang w:val="sk-SK"/>
        </w:rPr>
        <w:t>Yuanming</w:t>
      </w:r>
      <w:r w:rsidRPr="60AB35B1" w:rsidR="60AB35B1">
        <w:rPr>
          <w:noProof w:val="0"/>
          <w:lang w:val="sk-SK"/>
        </w:rPr>
        <w:t xml:space="preserve"> Jiang, </w:t>
      </w:r>
      <w:r w:rsidRPr="60AB35B1" w:rsidR="60AB35B1">
        <w:rPr>
          <w:noProof w:val="0"/>
          <w:lang w:val="sk-SK"/>
        </w:rPr>
        <w:t>Xiaolina</w:t>
      </w:r>
      <w:r w:rsidRPr="60AB35B1" w:rsidR="60AB35B1">
        <w:rPr>
          <w:noProof w:val="0"/>
          <w:lang w:val="sk-SK"/>
        </w:rPr>
        <w:t xml:space="preserve"> Zhang, and Bo He. "A Multidimensional Regression Model for Predicting Recurrence in Chronic Low Back Pain." European journal of pain 29, no. 3 (2025): e4793.</w:t>
      </w:r>
    </w:p>
    <w:p w:rsidRPr="004A34F7" w:rsidR="00543C8A" w:rsidP="60AB35B1" w:rsidRDefault="00543C8A" w14:paraId="5CA33668" w14:textId="77777777">
      <w:pPr>
        <w:spacing w:line="240" w:lineRule="auto"/>
        <w:rPr>
          <w:noProof w:val="0"/>
          <w:lang w:val="sk-SK"/>
        </w:rPr>
      </w:pPr>
      <w:r w:rsidRPr="60AB35B1" w:rsidR="60AB35B1">
        <w:rPr>
          <w:noProof w:val="0"/>
          <w:lang w:val="sk-SK"/>
        </w:rPr>
        <w:t>Mäntyselkä</w:t>
      </w:r>
      <w:r w:rsidRPr="60AB35B1" w:rsidR="60AB35B1">
        <w:rPr>
          <w:noProof w:val="0"/>
          <w:lang w:val="sk-SK"/>
        </w:rPr>
        <w:t xml:space="preserve">, Pekka T, Esko A </w:t>
      </w:r>
      <w:r w:rsidRPr="60AB35B1" w:rsidR="60AB35B1">
        <w:rPr>
          <w:noProof w:val="0"/>
          <w:lang w:val="sk-SK"/>
        </w:rPr>
        <w:t>Kumpusalo</w:t>
      </w:r>
      <w:r w:rsidRPr="60AB35B1" w:rsidR="60AB35B1">
        <w:rPr>
          <w:noProof w:val="0"/>
          <w:lang w:val="sk-SK"/>
        </w:rPr>
        <w:t>, Riitta S Ahonen, and Jorma K Takala. "Direct and Indirect Costs of Managing Patients with Musculoskeletal Pain—Challenge for Health Care." European journal of pain 6, no. 2 (2002): 141-48.</w:t>
      </w:r>
    </w:p>
    <w:p w:rsidRPr="004A34F7" w:rsidR="00543C8A" w:rsidP="60AB35B1" w:rsidRDefault="00543C8A" w14:paraId="7C6B0E5E" w14:textId="77777777">
      <w:pPr>
        <w:spacing w:line="240" w:lineRule="auto"/>
        <w:rPr>
          <w:noProof w:val="0"/>
          <w:lang w:val="sk-SK"/>
        </w:rPr>
      </w:pPr>
      <w:r w:rsidRPr="60AB35B1" w:rsidR="60AB35B1">
        <w:rPr>
          <w:noProof w:val="0"/>
          <w:lang w:val="sk-SK"/>
        </w:rPr>
        <w:t>Mouraux</w:t>
      </w:r>
      <w:r w:rsidRPr="60AB35B1" w:rsidR="60AB35B1">
        <w:rPr>
          <w:noProof w:val="0"/>
          <w:lang w:val="sk-SK"/>
        </w:rPr>
        <w:t>, André, Kirsty Bannister, Susanne Becker, David P Finn, Gisèle Pickering, Esther Pogatzki</w:t>
      </w:r>
      <w:r w:rsidRPr="60AB35B1" w:rsidR="60AB35B1">
        <w:rPr>
          <w:rFonts w:ascii="Cambria Math" w:hAnsi="Cambria Math" w:cs="Cambria Math"/>
          <w:noProof w:val="0"/>
          <w:lang w:val="sk-SK"/>
        </w:rPr>
        <w:t>‐</w:t>
      </w:r>
      <w:r w:rsidRPr="60AB35B1" w:rsidR="60AB35B1">
        <w:rPr>
          <w:noProof w:val="0"/>
          <w:lang w:val="sk-SK"/>
        </w:rPr>
        <w:t>Zahn, and Thomas Graven</w:t>
      </w:r>
      <w:r w:rsidRPr="60AB35B1" w:rsidR="60AB35B1">
        <w:rPr>
          <w:rFonts w:ascii="Cambria Math" w:hAnsi="Cambria Math" w:cs="Cambria Math"/>
          <w:noProof w:val="0"/>
          <w:lang w:val="sk-SK"/>
        </w:rPr>
        <w:t>‐</w:t>
      </w:r>
      <w:r w:rsidRPr="60AB35B1" w:rsidR="60AB35B1">
        <w:rPr>
          <w:noProof w:val="0"/>
          <w:lang w:val="sk-SK"/>
        </w:rPr>
        <w:t>Nielsen. "Challenges and Opportunities in Translational Pain Research</w:t>
      </w:r>
      <w:r w:rsidRPr="60AB35B1" w:rsidR="60AB35B1">
        <w:rPr>
          <w:rFonts w:cs="Aptos Display"/>
          <w:noProof w:val="0"/>
          <w:lang w:val="sk-SK"/>
        </w:rPr>
        <w:t>–</w:t>
      </w:r>
      <w:r w:rsidRPr="60AB35B1" w:rsidR="60AB35B1">
        <w:rPr>
          <w:noProof w:val="0"/>
          <w:lang w:val="sk-SK"/>
        </w:rPr>
        <w:t>an Opinion Paper of the Working Group on Translational Pain Research of the European Pain Federation (</w:t>
      </w:r>
      <w:r w:rsidRPr="60AB35B1" w:rsidR="60AB35B1">
        <w:rPr>
          <w:noProof w:val="0"/>
          <w:lang w:val="sk-SK"/>
        </w:rPr>
        <w:t>Efic</w:t>
      </w:r>
      <w:r w:rsidRPr="60AB35B1" w:rsidR="60AB35B1">
        <w:rPr>
          <w:noProof w:val="0"/>
          <w:lang w:val="sk-SK"/>
        </w:rPr>
        <w:t>)." European journal of pain 25, no. 4 (2021): 731-56.</w:t>
      </w:r>
    </w:p>
    <w:p w:rsidRPr="004A34F7" w:rsidR="00543C8A" w:rsidP="60AB35B1" w:rsidRDefault="00543C8A" w14:paraId="32131D24" w14:textId="77777777">
      <w:pPr>
        <w:spacing w:line="240" w:lineRule="auto"/>
        <w:rPr>
          <w:noProof w:val="0"/>
          <w:lang w:val="sk-SK"/>
        </w:rPr>
      </w:pPr>
      <w:r w:rsidRPr="60AB35B1" w:rsidR="60AB35B1">
        <w:rPr>
          <w:noProof w:val="0"/>
          <w:lang w:val="sk-SK"/>
        </w:rPr>
        <w:t>Oliveira, CB, GE Ferreira, R Buchbinder, GC Machado, and CG Maher. "Do National Health Priorities Align with Global Burden of Disease Estimates on Disease Burden? An Analysis of National Health Plans and Official Governmental Websites." Public Health 222 (2023): 66-74.</w:t>
      </w:r>
    </w:p>
    <w:p w:rsidRPr="004A34F7" w:rsidR="00543C8A" w:rsidP="60AB35B1" w:rsidRDefault="00543C8A" w14:paraId="2251C49F" w14:textId="77777777">
      <w:pPr>
        <w:spacing w:line="240" w:lineRule="auto"/>
        <w:rPr>
          <w:noProof w:val="0"/>
          <w:lang w:val="sk-SK"/>
        </w:rPr>
      </w:pPr>
      <w:r w:rsidRPr="60AB35B1" w:rsidR="60AB35B1">
        <w:rPr>
          <w:noProof w:val="0"/>
          <w:lang w:val="sk-SK"/>
        </w:rPr>
        <w:t>Phillips, Ceri J. "The Cost and Burden of Chronic Pain." Reviews in pain 3, no. 1 (2009): 2-5.</w:t>
      </w:r>
    </w:p>
    <w:p w:rsidRPr="004A34F7" w:rsidR="0013154B" w:rsidP="60AB35B1" w:rsidRDefault="0013154B" w14:paraId="0A837FAB" w14:textId="77777777">
      <w:pPr>
        <w:spacing w:line="240" w:lineRule="auto"/>
        <w:rPr>
          <w:noProof w:val="0"/>
          <w:lang w:val="sk-SK"/>
        </w:rPr>
      </w:pPr>
      <w:r w:rsidRPr="60AB35B1" w:rsidR="60AB35B1">
        <w:rPr>
          <w:noProof w:val="0"/>
          <w:lang w:val="sk-SK"/>
        </w:rPr>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rsidRPr="004A34F7" w:rsidR="00543C8A" w:rsidP="60AB35B1" w:rsidRDefault="00543C8A" w14:paraId="73DDD032" w14:textId="7D5A412E">
      <w:pPr>
        <w:spacing w:line="240" w:lineRule="auto"/>
        <w:rPr>
          <w:noProof w:val="0"/>
          <w:lang w:val="sk-SK"/>
        </w:rPr>
      </w:pPr>
      <w:r w:rsidRPr="60AB35B1" w:rsidR="60AB35B1">
        <w:rPr>
          <w:noProof w:val="0"/>
          <w:lang w:val="sk-SK"/>
        </w:rPr>
        <w:t>Stubhaug</w:t>
      </w:r>
      <w:r w:rsidRPr="60AB35B1" w:rsidR="60AB35B1">
        <w:rPr>
          <w:noProof w:val="0"/>
          <w:lang w:val="sk-SK"/>
        </w:rPr>
        <w:t>, Audun, Johan Liseth Hansen, Sara Hallberg, Anders Gustavsson, Anne Elise Eggen, and Christopher Sivert Nielsen. "The Costs of Chronic Pain—Long</w:t>
      </w:r>
      <w:r w:rsidRPr="60AB35B1" w:rsidR="60AB35B1">
        <w:rPr>
          <w:rFonts w:ascii="Cambria Math" w:hAnsi="Cambria Math" w:cs="Cambria Math"/>
          <w:noProof w:val="0"/>
          <w:lang w:val="sk-SK"/>
        </w:rPr>
        <w:t>‐</w:t>
      </w:r>
      <w:r w:rsidRPr="60AB35B1" w:rsidR="60AB35B1">
        <w:rPr>
          <w:noProof w:val="0"/>
          <w:lang w:val="sk-SK"/>
        </w:rPr>
        <w:t>Term Estimates." European journal of pain 28, no. 6 (2024): 960-77.</w:t>
      </w:r>
    </w:p>
    <w:p w:rsidRPr="004A34F7" w:rsidR="00543C8A" w:rsidP="60AB35B1" w:rsidRDefault="00543C8A" w14:paraId="1F88F245" w14:textId="77777777">
      <w:pPr>
        <w:spacing w:line="240" w:lineRule="auto"/>
        <w:rPr>
          <w:noProof w:val="0"/>
          <w:lang w:val="sk-SK"/>
        </w:rPr>
      </w:pPr>
      <w:r w:rsidRPr="60AB35B1" w:rsidR="60AB35B1">
        <w:rPr>
          <w:noProof w:val="0"/>
          <w:lang w:val="sk-SK"/>
        </w:rPr>
        <w:t>Treede</w:t>
      </w:r>
      <w:r w:rsidRPr="60AB35B1" w:rsidR="60AB35B1">
        <w:rPr>
          <w:noProof w:val="0"/>
          <w:lang w:val="sk-SK"/>
        </w:rPr>
        <w:t xml:space="preserve">, Rolf-Detlef, Winfried Rief, Antonia Barke, Qasim Aziz, Michael I Bennett, Rafael Benoliel, Milton Cohen, Stefan Evers, Nanna B Finnerup, and Michael B First. "Chronic Pain as a Symptom or a Disease: The </w:t>
      </w:r>
      <w:r w:rsidRPr="60AB35B1" w:rsidR="60AB35B1">
        <w:rPr>
          <w:noProof w:val="0"/>
          <w:lang w:val="sk-SK"/>
        </w:rPr>
        <w:t>Iasp</w:t>
      </w:r>
      <w:r w:rsidRPr="60AB35B1" w:rsidR="60AB35B1">
        <w:rPr>
          <w:noProof w:val="0"/>
          <w:lang w:val="sk-SK"/>
        </w:rPr>
        <w:t xml:space="preserve"> Classification of Chronic Pain for the International Classification of Diseases (Icd-11)." Pain 160, no. 1 (2019): 19-27.</w:t>
      </w:r>
    </w:p>
    <w:p w:rsidRPr="004A34F7" w:rsidR="00543C8A" w:rsidP="60AB35B1" w:rsidRDefault="00543C8A" w14:paraId="4D091DAE" w14:textId="172655A0">
      <w:pPr>
        <w:spacing w:line="240" w:lineRule="auto"/>
        <w:rPr>
          <w:noProof w:val="0"/>
          <w:lang w:val="sk-SK"/>
        </w:rPr>
      </w:pPr>
      <w:r w:rsidRPr="60AB35B1" w:rsidR="60AB35B1">
        <w:rPr>
          <w:noProof w:val="0"/>
          <w:lang w:val="sk-SK"/>
        </w:rPr>
        <w:t xml:space="preserve">Tuyl, L, N Zinger, and I Heide. "Scoping Study on Evidence to Tackle High-Burden under-Researched Medical Conditions–Discussion Paper." Publications Office of the European </w:t>
      </w:r>
      <w:r w:rsidRPr="60AB35B1" w:rsidR="60AB35B1">
        <w:rPr>
          <w:noProof w:val="0"/>
          <w:lang w:val="sk-SK"/>
        </w:rPr>
        <w:t>Union  (</w:t>
      </w:r>
      <w:r w:rsidRPr="60AB35B1" w:rsidR="60AB35B1">
        <w:rPr>
          <w:noProof w:val="0"/>
          <w:lang w:val="sk-SK"/>
        </w:rPr>
        <w:t>2023).</w:t>
      </w:r>
    </w:p>
    <w:p w:rsidRPr="004A34F7" w:rsidR="00EF406D" w:rsidP="60AB35B1" w:rsidRDefault="00543C8A" w14:paraId="0BB11476" w14:textId="71C47765">
      <w:pPr>
        <w:spacing w:line="240" w:lineRule="auto"/>
        <w:rPr>
          <w:noProof w:val="0"/>
          <w:lang w:val="sk-SK"/>
        </w:rPr>
      </w:pPr>
      <w:r w:rsidRPr="60AB35B1" w:rsidR="60AB35B1">
        <w:rPr>
          <w:noProof w:val="0"/>
          <w:lang w:val="sk-SK"/>
        </w:rPr>
        <w:t xml:space="preserve">Vos, Theo, Stephen S Lim, Cristiana </w:t>
      </w:r>
      <w:r w:rsidRPr="60AB35B1" w:rsidR="60AB35B1">
        <w:rPr>
          <w:noProof w:val="0"/>
          <w:lang w:val="sk-SK"/>
        </w:rPr>
        <w:t>Abbafati</w:t>
      </w:r>
      <w:r w:rsidRPr="60AB35B1" w:rsidR="60AB35B1">
        <w:rPr>
          <w:noProof w:val="0"/>
          <w:lang w:val="sk-SK"/>
        </w:rPr>
        <w:t xml:space="preserve">, Kaja M Abbas, Mohammad Abbasi, Mitra </w:t>
      </w:r>
      <w:r w:rsidRPr="60AB35B1" w:rsidR="60AB35B1">
        <w:rPr>
          <w:noProof w:val="0"/>
          <w:lang w:val="sk-SK"/>
        </w:rPr>
        <w:t>Abbasifard</w:t>
      </w:r>
      <w:r w:rsidRPr="60AB35B1" w:rsidR="60AB35B1">
        <w:rPr>
          <w:noProof w:val="0"/>
          <w:lang w:val="sk-SK"/>
        </w:rPr>
        <w:t>, Mohsen Abbasi-</w:t>
      </w:r>
      <w:r w:rsidRPr="60AB35B1" w:rsidR="60AB35B1">
        <w:rPr>
          <w:noProof w:val="0"/>
          <w:lang w:val="sk-SK"/>
        </w:rPr>
        <w:t>Kangevari</w:t>
      </w:r>
      <w:r w:rsidRPr="60AB35B1" w:rsidR="60AB35B1">
        <w:rPr>
          <w:noProof w:val="0"/>
          <w:lang w:val="sk-SK"/>
        </w:rPr>
        <w:t xml:space="preserve">, Hedayat </w:t>
      </w:r>
      <w:r w:rsidRPr="60AB35B1" w:rsidR="60AB35B1">
        <w:rPr>
          <w:noProof w:val="0"/>
          <w:lang w:val="sk-SK"/>
        </w:rPr>
        <w:t>Abbastabar</w:t>
      </w:r>
      <w:r w:rsidRPr="60AB35B1" w:rsidR="60AB35B1">
        <w:rPr>
          <w:noProof w:val="0"/>
          <w:lang w:val="sk-SK"/>
        </w:rPr>
        <w:t xml:space="preserve">, Foad Abd-Allah, and Ahmed </w:t>
      </w:r>
      <w:r w:rsidRPr="60AB35B1" w:rsidR="60AB35B1">
        <w:rPr>
          <w:noProof w:val="0"/>
          <w:lang w:val="sk-SK"/>
        </w:rPr>
        <w:t>Abdelalim</w:t>
      </w:r>
      <w:r w:rsidRPr="60AB35B1" w:rsidR="60AB35B1">
        <w:rPr>
          <w:noProof w:val="0"/>
          <w:lang w:val="sk-SK"/>
        </w:rPr>
        <w:t>. "Global Burden of 369 Diseases and Injuries in 204 Countries and Territories, 1990–2019: A Systematic Analysis for the Global Burden of Disease Study 2019." The Lancet 396, no. 10258 (2020): 1204-22.</w:t>
      </w:r>
    </w:p>
    <w:sectPr w:rsidRPr="004A34F7" w:rsidR="00EF406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12D2" w:rsidP="00F52239" w:rsidRDefault="00D712D2" w14:paraId="0A08F7E6" w14:textId="77777777">
      <w:pPr>
        <w:spacing w:after="0" w:line="240" w:lineRule="auto"/>
      </w:pPr>
      <w:r>
        <w:separator/>
      </w:r>
    </w:p>
  </w:endnote>
  <w:endnote w:type="continuationSeparator" w:id="0">
    <w:p w:rsidR="00D712D2" w:rsidP="00F52239" w:rsidRDefault="00D712D2" w14:paraId="46D1B1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12D2" w:rsidP="00F52239" w:rsidRDefault="00D712D2" w14:paraId="23118CB0" w14:textId="77777777">
      <w:pPr>
        <w:spacing w:after="0" w:line="240" w:lineRule="auto"/>
      </w:pPr>
      <w:r>
        <w:separator/>
      </w:r>
    </w:p>
  </w:footnote>
  <w:footnote w:type="continuationSeparator" w:id="0">
    <w:p w:rsidR="00D712D2" w:rsidP="00F52239" w:rsidRDefault="00D712D2" w14:paraId="37FE334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352AB3"/>
    <w:multiLevelType w:val="multilevel"/>
    <w:tmpl w:val="A9B28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1D6263"/>
    <w:multiLevelType w:val="hybridMultilevel"/>
    <w:tmpl w:val="9586A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4B4A9B"/>
    <w:multiLevelType w:val="multilevel"/>
    <w:tmpl w:val="B1AA3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AD36096"/>
    <w:multiLevelType w:val="multilevel"/>
    <w:tmpl w:val="5F1E8E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B7A7A82"/>
    <w:multiLevelType w:val="multilevel"/>
    <w:tmpl w:val="4AE0D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C3B5F26"/>
    <w:multiLevelType w:val="hybridMultilevel"/>
    <w:tmpl w:val="242C0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C01D94"/>
    <w:multiLevelType w:val="multilevel"/>
    <w:tmpl w:val="EE722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37D5CDC"/>
    <w:multiLevelType w:val="multilevel"/>
    <w:tmpl w:val="7B96A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67F4190"/>
    <w:multiLevelType w:val="multilevel"/>
    <w:tmpl w:val="05643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7915B85"/>
    <w:multiLevelType w:val="multilevel"/>
    <w:tmpl w:val="766ED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EB36D8C"/>
    <w:multiLevelType w:val="multilevel"/>
    <w:tmpl w:val="B2644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2333A92"/>
    <w:multiLevelType w:val="hybridMultilevel"/>
    <w:tmpl w:val="837A6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26D585B"/>
    <w:multiLevelType w:val="multilevel"/>
    <w:tmpl w:val="EBC452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4E64EA9"/>
    <w:multiLevelType w:val="multilevel"/>
    <w:tmpl w:val="D6A4F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6F006C3"/>
    <w:multiLevelType w:val="multilevel"/>
    <w:tmpl w:val="50684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8E757A5"/>
    <w:multiLevelType w:val="multilevel"/>
    <w:tmpl w:val="3CF262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98E71EE"/>
    <w:multiLevelType w:val="multilevel"/>
    <w:tmpl w:val="22465F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9D33B4B"/>
    <w:multiLevelType w:val="multilevel"/>
    <w:tmpl w:val="D35C2D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A0E0ED1"/>
    <w:multiLevelType w:val="multilevel"/>
    <w:tmpl w:val="107E37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2CE80CF5"/>
    <w:multiLevelType w:val="multilevel"/>
    <w:tmpl w:val="9DF0B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4090730"/>
    <w:multiLevelType w:val="multilevel"/>
    <w:tmpl w:val="FA6A57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51D617B"/>
    <w:multiLevelType w:val="multilevel"/>
    <w:tmpl w:val="CBE833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7213085"/>
    <w:multiLevelType w:val="multilevel"/>
    <w:tmpl w:val="32788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76A1ADA"/>
    <w:multiLevelType w:val="multilevel"/>
    <w:tmpl w:val="8800F9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7BC6398"/>
    <w:multiLevelType w:val="multilevel"/>
    <w:tmpl w:val="1E3E82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D204529"/>
    <w:multiLevelType w:val="multilevel"/>
    <w:tmpl w:val="118440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3E39504C"/>
    <w:multiLevelType w:val="multilevel"/>
    <w:tmpl w:val="6608A8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3EA15D82"/>
    <w:multiLevelType w:val="multilevel"/>
    <w:tmpl w:val="1E66A4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3F0013F2"/>
    <w:multiLevelType w:val="multilevel"/>
    <w:tmpl w:val="B2EC96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CC5783"/>
    <w:multiLevelType w:val="multilevel"/>
    <w:tmpl w:val="07F237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4BA249B0"/>
    <w:multiLevelType w:val="multilevel"/>
    <w:tmpl w:val="74F08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07A1FB0"/>
    <w:multiLevelType w:val="multilevel"/>
    <w:tmpl w:val="CEF64F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1020AC0"/>
    <w:multiLevelType w:val="multilevel"/>
    <w:tmpl w:val="31CE2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4D65012"/>
    <w:multiLevelType w:val="multilevel"/>
    <w:tmpl w:val="F10E6A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6617E00"/>
    <w:multiLevelType w:val="multilevel"/>
    <w:tmpl w:val="39B2E1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78A1398"/>
    <w:multiLevelType w:val="multilevel"/>
    <w:tmpl w:val="E8FE0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588104E6"/>
    <w:multiLevelType w:val="multilevel"/>
    <w:tmpl w:val="4BFA0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5988768F"/>
    <w:multiLevelType w:val="multilevel"/>
    <w:tmpl w:val="2D740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5D8F7B8A"/>
    <w:multiLevelType w:val="multilevel"/>
    <w:tmpl w:val="420E8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5FB912A6"/>
    <w:multiLevelType w:val="multilevel"/>
    <w:tmpl w:val="369C62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09E62C2"/>
    <w:multiLevelType w:val="hybridMultilevel"/>
    <w:tmpl w:val="F6605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33E19B8"/>
    <w:multiLevelType w:val="multilevel"/>
    <w:tmpl w:val="B49C7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64364740"/>
    <w:multiLevelType w:val="multilevel"/>
    <w:tmpl w:val="6D5A7E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65217F3D"/>
    <w:multiLevelType w:val="multilevel"/>
    <w:tmpl w:val="2B0245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65890BAE"/>
    <w:multiLevelType w:val="multilevel"/>
    <w:tmpl w:val="76C28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67DC1F81"/>
    <w:multiLevelType w:val="multilevel"/>
    <w:tmpl w:val="914ED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68037902"/>
    <w:multiLevelType w:val="multilevel"/>
    <w:tmpl w:val="086C5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6BDA5B25"/>
    <w:multiLevelType w:val="multilevel"/>
    <w:tmpl w:val="CC9E73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6E1869DE"/>
    <w:multiLevelType w:val="multilevel"/>
    <w:tmpl w:val="8EE427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6F1001F1"/>
    <w:multiLevelType w:val="multilevel"/>
    <w:tmpl w:val="31701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2" w15:restartNumberingAfterBreak="0">
    <w:nsid w:val="700A7316"/>
    <w:multiLevelType w:val="multilevel"/>
    <w:tmpl w:val="E3B8C3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3" w15:restartNumberingAfterBreak="0">
    <w:nsid w:val="70E011AD"/>
    <w:multiLevelType w:val="multilevel"/>
    <w:tmpl w:val="B890E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78163A3C"/>
    <w:multiLevelType w:val="multilevel"/>
    <w:tmpl w:val="7B803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5" w15:restartNumberingAfterBreak="0">
    <w:nsid w:val="783B3266"/>
    <w:multiLevelType w:val="hybridMultilevel"/>
    <w:tmpl w:val="40986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78BF0207"/>
    <w:multiLevelType w:val="multilevel"/>
    <w:tmpl w:val="025864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07184278">
    <w:abstractNumId w:val="6"/>
  </w:num>
  <w:num w:numId="2" w16cid:durableId="1377466987">
    <w:abstractNumId w:val="12"/>
  </w:num>
  <w:num w:numId="3" w16cid:durableId="417405487">
    <w:abstractNumId w:val="30"/>
  </w:num>
  <w:num w:numId="4" w16cid:durableId="1466005000">
    <w:abstractNumId w:val="42"/>
  </w:num>
  <w:num w:numId="5" w16cid:durableId="1125779405">
    <w:abstractNumId w:val="0"/>
  </w:num>
  <w:num w:numId="6" w16cid:durableId="1359575695">
    <w:abstractNumId w:val="2"/>
  </w:num>
  <w:num w:numId="7" w16cid:durableId="794327935">
    <w:abstractNumId w:val="55"/>
  </w:num>
  <w:num w:numId="8" w16cid:durableId="209347592">
    <w:abstractNumId w:val="10"/>
  </w:num>
  <w:num w:numId="9" w16cid:durableId="1558319965">
    <w:abstractNumId w:val="37"/>
  </w:num>
  <w:num w:numId="10" w16cid:durableId="87966829">
    <w:abstractNumId w:val="14"/>
  </w:num>
  <w:num w:numId="11" w16cid:durableId="1756977304">
    <w:abstractNumId w:val="35"/>
  </w:num>
  <w:num w:numId="12" w16cid:durableId="560407548">
    <w:abstractNumId w:val="56"/>
  </w:num>
  <w:num w:numId="13" w16cid:durableId="1074475711">
    <w:abstractNumId w:val="15"/>
  </w:num>
  <w:num w:numId="14" w16cid:durableId="2027095119">
    <w:abstractNumId w:val="38"/>
  </w:num>
  <w:num w:numId="15" w16cid:durableId="184830457">
    <w:abstractNumId w:val="47"/>
  </w:num>
  <w:num w:numId="16" w16cid:durableId="603727383">
    <w:abstractNumId w:val="9"/>
  </w:num>
  <w:num w:numId="17" w16cid:durableId="1076974536">
    <w:abstractNumId w:val="51"/>
  </w:num>
  <w:num w:numId="18" w16cid:durableId="1872693633">
    <w:abstractNumId w:val="8"/>
  </w:num>
  <w:num w:numId="19" w16cid:durableId="836118646">
    <w:abstractNumId w:val="34"/>
  </w:num>
  <w:num w:numId="20" w16cid:durableId="36441110">
    <w:abstractNumId w:val="36"/>
  </w:num>
  <w:num w:numId="21" w16cid:durableId="1103378754">
    <w:abstractNumId w:val="44"/>
  </w:num>
  <w:num w:numId="22" w16cid:durableId="553928783">
    <w:abstractNumId w:val="27"/>
  </w:num>
  <w:num w:numId="23" w16cid:durableId="1813062259">
    <w:abstractNumId w:val="23"/>
  </w:num>
  <w:num w:numId="24" w16cid:durableId="1762793166">
    <w:abstractNumId w:val="33"/>
  </w:num>
  <w:num w:numId="25" w16cid:durableId="1479495188">
    <w:abstractNumId w:val="11"/>
  </w:num>
  <w:num w:numId="26" w16cid:durableId="594716">
    <w:abstractNumId w:val="25"/>
  </w:num>
  <w:num w:numId="27" w16cid:durableId="1756394175">
    <w:abstractNumId w:val="40"/>
  </w:num>
  <w:num w:numId="28" w16cid:durableId="1409226470">
    <w:abstractNumId w:val="21"/>
  </w:num>
  <w:num w:numId="29" w16cid:durableId="1868643698">
    <w:abstractNumId w:val="24"/>
  </w:num>
  <w:num w:numId="30" w16cid:durableId="706562422">
    <w:abstractNumId w:val="39"/>
  </w:num>
  <w:num w:numId="31" w16cid:durableId="1756171969">
    <w:abstractNumId w:val="52"/>
  </w:num>
  <w:num w:numId="32" w16cid:durableId="1514567658">
    <w:abstractNumId w:val="49"/>
  </w:num>
  <w:num w:numId="33" w16cid:durableId="160049743">
    <w:abstractNumId w:val="20"/>
  </w:num>
  <w:num w:numId="34" w16cid:durableId="497961725">
    <w:abstractNumId w:val="26"/>
  </w:num>
  <w:num w:numId="35" w16cid:durableId="1599408601">
    <w:abstractNumId w:val="7"/>
  </w:num>
  <w:num w:numId="36" w16cid:durableId="1128275554">
    <w:abstractNumId w:val="53"/>
  </w:num>
  <w:num w:numId="37" w16cid:durableId="1629044676">
    <w:abstractNumId w:val="41"/>
  </w:num>
  <w:num w:numId="38" w16cid:durableId="1870951812">
    <w:abstractNumId w:val="16"/>
  </w:num>
  <w:num w:numId="39" w16cid:durableId="695809696">
    <w:abstractNumId w:val="5"/>
  </w:num>
  <w:num w:numId="40" w16cid:durableId="480268405">
    <w:abstractNumId w:val="18"/>
  </w:num>
  <w:num w:numId="41" w16cid:durableId="1648633053">
    <w:abstractNumId w:val="48"/>
  </w:num>
  <w:num w:numId="42" w16cid:durableId="1981112483">
    <w:abstractNumId w:val="43"/>
  </w:num>
  <w:num w:numId="43" w16cid:durableId="1372802956">
    <w:abstractNumId w:val="4"/>
  </w:num>
  <w:num w:numId="44" w16cid:durableId="1495148198">
    <w:abstractNumId w:val="28"/>
  </w:num>
  <w:num w:numId="45" w16cid:durableId="1152453094">
    <w:abstractNumId w:val="54"/>
  </w:num>
  <w:num w:numId="46" w16cid:durableId="985282129">
    <w:abstractNumId w:val="29"/>
  </w:num>
  <w:num w:numId="47" w16cid:durableId="1739981577">
    <w:abstractNumId w:val="50"/>
  </w:num>
  <w:num w:numId="48" w16cid:durableId="1098528926">
    <w:abstractNumId w:val="17"/>
  </w:num>
  <w:num w:numId="49" w16cid:durableId="1740127248">
    <w:abstractNumId w:val="32"/>
  </w:num>
  <w:num w:numId="50" w16cid:durableId="845637050">
    <w:abstractNumId w:val="45"/>
  </w:num>
  <w:num w:numId="51" w16cid:durableId="840657418">
    <w:abstractNumId w:val="46"/>
  </w:num>
  <w:num w:numId="52" w16cid:durableId="461196249">
    <w:abstractNumId w:val="1"/>
  </w:num>
  <w:num w:numId="53" w16cid:durableId="538401272">
    <w:abstractNumId w:val="3"/>
  </w:num>
  <w:num w:numId="54" w16cid:durableId="710031484">
    <w:abstractNumId w:val="31"/>
  </w:num>
  <w:num w:numId="55" w16cid:durableId="2026707380">
    <w:abstractNumId w:val="13"/>
  </w:num>
  <w:num w:numId="56" w16cid:durableId="1478499373">
    <w:abstractNumId w:val="22"/>
  </w:num>
  <w:num w:numId="57" w16cid:durableId="16083855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13533"/>
    <w:rsid w:val="00071A00"/>
    <w:rsid w:val="000C38DC"/>
    <w:rsid w:val="000C5195"/>
    <w:rsid w:val="000F4FB8"/>
    <w:rsid w:val="0013154B"/>
    <w:rsid w:val="00174FC4"/>
    <w:rsid w:val="001839DE"/>
    <w:rsid w:val="00192822"/>
    <w:rsid w:val="001972E0"/>
    <w:rsid w:val="002224DC"/>
    <w:rsid w:val="002501F2"/>
    <w:rsid w:val="00255F7A"/>
    <w:rsid w:val="0026631C"/>
    <w:rsid w:val="00267296"/>
    <w:rsid w:val="00276B89"/>
    <w:rsid w:val="00283C27"/>
    <w:rsid w:val="002D7F31"/>
    <w:rsid w:val="00342BF1"/>
    <w:rsid w:val="00374F85"/>
    <w:rsid w:val="003B22E3"/>
    <w:rsid w:val="00451BAD"/>
    <w:rsid w:val="00461D23"/>
    <w:rsid w:val="004826EB"/>
    <w:rsid w:val="004A34F7"/>
    <w:rsid w:val="004D76EC"/>
    <w:rsid w:val="004E08CB"/>
    <w:rsid w:val="005004F2"/>
    <w:rsid w:val="00500F5D"/>
    <w:rsid w:val="00543C8A"/>
    <w:rsid w:val="00546438"/>
    <w:rsid w:val="00551902"/>
    <w:rsid w:val="005576E6"/>
    <w:rsid w:val="00562F28"/>
    <w:rsid w:val="00594415"/>
    <w:rsid w:val="005D65E1"/>
    <w:rsid w:val="005F217E"/>
    <w:rsid w:val="006335F4"/>
    <w:rsid w:val="006365D0"/>
    <w:rsid w:val="00654095"/>
    <w:rsid w:val="006A0159"/>
    <w:rsid w:val="007638C3"/>
    <w:rsid w:val="007A6413"/>
    <w:rsid w:val="007F2C0A"/>
    <w:rsid w:val="00866826"/>
    <w:rsid w:val="008762D7"/>
    <w:rsid w:val="00964F6E"/>
    <w:rsid w:val="00994820"/>
    <w:rsid w:val="009A0474"/>
    <w:rsid w:val="009A4F68"/>
    <w:rsid w:val="009C0BA9"/>
    <w:rsid w:val="00A44A81"/>
    <w:rsid w:val="00A62D7C"/>
    <w:rsid w:val="00A970DB"/>
    <w:rsid w:val="00AA3C58"/>
    <w:rsid w:val="00AB623C"/>
    <w:rsid w:val="00AF4EC5"/>
    <w:rsid w:val="00B3578C"/>
    <w:rsid w:val="00B65A9D"/>
    <w:rsid w:val="00C07CE9"/>
    <w:rsid w:val="00C07DF9"/>
    <w:rsid w:val="00CC0ADD"/>
    <w:rsid w:val="00CC1D08"/>
    <w:rsid w:val="00CD0ED2"/>
    <w:rsid w:val="00D445B3"/>
    <w:rsid w:val="00D712D2"/>
    <w:rsid w:val="00D76B7D"/>
    <w:rsid w:val="00DD42D1"/>
    <w:rsid w:val="00E075EB"/>
    <w:rsid w:val="00E37DD5"/>
    <w:rsid w:val="00EA4A3C"/>
    <w:rsid w:val="00EA7A46"/>
    <w:rsid w:val="00EC4866"/>
    <w:rsid w:val="00EF406D"/>
    <w:rsid w:val="00F00C34"/>
    <w:rsid w:val="00F12753"/>
    <w:rsid w:val="00F14FE6"/>
    <w:rsid w:val="00F2473E"/>
    <w:rsid w:val="00F52239"/>
    <w:rsid w:val="00F532D2"/>
    <w:rsid w:val="00F70667"/>
    <w:rsid w:val="00F92418"/>
    <w:rsid w:val="3F55E2AC"/>
    <w:rsid w:val="540F024A"/>
    <w:rsid w:val="60AB35B1"/>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cs="Times New Roman" w:asciiTheme="majorHAnsi" w:hAnsiTheme="majorHAnsi" w:eastAsiaTheme="majorEastAsia"/>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hAnsi="Times New Roman" w:eastAsiaTheme="majorEastAsia"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cs="Times New Roman" w:asciiTheme="majorHAnsi" w:hAnsiTheme="majorHAnsi" w:eastAsiaTheme="majorEastAsia"/>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Subsection Char"/>
    <w:basedOn w:val="DefaultParagraphFont"/>
    <w:link w:val="Heading2"/>
    <w:uiPriority w:val="9"/>
    <w:rsid w:val="005F217E"/>
    <w:rPr>
      <w:rFonts w:ascii="Times New Roman" w:hAnsi="Times New Roman" w:eastAsiaTheme="majorEastAsia" w:cstheme="majorBidi"/>
      <w:i/>
      <w:szCs w:val="26"/>
    </w:rPr>
  </w:style>
  <w:style w:type="character" w:styleId="Heading1Char" w:customStyle="1">
    <w:name w:val="Heading 1 Char"/>
    <w:basedOn w:val="DefaultParagraphFont"/>
    <w:link w:val="Heading1"/>
    <w:uiPriority w:val="9"/>
    <w:rsid w:val="005D65E1"/>
    <w:rPr>
      <w:rFonts w:cs="Times New Roman" w:asciiTheme="majorHAnsi" w:hAnsiTheme="majorHAnsi" w:eastAsiaTheme="majorEastAsia"/>
      <w:b/>
      <w:bCs/>
      <w:color w:val="000000" w:themeColor="text1"/>
      <w:sz w:val="24"/>
      <w:szCs w:val="24"/>
    </w:rPr>
  </w:style>
  <w:style w:type="character" w:styleId="Heading3Char" w:customStyle="1">
    <w:name w:val="Heading 3 Char"/>
    <w:basedOn w:val="DefaultParagraphFont"/>
    <w:link w:val="Heading3"/>
    <w:uiPriority w:val="9"/>
    <w:rsid w:val="005D65E1"/>
    <w:rPr>
      <w:rFonts w:cs="Times New Roman" w:asciiTheme="majorHAnsi" w:hAnsiTheme="majorHAnsi" w:eastAsiaTheme="majorEastAsia"/>
      <w:b/>
      <w:bCs/>
      <w:sz w:val="20"/>
      <w:szCs w:val="20"/>
    </w:rPr>
  </w:style>
  <w:style w:type="character" w:styleId="Heading4Char" w:customStyle="1">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A7A4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A7A4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A7A4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A7A4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A7A4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styleId="QuoteChar" w:customStyle="1">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styleId="CommentTextChar" w:customStyle="1">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styleId="CommentSubjectChar" w:customStyle="1">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styleId="UnresolvedMention">
    <w:name w:val="Unresolved Mention"/>
    <w:basedOn w:val="DefaultParagraphFont"/>
    <w:uiPriority w:val="99"/>
    <w:semiHidden/>
    <w:unhideWhenUsed/>
    <w:rsid w:val="009A4F68"/>
    <w:rPr>
      <w:color w:val="605E5C"/>
      <w:shd w:val="clear" w:color="auto" w:fill="E1DFDD"/>
    </w:rPr>
  </w:style>
  <w:style w:type="paragraph" w:styleId="EndNoteBibliographyTitle" w:customStyle="1">
    <w:name w:val="EndNote Bibliography Title"/>
    <w:basedOn w:val="Normal"/>
    <w:link w:val="EndNoteBibliographyTitleChar"/>
    <w:rsid w:val="00F70667"/>
    <w:pPr>
      <w:spacing w:after="0"/>
      <w:jc w:val="center"/>
    </w:pPr>
    <w:rPr>
      <w:rFonts w:ascii="Aptos" w:hAnsi="Aptos"/>
      <w:noProof/>
      <w:lang w:val="en-US"/>
    </w:rPr>
  </w:style>
  <w:style w:type="character" w:styleId="EndNoteBibliographyTitleChar" w:customStyle="1">
    <w:name w:val="EndNote Bibliography Title Char"/>
    <w:basedOn w:val="DefaultParagraphFont"/>
    <w:link w:val="EndNoteBibliographyTitle"/>
    <w:rsid w:val="00F70667"/>
    <w:rPr>
      <w:rFonts w:ascii="Aptos" w:hAnsi="Aptos"/>
      <w:noProof/>
      <w:sz w:val="20"/>
      <w:lang w:val="en-US"/>
    </w:rPr>
  </w:style>
  <w:style w:type="paragraph" w:styleId="EndNoteBibliography" w:customStyle="1">
    <w:name w:val="EndNote Bibliography"/>
    <w:basedOn w:val="Normal"/>
    <w:link w:val="EndNoteBibliographyChar"/>
    <w:rsid w:val="00F70667"/>
    <w:pPr>
      <w:spacing w:line="240" w:lineRule="auto"/>
    </w:pPr>
    <w:rPr>
      <w:rFonts w:ascii="Aptos" w:hAnsi="Aptos"/>
      <w:noProof/>
      <w:lang w:val="en-US"/>
    </w:rPr>
  </w:style>
  <w:style w:type="character" w:styleId="EndNoteBibliographyChar" w:customStyle="1">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2239"/>
    <w:rPr>
      <w:sz w:val="20"/>
    </w:rPr>
  </w:style>
  <w:style w:type="paragraph" w:styleId="NormalWeb">
    <w:name w:val="Normal (Web)"/>
    <w:basedOn w:val="Normal"/>
    <w:uiPriority w:val="99"/>
    <w:unhideWhenUsed/>
    <w:rsid w:val="00A62D7C"/>
    <w:pPr>
      <w:spacing w:before="100" w:beforeAutospacing="1" w:after="100" w:afterAutospacing="1" w:line="240" w:lineRule="auto"/>
      <w:jc w:val="left"/>
    </w:pPr>
    <w:rPr>
      <w:rFonts w:ascii="Times New Roman" w:hAnsi="Times New Roman" w:eastAsia="Times New Roman" w:cs="Times New Roman"/>
      <w:kern w:val="0"/>
      <w:sz w:val="24"/>
      <w:szCs w:val="24"/>
      <w:lang w:val="en-IE" w:eastAsia="en-GB"/>
      <w14:ligatures w14:val="none"/>
    </w:rPr>
  </w:style>
  <w:style w:type="character" w:styleId="apple-converted-space" w:customStyle="1">
    <w:name w:val="apple-converted-space"/>
    <w:basedOn w:val="DefaultParagraphFont"/>
    <w:rsid w:val="00A62D7C"/>
  </w:style>
  <w:style w:type="character" w:styleId="Strong">
    <w:name w:val="Strong"/>
    <w:basedOn w:val="DefaultParagraphFont"/>
    <w:uiPriority w:val="22"/>
    <w:qFormat/>
    <w:rsid w:val="00A62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onlinelibrary.wiley.com/doi/full/10.1002/ejp.4767" TargetMode="External" Id="Rdc4991fa1ae544be"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3.xml><?xml version="1.0" encoding="utf-8"?>
<ds:datastoreItem xmlns:ds="http://schemas.openxmlformats.org/officeDocument/2006/customXml" ds:itemID="{B8452550-E64E-4A74-B6E1-51726C26BF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Nathan Skidmore</dc:creator>
  <keywords/>
  <dc:description/>
  <lastModifiedBy>Hostiteľský používateľ</lastModifiedBy>
  <revision>3</revision>
  <dcterms:created xsi:type="dcterms:W3CDTF">2025-07-16T12:16:00.0000000Z</dcterms:created>
  <dcterms:modified xsi:type="dcterms:W3CDTF">2025-09-11T16:56:22.9776942Z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