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5EA9" w14:textId="77777777" w:rsidR="00B9466C" w:rsidRDefault="00B9466C" w:rsidP="00B9466C">
      <w:pPr>
        <w:spacing w:after="0" w:line="240" w:lineRule="auto"/>
        <w:rPr>
          <w:b/>
          <w:bCs/>
          <w:sz w:val="24"/>
          <w:szCs w:val="24"/>
          <w:lang w:val="de-AT"/>
        </w:rPr>
      </w:pPr>
      <w:proofErr w:type="spellStart"/>
      <w:r w:rsidRPr="00B9466C">
        <w:rPr>
          <w:b/>
          <w:bCs/>
          <w:sz w:val="24"/>
          <w:szCs w:val="24"/>
          <w:lang w:val="de-AT"/>
        </w:rPr>
        <w:t>Zakaj</w:t>
      </w:r>
      <w:proofErr w:type="spellEnd"/>
      <w:r w:rsidRPr="00B9466C">
        <w:rPr>
          <w:b/>
          <w:bCs/>
          <w:sz w:val="24"/>
          <w:szCs w:val="24"/>
          <w:lang w:val="de-AT"/>
        </w:rPr>
        <w:t xml:space="preserve"> je </w:t>
      </w:r>
      <w:proofErr w:type="spellStart"/>
      <w:r w:rsidRPr="00B9466C">
        <w:rPr>
          <w:b/>
          <w:bCs/>
          <w:sz w:val="24"/>
          <w:szCs w:val="24"/>
          <w:lang w:val="de-AT"/>
        </w:rPr>
        <w:t>raziskovanje</w:t>
      </w:r>
      <w:proofErr w:type="spellEnd"/>
      <w:r w:rsidRPr="00B9466C">
        <w:rPr>
          <w:b/>
          <w:bCs/>
          <w:sz w:val="24"/>
          <w:szCs w:val="24"/>
          <w:lang w:val="de-AT"/>
        </w:rPr>
        <w:t xml:space="preserve"> </w:t>
      </w:r>
      <w:proofErr w:type="spellStart"/>
      <w:r w:rsidRPr="00B9466C">
        <w:rPr>
          <w:b/>
          <w:bCs/>
          <w:sz w:val="24"/>
          <w:szCs w:val="24"/>
          <w:lang w:val="de-AT"/>
        </w:rPr>
        <w:t>bolečine</w:t>
      </w:r>
      <w:proofErr w:type="spellEnd"/>
      <w:r w:rsidRPr="00B9466C">
        <w:rPr>
          <w:b/>
          <w:bCs/>
          <w:sz w:val="24"/>
          <w:szCs w:val="24"/>
          <w:lang w:val="de-AT"/>
        </w:rPr>
        <w:t xml:space="preserve"> </w:t>
      </w:r>
      <w:proofErr w:type="spellStart"/>
      <w:r w:rsidRPr="00B9466C">
        <w:rPr>
          <w:b/>
          <w:bCs/>
          <w:sz w:val="24"/>
          <w:szCs w:val="24"/>
          <w:lang w:val="de-AT"/>
        </w:rPr>
        <w:t>pomembno</w:t>
      </w:r>
      <w:proofErr w:type="spellEnd"/>
    </w:p>
    <w:p w14:paraId="474CB1B9" w14:textId="77777777" w:rsidR="00B9466C" w:rsidRPr="00B9466C" w:rsidRDefault="00B9466C" w:rsidP="00B9466C">
      <w:pPr>
        <w:spacing w:after="0" w:line="240" w:lineRule="auto"/>
        <w:rPr>
          <w:sz w:val="24"/>
          <w:szCs w:val="24"/>
          <w:lang w:val="de-AT"/>
        </w:rPr>
      </w:pPr>
    </w:p>
    <w:p w14:paraId="3B157660" w14:textId="77777777" w:rsidR="00B9466C" w:rsidRPr="00B9466C" w:rsidRDefault="00B9466C" w:rsidP="00B9466C">
      <w:pPr>
        <w:spacing w:after="0" w:line="240" w:lineRule="auto"/>
        <w:rPr>
          <w:sz w:val="24"/>
          <w:szCs w:val="24"/>
          <w:lang w:val="de-AT"/>
        </w:rPr>
      </w:pPr>
      <w:proofErr w:type="spellStart"/>
      <w:r w:rsidRPr="00B9466C">
        <w:rPr>
          <w:b/>
          <w:bCs/>
          <w:sz w:val="24"/>
          <w:szCs w:val="24"/>
          <w:lang w:val="de-AT"/>
        </w:rPr>
        <w:t>Uvod</w:t>
      </w:r>
      <w:proofErr w:type="spellEnd"/>
      <w:r w:rsidRPr="00B9466C">
        <w:rPr>
          <w:b/>
          <w:bCs/>
          <w:sz w:val="24"/>
          <w:szCs w:val="24"/>
          <w:lang w:val="de-AT"/>
        </w:rPr>
        <w:t xml:space="preserve">: </w:t>
      </w:r>
      <w:proofErr w:type="spellStart"/>
      <w:r w:rsidRPr="00B9466C">
        <w:rPr>
          <w:b/>
          <w:bCs/>
          <w:sz w:val="24"/>
          <w:szCs w:val="24"/>
          <w:lang w:val="de-AT"/>
        </w:rPr>
        <w:t>Kakšen</w:t>
      </w:r>
      <w:proofErr w:type="spellEnd"/>
      <w:r w:rsidRPr="00B9466C">
        <w:rPr>
          <w:b/>
          <w:bCs/>
          <w:sz w:val="24"/>
          <w:szCs w:val="24"/>
          <w:lang w:val="de-AT"/>
        </w:rPr>
        <w:t xml:space="preserve"> je </w:t>
      </w:r>
      <w:proofErr w:type="spellStart"/>
      <w:r w:rsidRPr="00B9466C">
        <w:rPr>
          <w:b/>
          <w:bCs/>
          <w:sz w:val="24"/>
          <w:szCs w:val="24"/>
          <w:lang w:val="de-AT"/>
        </w:rPr>
        <w:t>problem</w:t>
      </w:r>
      <w:proofErr w:type="spellEnd"/>
      <w:r w:rsidRPr="00B9466C">
        <w:rPr>
          <w:b/>
          <w:bCs/>
          <w:sz w:val="24"/>
          <w:szCs w:val="24"/>
          <w:lang w:val="de-AT"/>
        </w:rPr>
        <w:t>?</w:t>
      </w:r>
    </w:p>
    <w:p w14:paraId="416B19D1" w14:textId="77777777" w:rsidR="00B9466C" w:rsidRDefault="00B9466C" w:rsidP="00B9466C">
      <w:pPr>
        <w:spacing w:after="0" w:line="240" w:lineRule="auto"/>
        <w:rPr>
          <w:sz w:val="24"/>
          <w:szCs w:val="24"/>
          <w:lang w:val="en-US"/>
        </w:rPr>
      </w:pPr>
      <w:proofErr w:type="spellStart"/>
      <w:r w:rsidRPr="00B9466C">
        <w:rPr>
          <w:sz w:val="24"/>
          <w:szCs w:val="24"/>
          <w:lang w:val="de-AT"/>
        </w:rPr>
        <w:t>Bolečina</w:t>
      </w:r>
      <w:proofErr w:type="spellEnd"/>
      <w:r w:rsidRPr="00B9466C">
        <w:rPr>
          <w:sz w:val="24"/>
          <w:szCs w:val="24"/>
          <w:lang w:val="de-AT"/>
        </w:rPr>
        <w:t xml:space="preserve"> je </w:t>
      </w:r>
      <w:proofErr w:type="spellStart"/>
      <w:r w:rsidRPr="00B9466C">
        <w:rPr>
          <w:sz w:val="24"/>
          <w:szCs w:val="24"/>
          <w:lang w:val="de-AT"/>
        </w:rPr>
        <w:t>najpogostejši</w:t>
      </w:r>
      <w:proofErr w:type="spellEnd"/>
      <w:r w:rsidRPr="00B9466C">
        <w:rPr>
          <w:sz w:val="24"/>
          <w:szCs w:val="24"/>
          <w:lang w:val="de-AT"/>
        </w:rPr>
        <w:t xml:space="preserve"> </w:t>
      </w:r>
      <w:proofErr w:type="spellStart"/>
      <w:r w:rsidRPr="00B9466C">
        <w:rPr>
          <w:sz w:val="24"/>
          <w:szCs w:val="24"/>
          <w:lang w:val="de-AT"/>
        </w:rPr>
        <w:t>razlog</w:t>
      </w:r>
      <w:proofErr w:type="spellEnd"/>
      <w:r w:rsidRPr="00B9466C">
        <w:rPr>
          <w:sz w:val="24"/>
          <w:szCs w:val="24"/>
          <w:lang w:val="de-AT"/>
        </w:rPr>
        <w:t xml:space="preserve">, </w:t>
      </w:r>
      <w:proofErr w:type="spellStart"/>
      <w:r w:rsidRPr="00B9466C">
        <w:rPr>
          <w:sz w:val="24"/>
          <w:szCs w:val="24"/>
          <w:lang w:val="de-AT"/>
        </w:rPr>
        <w:t>zakaj</w:t>
      </w:r>
      <w:proofErr w:type="spellEnd"/>
      <w:r w:rsidRPr="00B9466C">
        <w:rPr>
          <w:sz w:val="24"/>
          <w:szCs w:val="24"/>
          <w:lang w:val="de-AT"/>
        </w:rPr>
        <w:t xml:space="preserve"> </w:t>
      </w:r>
      <w:proofErr w:type="spellStart"/>
      <w:r w:rsidRPr="00B9466C">
        <w:rPr>
          <w:sz w:val="24"/>
          <w:szCs w:val="24"/>
          <w:lang w:val="de-AT"/>
        </w:rPr>
        <w:t>ljudje</w:t>
      </w:r>
      <w:proofErr w:type="spellEnd"/>
      <w:r w:rsidRPr="00B9466C">
        <w:rPr>
          <w:sz w:val="24"/>
          <w:szCs w:val="24"/>
          <w:lang w:val="de-AT"/>
        </w:rPr>
        <w:t xml:space="preserve"> v Evropi </w:t>
      </w:r>
      <w:proofErr w:type="spellStart"/>
      <w:r w:rsidRPr="00B9466C">
        <w:rPr>
          <w:sz w:val="24"/>
          <w:szCs w:val="24"/>
          <w:lang w:val="de-AT"/>
        </w:rPr>
        <w:t>poiščejo</w:t>
      </w:r>
      <w:proofErr w:type="spellEnd"/>
      <w:r w:rsidRPr="00B9466C">
        <w:rPr>
          <w:sz w:val="24"/>
          <w:szCs w:val="24"/>
          <w:lang w:val="de-AT"/>
        </w:rPr>
        <w:t xml:space="preserve"> </w:t>
      </w:r>
      <w:proofErr w:type="spellStart"/>
      <w:r w:rsidRPr="00B9466C">
        <w:rPr>
          <w:sz w:val="24"/>
          <w:szCs w:val="24"/>
          <w:lang w:val="de-AT"/>
        </w:rPr>
        <w:t>zdravniško</w:t>
      </w:r>
      <w:proofErr w:type="spellEnd"/>
      <w:r w:rsidRPr="00B9466C">
        <w:rPr>
          <w:sz w:val="24"/>
          <w:szCs w:val="24"/>
          <w:lang w:val="de-AT"/>
        </w:rPr>
        <w:t xml:space="preserve"> </w:t>
      </w:r>
      <w:proofErr w:type="spellStart"/>
      <w:r w:rsidRPr="00B9466C">
        <w:rPr>
          <w:sz w:val="24"/>
          <w:szCs w:val="24"/>
          <w:lang w:val="de-AT"/>
        </w:rPr>
        <w:t>pomoč</w:t>
      </w:r>
      <w:proofErr w:type="spellEnd"/>
      <w:r w:rsidRPr="00B9466C">
        <w:rPr>
          <w:sz w:val="24"/>
          <w:szCs w:val="24"/>
          <w:lang w:val="de-AT"/>
        </w:rPr>
        <w:t xml:space="preserve">. </w:t>
      </w:r>
      <w:proofErr w:type="spellStart"/>
      <w:r w:rsidRPr="00B9466C">
        <w:rPr>
          <w:sz w:val="24"/>
          <w:szCs w:val="24"/>
          <w:lang w:val="de-AT"/>
        </w:rPr>
        <w:t>Medtem</w:t>
      </w:r>
      <w:proofErr w:type="spellEnd"/>
      <w:r w:rsidRPr="00B9466C">
        <w:rPr>
          <w:sz w:val="24"/>
          <w:szCs w:val="24"/>
          <w:lang w:val="de-AT"/>
        </w:rPr>
        <w:t xml:space="preserve"> </w:t>
      </w:r>
      <w:proofErr w:type="spellStart"/>
      <w:r w:rsidRPr="00B9466C">
        <w:rPr>
          <w:sz w:val="24"/>
          <w:szCs w:val="24"/>
          <w:lang w:val="de-AT"/>
        </w:rPr>
        <w:t>ko</w:t>
      </w:r>
      <w:proofErr w:type="spellEnd"/>
      <w:r w:rsidRPr="00B9466C">
        <w:rPr>
          <w:sz w:val="24"/>
          <w:szCs w:val="24"/>
          <w:lang w:val="de-AT"/>
        </w:rPr>
        <w:t xml:space="preserve"> </w:t>
      </w:r>
      <w:proofErr w:type="spellStart"/>
      <w:r w:rsidRPr="00B9466C">
        <w:rPr>
          <w:sz w:val="24"/>
          <w:szCs w:val="24"/>
          <w:lang w:val="de-AT"/>
        </w:rPr>
        <w:t>ima</w:t>
      </w:r>
      <w:proofErr w:type="spellEnd"/>
      <w:r w:rsidRPr="00B9466C">
        <w:rPr>
          <w:sz w:val="24"/>
          <w:szCs w:val="24"/>
          <w:lang w:val="de-AT"/>
        </w:rPr>
        <w:t xml:space="preserve"> </w:t>
      </w:r>
      <w:proofErr w:type="spellStart"/>
      <w:r w:rsidRPr="00B9466C">
        <w:rPr>
          <w:sz w:val="24"/>
          <w:szCs w:val="24"/>
          <w:lang w:val="de-AT"/>
        </w:rPr>
        <w:t>kratkotrajna</w:t>
      </w:r>
      <w:proofErr w:type="spellEnd"/>
      <w:r w:rsidRPr="00B9466C">
        <w:rPr>
          <w:sz w:val="24"/>
          <w:szCs w:val="24"/>
          <w:lang w:val="de-AT"/>
        </w:rPr>
        <w:t xml:space="preserve"> </w:t>
      </w:r>
      <w:proofErr w:type="spellStart"/>
      <w:r w:rsidRPr="00B9466C">
        <w:rPr>
          <w:sz w:val="24"/>
          <w:szCs w:val="24"/>
          <w:lang w:val="de-AT"/>
        </w:rPr>
        <w:t>bolečina</w:t>
      </w:r>
      <w:proofErr w:type="spellEnd"/>
      <w:r w:rsidRPr="00B9466C">
        <w:rPr>
          <w:sz w:val="24"/>
          <w:szCs w:val="24"/>
          <w:lang w:val="de-AT"/>
        </w:rPr>
        <w:t xml:space="preserve"> (na primer </w:t>
      </w:r>
      <w:proofErr w:type="spellStart"/>
      <w:r w:rsidRPr="00B9466C">
        <w:rPr>
          <w:sz w:val="24"/>
          <w:szCs w:val="24"/>
          <w:lang w:val="de-AT"/>
        </w:rPr>
        <w:t>zaradi</w:t>
      </w:r>
      <w:proofErr w:type="spellEnd"/>
      <w:r w:rsidRPr="00B9466C">
        <w:rPr>
          <w:sz w:val="24"/>
          <w:szCs w:val="24"/>
          <w:lang w:val="de-AT"/>
        </w:rPr>
        <w:t xml:space="preserve"> </w:t>
      </w:r>
      <w:proofErr w:type="spellStart"/>
      <w:r w:rsidRPr="00B9466C">
        <w:rPr>
          <w:sz w:val="24"/>
          <w:szCs w:val="24"/>
          <w:lang w:val="de-AT"/>
        </w:rPr>
        <w:t>poškodbe</w:t>
      </w:r>
      <w:proofErr w:type="spellEnd"/>
      <w:r w:rsidRPr="00B9466C">
        <w:rPr>
          <w:sz w:val="24"/>
          <w:szCs w:val="24"/>
          <w:lang w:val="de-AT"/>
        </w:rPr>
        <w:t xml:space="preserve">) </w:t>
      </w:r>
      <w:proofErr w:type="spellStart"/>
      <w:r w:rsidRPr="00B9466C">
        <w:rPr>
          <w:sz w:val="24"/>
          <w:szCs w:val="24"/>
          <w:lang w:val="de-AT"/>
        </w:rPr>
        <w:t>zaščitno</w:t>
      </w:r>
      <w:proofErr w:type="spellEnd"/>
      <w:r w:rsidRPr="00B9466C">
        <w:rPr>
          <w:sz w:val="24"/>
          <w:szCs w:val="24"/>
          <w:lang w:val="de-AT"/>
        </w:rPr>
        <w:t xml:space="preserve"> </w:t>
      </w:r>
      <w:proofErr w:type="spellStart"/>
      <w:r w:rsidRPr="00B9466C">
        <w:rPr>
          <w:sz w:val="24"/>
          <w:szCs w:val="24"/>
          <w:lang w:val="de-AT"/>
        </w:rPr>
        <w:t>funkcijo</w:t>
      </w:r>
      <w:proofErr w:type="spellEnd"/>
      <w:r w:rsidRPr="00B9466C">
        <w:rPr>
          <w:sz w:val="24"/>
          <w:szCs w:val="24"/>
          <w:lang w:val="de-AT"/>
        </w:rPr>
        <w:t xml:space="preserve">, </w:t>
      </w:r>
      <w:proofErr w:type="spellStart"/>
      <w:r w:rsidRPr="00B9466C">
        <w:rPr>
          <w:sz w:val="24"/>
          <w:szCs w:val="24"/>
          <w:lang w:val="de-AT"/>
        </w:rPr>
        <w:t>lahko</w:t>
      </w:r>
      <w:proofErr w:type="spellEnd"/>
      <w:r w:rsidRPr="00B9466C">
        <w:rPr>
          <w:sz w:val="24"/>
          <w:szCs w:val="24"/>
          <w:lang w:val="de-AT"/>
        </w:rPr>
        <w:t xml:space="preserve"> </w:t>
      </w:r>
      <w:proofErr w:type="spellStart"/>
      <w:r w:rsidRPr="00B9466C">
        <w:rPr>
          <w:sz w:val="24"/>
          <w:szCs w:val="24"/>
          <w:lang w:val="de-AT"/>
        </w:rPr>
        <w:t>dolgotrajna</w:t>
      </w:r>
      <w:proofErr w:type="spellEnd"/>
      <w:r w:rsidRPr="00B9466C">
        <w:rPr>
          <w:sz w:val="24"/>
          <w:szCs w:val="24"/>
          <w:lang w:val="de-AT"/>
        </w:rPr>
        <w:t xml:space="preserve"> </w:t>
      </w:r>
      <w:proofErr w:type="spellStart"/>
      <w:r w:rsidRPr="00B9466C">
        <w:rPr>
          <w:sz w:val="24"/>
          <w:szCs w:val="24"/>
          <w:lang w:val="de-AT"/>
        </w:rPr>
        <w:t>oziroma</w:t>
      </w:r>
      <w:proofErr w:type="spellEnd"/>
      <w:r w:rsidRPr="00B9466C">
        <w:rPr>
          <w:sz w:val="24"/>
          <w:szCs w:val="24"/>
          <w:lang w:val="de-AT"/>
        </w:rPr>
        <w:t xml:space="preserve"> </w:t>
      </w:r>
      <w:proofErr w:type="spellStart"/>
      <w:r w:rsidRPr="00B9466C">
        <w:rPr>
          <w:sz w:val="24"/>
          <w:szCs w:val="24"/>
          <w:lang w:val="de-AT"/>
        </w:rPr>
        <w:t>kronična</w:t>
      </w:r>
      <w:proofErr w:type="spellEnd"/>
      <w:r w:rsidRPr="00B9466C">
        <w:rPr>
          <w:sz w:val="24"/>
          <w:szCs w:val="24"/>
          <w:lang w:val="de-AT"/>
        </w:rPr>
        <w:t xml:space="preserve"> </w:t>
      </w:r>
      <w:proofErr w:type="spellStart"/>
      <w:r w:rsidRPr="00B9466C">
        <w:rPr>
          <w:sz w:val="24"/>
          <w:szCs w:val="24"/>
          <w:lang w:val="de-AT"/>
        </w:rPr>
        <w:t>bolečina</w:t>
      </w:r>
      <w:proofErr w:type="spellEnd"/>
      <w:r w:rsidRPr="00B9466C">
        <w:rPr>
          <w:sz w:val="24"/>
          <w:szCs w:val="24"/>
          <w:lang w:val="de-AT"/>
        </w:rPr>
        <w:t xml:space="preserve"> (</w:t>
      </w:r>
      <w:proofErr w:type="spellStart"/>
      <w:r w:rsidRPr="00B9466C">
        <w:rPr>
          <w:sz w:val="24"/>
          <w:szCs w:val="24"/>
          <w:lang w:val="de-AT"/>
        </w:rPr>
        <w:t>ki</w:t>
      </w:r>
      <w:proofErr w:type="spellEnd"/>
      <w:r w:rsidRPr="00B9466C">
        <w:rPr>
          <w:sz w:val="24"/>
          <w:szCs w:val="24"/>
          <w:lang w:val="de-AT"/>
        </w:rPr>
        <w:t xml:space="preserve"> </w:t>
      </w:r>
      <w:proofErr w:type="spellStart"/>
      <w:r w:rsidRPr="00B9466C">
        <w:rPr>
          <w:sz w:val="24"/>
          <w:szCs w:val="24"/>
          <w:lang w:val="de-AT"/>
        </w:rPr>
        <w:t>traja</w:t>
      </w:r>
      <w:proofErr w:type="spellEnd"/>
      <w:r w:rsidRPr="00B9466C">
        <w:rPr>
          <w:sz w:val="24"/>
          <w:szCs w:val="24"/>
          <w:lang w:val="de-AT"/>
        </w:rPr>
        <w:t xml:space="preserve"> </w:t>
      </w:r>
      <w:proofErr w:type="spellStart"/>
      <w:r w:rsidRPr="00B9466C">
        <w:rPr>
          <w:sz w:val="24"/>
          <w:szCs w:val="24"/>
          <w:lang w:val="de-AT"/>
        </w:rPr>
        <w:t>več</w:t>
      </w:r>
      <w:proofErr w:type="spellEnd"/>
      <w:r w:rsidRPr="00B9466C">
        <w:rPr>
          <w:sz w:val="24"/>
          <w:szCs w:val="24"/>
          <w:lang w:val="de-AT"/>
        </w:rPr>
        <w:t xml:space="preserve"> </w:t>
      </w:r>
      <w:proofErr w:type="spellStart"/>
      <w:r w:rsidRPr="00B9466C">
        <w:rPr>
          <w:sz w:val="24"/>
          <w:szCs w:val="24"/>
          <w:lang w:val="de-AT"/>
        </w:rPr>
        <w:t>kot</w:t>
      </w:r>
      <w:proofErr w:type="spellEnd"/>
      <w:r w:rsidRPr="00B9466C">
        <w:rPr>
          <w:sz w:val="24"/>
          <w:szCs w:val="24"/>
          <w:lang w:val="de-AT"/>
        </w:rPr>
        <w:t xml:space="preserve"> </w:t>
      </w:r>
      <w:proofErr w:type="spellStart"/>
      <w:r w:rsidRPr="00B9466C">
        <w:rPr>
          <w:sz w:val="24"/>
          <w:szCs w:val="24"/>
          <w:lang w:val="de-AT"/>
        </w:rPr>
        <w:t>tri</w:t>
      </w:r>
      <w:proofErr w:type="spellEnd"/>
      <w:r w:rsidRPr="00B9466C">
        <w:rPr>
          <w:sz w:val="24"/>
          <w:szCs w:val="24"/>
          <w:lang w:val="de-AT"/>
        </w:rPr>
        <w:t xml:space="preserve"> </w:t>
      </w:r>
      <w:proofErr w:type="spellStart"/>
      <w:r w:rsidRPr="00B9466C">
        <w:rPr>
          <w:sz w:val="24"/>
          <w:szCs w:val="24"/>
          <w:lang w:val="de-AT"/>
        </w:rPr>
        <w:t>mesece</w:t>
      </w:r>
      <w:proofErr w:type="spellEnd"/>
      <w:r w:rsidRPr="00B9466C">
        <w:rPr>
          <w:sz w:val="24"/>
          <w:szCs w:val="24"/>
          <w:lang w:val="de-AT"/>
        </w:rPr>
        <w:t xml:space="preserve">) </w:t>
      </w:r>
      <w:proofErr w:type="spellStart"/>
      <w:r w:rsidRPr="00B9466C">
        <w:rPr>
          <w:sz w:val="24"/>
          <w:szCs w:val="24"/>
          <w:lang w:val="de-AT"/>
        </w:rPr>
        <w:t>resno</w:t>
      </w:r>
      <w:proofErr w:type="spellEnd"/>
      <w:r w:rsidRPr="00B9466C">
        <w:rPr>
          <w:sz w:val="24"/>
          <w:szCs w:val="24"/>
          <w:lang w:val="de-AT"/>
        </w:rPr>
        <w:t xml:space="preserve"> </w:t>
      </w:r>
      <w:proofErr w:type="spellStart"/>
      <w:r w:rsidRPr="00B9466C">
        <w:rPr>
          <w:sz w:val="24"/>
          <w:szCs w:val="24"/>
          <w:lang w:val="de-AT"/>
        </w:rPr>
        <w:t>vpliva</w:t>
      </w:r>
      <w:proofErr w:type="spellEnd"/>
      <w:r w:rsidRPr="00B9466C">
        <w:rPr>
          <w:sz w:val="24"/>
          <w:szCs w:val="24"/>
          <w:lang w:val="de-AT"/>
        </w:rPr>
        <w:t xml:space="preserve"> na </w:t>
      </w:r>
      <w:proofErr w:type="spellStart"/>
      <w:r w:rsidRPr="00B9466C">
        <w:rPr>
          <w:sz w:val="24"/>
          <w:szCs w:val="24"/>
          <w:lang w:val="de-AT"/>
        </w:rPr>
        <w:t>kakovost</w:t>
      </w:r>
      <w:proofErr w:type="spellEnd"/>
      <w:r w:rsidRPr="00B9466C">
        <w:rPr>
          <w:sz w:val="24"/>
          <w:szCs w:val="24"/>
          <w:lang w:val="de-AT"/>
        </w:rPr>
        <w:t xml:space="preserve"> </w:t>
      </w:r>
      <w:proofErr w:type="spellStart"/>
      <w:r w:rsidRPr="00B9466C">
        <w:rPr>
          <w:sz w:val="24"/>
          <w:szCs w:val="24"/>
          <w:lang w:val="de-AT"/>
        </w:rPr>
        <w:t>življenja</w:t>
      </w:r>
      <w:proofErr w:type="spellEnd"/>
      <w:r w:rsidRPr="00B9466C">
        <w:rPr>
          <w:sz w:val="24"/>
          <w:szCs w:val="24"/>
          <w:lang w:val="de-AT"/>
        </w:rPr>
        <w:t xml:space="preserve"> </w:t>
      </w:r>
      <w:proofErr w:type="spellStart"/>
      <w:r w:rsidRPr="00B9466C">
        <w:rPr>
          <w:sz w:val="24"/>
          <w:szCs w:val="24"/>
          <w:lang w:val="de-AT"/>
        </w:rPr>
        <w:t>posameznika</w:t>
      </w:r>
      <w:proofErr w:type="spellEnd"/>
      <w:r w:rsidRPr="00B9466C">
        <w:rPr>
          <w:sz w:val="24"/>
          <w:szCs w:val="24"/>
          <w:lang w:val="de-AT"/>
        </w:rPr>
        <w:t xml:space="preserve">. Ne </w:t>
      </w:r>
      <w:proofErr w:type="spellStart"/>
      <w:r w:rsidRPr="00B9466C">
        <w:rPr>
          <w:sz w:val="24"/>
          <w:szCs w:val="24"/>
          <w:lang w:val="de-AT"/>
        </w:rPr>
        <w:t>vpliva</w:t>
      </w:r>
      <w:proofErr w:type="spellEnd"/>
      <w:r w:rsidRPr="00B9466C">
        <w:rPr>
          <w:sz w:val="24"/>
          <w:szCs w:val="24"/>
          <w:lang w:val="de-AT"/>
        </w:rPr>
        <w:t xml:space="preserve"> </w:t>
      </w:r>
      <w:proofErr w:type="spellStart"/>
      <w:r w:rsidRPr="00B9466C">
        <w:rPr>
          <w:sz w:val="24"/>
          <w:szCs w:val="24"/>
          <w:lang w:val="de-AT"/>
        </w:rPr>
        <w:t>samo</w:t>
      </w:r>
      <w:proofErr w:type="spellEnd"/>
      <w:r w:rsidRPr="00B9466C">
        <w:rPr>
          <w:sz w:val="24"/>
          <w:szCs w:val="24"/>
          <w:lang w:val="de-AT"/>
        </w:rPr>
        <w:t xml:space="preserve"> na </w:t>
      </w:r>
      <w:proofErr w:type="spellStart"/>
      <w:r w:rsidRPr="00B9466C">
        <w:rPr>
          <w:sz w:val="24"/>
          <w:szCs w:val="24"/>
          <w:lang w:val="de-AT"/>
        </w:rPr>
        <w:t>telesno</w:t>
      </w:r>
      <w:proofErr w:type="spellEnd"/>
      <w:r w:rsidRPr="00B9466C">
        <w:rPr>
          <w:sz w:val="24"/>
          <w:szCs w:val="24"/>
          <w:lang w:val="de-AT"/>
        </w:rPr>
        <w:t xml:space="preserve"> in </w:t>
      </w:r>
      <w:proofErr w:type="spellStart"/>
      <w:r w:rsidRPr="00B9466C">
        <w:rPr>
          <w:sz w:val="24"/>
          <w:szCs w:val="24"/>
          <w:lang w:val="de-AT"/>
        </w:rPr>
        <w:t>duševno</w:t>
      </w:r>
      <w:proofErr w:type="spellEnd"/>
      <w:r w:rsidRPr="00B9466C">
        <w:rPr>
          <w:sz w:val="24"/>
          <w:szCs w:val="24"/>
          <w:lang w:val="de-AT"/>
        </w:rPr>
        <w:t xml:space="preserve"> </w:t>
      </w:r>
      <w:proofErr w:type="spellStart"/>
      <w:r w:rsidRPr="00B9466C">
        <w:rPr>
          <w:sz w:val="24"/>
          <w:szCs w:val="24"/>
          <w:lang w:val="de-AT"/>
        </w:rPr>
        <w:t>zdravje</w:t>
      </w:r>
      <w:proofErr w:type="spellEnd"/>
      <w:r w:rsidRPr="00B9466C">
        <w:rPr>
          <w:sz w:val="24"/>
          <w:szCs w:val="24"/>
          <w:lang w:val="de-AT"/>
        </w:rPr>
        <w:t xml:space="preserve">, </w:t>
      </w:r>
      <w:proofErr w:type="spellStart"/>
      <w:r w:rsidRPr="00B9466C">
        <w:rPr>
          <w:sz w:val="24"/>
          <w:szCs w:val="24"/>
          <w:lang w:val="de-AT"/>
        </w:rPr>
        <w:t>temveč</w:t>
      </w:r>
      <w:proofErr w:type="spellEnd"/>
      <w:r w:rsidRPr="00B9466C">
        <w:rPr>
          <w:sz w:val="24"/>
          <w:szCs w:val="24"/>
          <w:lang w:val="de-AT"/>
        </w:rPr>
        <w:t xml:space="preserve"> </w:t>
      </w:r>
      <w:proofErr w:type="spellStart"/>
      <w:r w:rsidRPr="00B9466C">
        <w:rPr>
          <w:sz w:val="24"/>
          <w:szCs w:val="24"/>
          <w:lang w:val="de-AT"/>
        </w:rPr>
        <w:t>tudi</w:t>
      </w:r>
      <w:proofErr w:type="spellEnd"/>
      <w:r w:rsidRPr="00B9466C">
        <w:rPr>
          <w:sz w:val="24"/>
          <w:szCs w:val="24"/>
          <w:lang w:val="de-AT"/>
        </w:rPr>
        <w:t xml:space="preserve"> na </w:t>
      </w:r>
      <w:proofErr w:type="spellStart"/>
      <w:r w:rsidRPr="00B9466C">
        <w:rPr>
          <w:sz w:val="24"/>
          <w:szCs w:val="24"/>
          <w:lang w:val="de-AT"/>
        </w:rPr>
        <w:t>delo</w:t>
      </w:r>
      <w:proofErr w:type="spellEnd"/>
      <w:r w:rsidRPr="00B9466C">
        <w:rPr>
          <w:sz w:val="24"/>
          <w:szCs w:val="24"/>
          <w:lang w:val="de-AT"/>
        </w:rPr>
        <w:t xml:space="preserve">, </w:t>
      </w:r>
      <w:proofErr w:type="spellStart"/>
      <w:r w:rsidRPr="00B9466C">
        <w:rPr>
          <w:sz w:val="24"/>
          <w:szCs w:val="24"/>
          <w:lang w:val="de-AT"/>
        </w:rPr>
        <w:t>izobraževanje</w:t>
      </w:r>
      <w:proofErr w:type="spellEnd"/>
      <w:r w:rsidRPr="00B9466C">
        <w:rPr>
          <w:sz w:val="24"/>
          <w:szCs w:val="24"/>
          <w:lang w:val="de-AT"/>
        </w:rPr>
        <w:t xml:space="preserve"> in </w:t>
      </w:r>
      <w:proofErr w:type="spellStart"/>
      <w:r w:rsidRPr="00B9466C">
        <w:rPr>
          <w:sz w:val="24"/>
          <w:szCs w:val="24"/>
          <w:lang w:val="de-AT"/>
        </w:rPr>
        <w:t>osebne</w:t>
      </w:r>
      <w:proofErr w:type="spellEnd"/>
      <w:r w:rsidRPr="00B9466C">
        <w:rPr>
          <w:sz w:val="24"/>
          <w:szCs w:val="24"/>
          <w:lang w:val="de-AT"/>
        </w:rPr>
        <w:t xml:space="preserve"> </w:t>
      </w:r>
      <w:proofErr w:type="spellStart"/>
      <w:r w:rsidRPr="00B9466C">
        <w:rPr>
          <w:sz w:val="24"/>
          <w:szCs w:val="24"/>
          <w:lang w:val="de-AT"/>
        </w:rPr>
        <w:t>odnose</w:t>
      </w:r>
      <w:proofErr w:type="spellEnd"/>
      <w:r w:rsidRPr="00B9466C">
        <w:rPr>
          <w:sz w:val="24"/>
          <w:szCs w:val="24"/>
          <w:lang w:val="de-AT"/>
        </w:rPr>
        <w:t xml:space="preserve">. </w:t>
      </w:r>
      <w:proofErr w:type="spellStart"/>
      <w:r w:rsidRPr="00B9466C">
        <w:rPr>
          <w:sz w:val="24"/>
          <w:szCs w:val="24"/>
          <w:lang w:val="en-US"/>
        </w:rPr>
        <w:t>Bolečina</w:t>
      </w:r>
      <w:proofErr w:type="spellEnd"/>
      <w:r w:rsidRPr="00B9466C">
        <w:rPr>
          <w:sz w:val="24"/>
          <w:szCs w:val="24"/>
          <w:lang w:val="en-US"/>
        </w:rPr>
        <w:t xml:space="preserve"> </w:t>
      </w:r>
      <w:proofErr w:type="spellStart"/>
      <w:r w:rsidRPr="00B9466C">
        <w:rPr>
          <w:sz w:val="24"/>
          <w:szCs w:val="24"/>
          <w:lang w:val="en-US"/>
        </w:rPr>
        <w:t>ni</w:t>
      </w:r>
      <w:proofErr w:type="spellEnd"/>
      <w:r w:rsidRPr="00B9466C">
        <w:rPr>
          <w:sz w:val="24"/>
          <w:szCs w:val="24"/>
          <w:lang w:val="en-US"/>
        </w:rPr>
        <w:t xml:space="preserve"> le </w:t>
      </w:r>
      <w:proofErr w:type="spellStart"/>
      <w:r w:rsidRPr="00B9466C">
        <w:rPr>
          <w:sz w:val="24"/>
          <w:szCs w:val="24"/>
          <w:lang w:val="en-US"/>
        </w:rPr>
        <w:t>simptom</w:t>
      </w:r>
      <w:proofErr w:type="spellEnd"/>
      <w:r w:rsidRPr="00B9466C">
        <w:rPr>
          <w:sz w:val="24"/>
          <w:szCs w:val="24"/>
          <w:lang w:val="en-US"/>
        </w:rPr>
        <w:t xml:space="preserve">, </w:t>
      </w:r>
      <w:proofErr w:type="spellStart"/>
      <w:r w:rsidRPr="00B9466C">
        <w:rPr>
          <w:sz w:val="24"/>
          <w:szCs w:val="24"/>
          <w:lang w:val="en-US"/>
        </w:rPr>
        <w:t>ampak</w:t>
      </w:r>
      <w:proofErr w:type="spellEnd"/>
      <w:r w:rsidRPr="00B9466C">
        <w:rPr>
          <w:sz w:val="24"/>
          <w:szCs w:val="24"/>
          <w:lang w:val="en-US"/>
        </w:rPr>
        <w:t xml:space="preserve"> </w:t>
      </w:r>
      <w:proofErr w:type="spellStart"/>
      <w:r w:rsidRPr="00B9466C">
        <w:rPr>
          <w:sz w:val="24"/>
          <w:szCs w:val="24"/>
          <w:lang w:val="en-US"/>
        </w:rPr>
        <w:t>resen</w:t>
      </w:r>
      <w:proofErr w:type="spellEnd"/>
      <w:r w:rsidRPr="00B9466C">
        <w:rPr>
          <w:sz w:val="24"/>
          <w:szCs w:val="24"/>
          <w:lang w:val="en-US"/>
        </w:rPr>
        <w:t xml:space="preserve"> </w:t>
      </w:r>
      <w:proofErr w:type="spellStart"/>
      <w:r w:rsidRPr="00B9466C">
        <w:rPr>
          <w:sz w:val="24"/>
          <w:szCs w:val="24"/>
          <w:lang w:val="en-US"/>
        </w:rPr>
        <w:t>zdravstveni</w:t>
      </w:r>
      <w:proofErr w:type="spellEnd"/>
      <w:r w:rsidRPr="00B9466C">
        <w:rPr>
          <w:sz w:val="24"/>
          <w:szCs w:val="24"/>
          <w:lang w:val="en-US"/>
        </w:rPr>
        <w:t xml:space="preserve"> problem sam po </w:t>
      </w:r>
      <w:proofErr w:type="spellStart"/>
      <w:r w:rsidRPr="00B9466C">
        <w:rPr>
          <w:sz w:val="24"/>
          <w:szCs w:val="24"/>
          <w:lang w:val="en-US"/>
        </w:rPr>
        <w:t>sebi</w:t>
      </w:r>
      <w:proofErr w:type="spellEnd"/>
      <w:r w:rsidRPr="00B9466C">
        <w:rPr>
          <w:sz w:val="24"/>
          <w:szCs w:val="24"/>
          <w:lang w:val="en-US"/>
        </w:rPr>
        <w:t>.</w:t>
      </w:r>
    </w:p>
    <w:p w14:paraId="4075662F" w14:textId="77777777" w:rsidR="00B9466C" w:rsidRPr="00B9466C" w:rsidRDefault="00B9466C" w:rsidP="00B9466C">
      <w:pPr>
        <w:spacing w:after="0" w:line="240" w:lineRule="auto"/>
        <w:rPr>
          <w:sz w:val="24"/>
          <w:szCs w:val="24"/>
          <w:lang w:val="en-US"/>
        </w:rPr>
      </w:pPr>
    </w:p>
    <w:p w14:paraId="44CA31B4" w14:textId="77777777" w:rsidR="00B9466C" w:rsidRDefault="00B9466C" w:rsidP="00B9466C">
      <w:pPr>
        <w:spacing w:after="0" w:line="240" w:lineRule="auto"/>
        <w:rPr>
          <w:sz w:val="24"/>
          <w:szCs w:val="24"/>
          <w:lang w:val="en-US"/>
        </w:rPr>
      </w:pPr>
      <w:proofErr w:type="spellStart"/>
      <w:r w:rsidRPr="00B9466C">
        <w:rPr>
          <w:sz w:val="24"/>
          <w:szCs w:val="24"/>
          <w:lang w:val="en-US"/>
        </w:rPr>
        <w:t>Kronična</w:t>
      </w:r>
      <w:proofErr w:type="spellEnd"/>
      <w:r w:rsidRPr="00B9466C">
        <w:rPr>
          <w:sz w:val="24"/>
          <w:szCs w:val="24"/>
          <w:lang w:val="en-US"/>
        </w:rPr>
        <w:t xml:space="preserve"> </w:t>
      </w:r>
      <w:proofErr w:type="spellStart"/>
      <w:r w:rsidRPr="00B9466C">
        <w:rPr>
          <w:sz w:val="24"/>
          <w:szCs w:val="24"/>
          <w:lang w:val="en-US"/>
        </w:rPr>
        <w:t>bolečina</w:t>
      </w:r>
      <w:proofErr w:type="spellEnd"/>
      <w:r w:rsidRPr="00B9466C">
        <w:rPr>
          <w:sz w:val="24"/>
          <w:szCs w:val="24"/>
          <w:lang w:val="en-US"/>
        </w:rPr>
        <w:t xml:space="preserve"> </w:t>
      </w:r>
      <w:proofErr w:type="spellStart"/>
      <w:r w:rsidRPr="00B9466C">
        <w:rPr>
          <w:sz w:val="24"/>
          <w:szCs w:val="24"/>
          <w:lang w:val="en-US"/>
        </w:rPr>
        <w:t>ni</w:t>
      </w:r>
      <w:proofErr w:type="spellEnd"/>
      <w:r w:rsidRPr="00B9466C">
        <w:rPr>
          <w:sz w:val="24"/>
          <w:szCs w:val="24"/>
          <w:lang w:val="en-US"/>
        </w:rPr>
        <w:t xml:space="preserve"> le </w:t>
      </w:r>
      <w:proofErr w:type="spellStart"/>
      <w:r w:rsidRPr="00B9466C">
        <w:rPr>
          <w:sz w:val="24"/>
          <w:szCs w:val="24"/>
          <w:lang w:val="en-US"/>
        </w:rPr>
        <w:t>osebna</w:t>
      </w:r>
      <w:proofErr w:type="spellEnd"/>
      <w:r w:rsidRPr="00B9466C">
        <w:rPr>
          <w:sz w:val="24"/>
          <w:szCs w:val="24"/>
          <w:lang w:val="en-US"/>
        </w:rPr>
        <w:t xml:space="preserve"> </w:t>
      </w:r>
      <w:proofErr w:type="spellStart"/>
      <w:r w:rsidRPr="00B9466C">
        <w:rPr>
          <w:sz w:val="24"/>
          <w:szCs w:val="24"/>
          <w:lang w:val="en-US"/>
        </w:rPr>
        <w:t>stiska</w:t>
      </w:r>
      <w:proofErr w:type="spellEnd"/>
      <w:r w:rsidRPr="00B9466C">
        <w:rPr>
          <w:sz w:val="24"/>
          <w:szCs w:val="24"/>
          <w:lang w:val="en-US"/>
        </w:rPr>
        <w:t xml:space="preserve"> — je </w:t>
      </w:r>
      <w:proofErr w:type="spellStart"/>
      <w:r w:rsidRPr="00B9466C">
        <w:rPr>
          <w:sz w:val="24"/>
          <w:szCs w:val="24"/>
          <w:lang w:val="en-US"/>
        </w:rPr>
        <w:t>tudi</w:t>
      </w:r>
      <w:proofErr w:type="spellEnd"/>
      <w:r w:rsidRPr="00B9466C">
        <w:rPr>
          <w:sz w:val="24"/>
          <w:szCs w:val="24"/>
          <w:lang w:val="en-US"/>
        </w:rPr>
        <w:t xml:space="preserve"> </w:t>
      </w:r>
      <w:proofErr w:type="spellStart"/>
      <w:r w:rsidRPr="00B9466C">
        <w:rPr>
          <w:sz w:val="24"/>
          <w:szCs w:val="24"/>
          <w:lang w:val="en-US"/>
        </w:rPr>
        <w:t>strukturni</w:t>
      </w:r>
      <w:proofErr w:type="spellEnd"/>
      <w:r w:rsidRPr="00B9466C">
        <w:rPr>
          <w:sz w:val="24"/>
          <w:szCs w:val="24"/>
          <w:lang w:val="en-US"/>
        </w:rPr>
        <w:t xml:space="preserve"> </w:t>
      </w:r>
      <w:proofErr w:type="spellStart"/>
      <w:r w:rsidRPr="00B9466C">
        <w:rPr>
          <w:sz w:val="24"/>
          <w:szCs w:val="24"/>
          <w:lang w:val="en-US"/>
        </w:rPr>
        <w:t>izziv</w:t>
      </w:r>
      <w:proofErr w:type="spellEnd"/>
      <w:r w:rsidRPr="00B9466C">
        <w:rPr>
          <w:sz w:val="24"/>
          <w:szCs w:val="24"/>
          <w:lang w:val="en-US"/>
        </w:rPr>
        <w:t xml:space="preserve">, ki </w:t>
      </w:r>
      <w:proofErr w:type="spellStart"/>
      <w:r w:rsidRPr="00B9466C">
        <w:rPr>
          <w:sz w:val="24"/>
          <w:szCs w:val="24"/>
          <w:lang w:val="en-US"/>
        </w:rPr>
        <w:t>zmanjšuje</w:t>
      </w:r>
      <w:proofErr w:type="spellEnd"/>
      <w:r w:rsidRPr="00B9466C">
        <w:rPr>
          <w:sz w:val="24"/>
          <w:szCs w:val="24"/>
          <w:lang w:val="en-US"/>
        </w:rPr>
        <w:t xml:space="preserve"> </w:t>
      </w:r>
      <w:proofErr w:type="spellStart"/>
      <w:r w:rsidRPr="00B9466C">
        <w:rPr>
          <w:sz w:val="24"/>
          <w:szCs w:val="24"/>
          <w:lang w:val="en-US"/>
        </w:rPr>
        <w:t>gospodarsko</w:t>
      </w:r>
      <w:proofErr w:type="spellEnd"/>
      <w:r w:rsidRPr="00B9466C">
        <w:rPr>
          <w:sz w:val="24"/>
          <w:szCs w:val="24"/>
          <w:lang w:val="en-US"/>
        </w:rPr>
        <w:t xml:space="preserve"> </w:t>
      </w:r>
      <w:proofErr w:type="spellStart"/>
      <w:r w:rsidRPr="00B9466C">
        <w:rPr>
          <w:sz w:val="24"/>
          <w:szCs w:val="24"/>
          <w:lang w:val="en-US"/>
        </w:rPr>
        <w:t>produktivnost</w:t>
      </w:r>
      <w:proofErr w:type="spellEnd"/>
      <w:r w:rsidRPr="00B9466C">
        <w:rPr>
          <w:sz w:val="24"/>
          <w:szCs w:val="24"/>
          <w:lang w:val="en-US"/>
        </w:rPr>
        <w:t xml:space="preserve">, </w:t>
      </w:r>
      <w:proofErr w:type="spellStart"/>
      <w:r w:rsidRPr="00B9466C">
        <w:rPr>
          <w:sz w:val="24"/>
          <w:szCs w:val="24"/>
          <w:lang w:val="en-US"/>
        </w:rPr>
        <w:t>obremenjuje</w:t>
      </w:r>
      <w:proofErr w:type="spellEnd"/>
      <w:r w:rsidRPr="00B9466C">
        <w:rPr>
          <w:sz w:val="24"/>
          <w:szCs w:val="24"/>
          <w:lang w:val="en-US"/>
        </w:rPr>
        <w:t xml:space="preserve"> </w:t>
      </w:r>
      <w:proofErr w:type="spellStart"/>
      <w:r w:rsidRPr="00B9466C">
        <w:rPr>
          <w:sz w:val="24"/>
          <w:szCs w:val="24"/>
          <w:lang w:val="en-US"/>
        </w:rPr>
        <w:t>zdravstvene</w:t>
      </w:r>
      <w:proofErr w:type="spellEnd"/>
      <w:r w:rsidRPr="00B9466C">
        <w:rPr>
          <w:sz w:val="24"/>
          <w:szCs w:val="24"/>
          <w:lang w:val="en-US"/>
        </w:rPr>
        <w:t xml:space="preserve"> </w:t>
      </w:r>
      <w:proofErr w:type="spellStart"/>
      <w:r w:rsidRPr="00B9466C">
        <w:rPr>
          <w:sz w:val="24"/>
          <w:szCs w:val="24"/>
          <w:lang w:val="en-US"/>
        </w:rPr>
        <w:t>sisteme</w:t>
      </w:r>
      <w:proofErr w:type="spellEnd"/>
      <w:r w:rsidRPr="00B9466C">
        <w:rPr>
          <w:sz w:val="24"/>
          <w:szCs w:val="24"/>
          <w:lang w:val="en-US"/>
        </w:rPr>
        <w:t xml:space="preserve"> in </w:t>
      </w:r>
      <w:proofErr w:type="spellStart"/>
      <w:r w:rsidRPr="00B9466C">
        <w:rPr>
          <w:sz w:val="24"/>
          <w:szCs w:val="24"/>
          <w:lang w:val="en-US"/>
        </w:rPr>
        <w:t>poglablja</w:t>
      </w:r>
      <w:proofErr w:type="spellEnd"/>
      <w:r w:rsidRPr="00B9466C">
        <w:rPr>
          <w:sz w:val="24"/>
          <w:szCs w:val="24"/>
          <w:lang w:val="en-US"/>
        </w:rPr>
        <w:t xml:space="preserve"> </w:t>
      </w:r>
      <w:proofErr w:type="spellStart"/>
      <w:r w:rsidRPr="00B9466C">
        <w:rPr>
          <w:sz w:val="24"/>
          <w:szCs w:val="24"/>
          <w:lang w:val="en-US"/>
        </w:rPr>
        <w:t>družbene</w:t>
      </w:r>
      <w:proofErr w:type="spellEnd"/>
      <w:r w:rsidRPr="00B9466C">
        <w:rPr>
          <w:sz w:val="24"/>
          <w:szCs w:val="24"/>
          <w:lang w:val="en-US"/>
        </w:rPr>
        <w:t xml:space="preserve"> </w:t>
      </w:r>
      <w:proofErr w:type="spellStart"/>
      <w:r w:rsidRPr="00B9466C">
        <w:rPr>
          <w:sz w:val="24"/>
          <w:szCs w:val="24"/>
          <w:lang w:val="en-US"/>
        </w:rPr>
        <w:t>neenakosti</w:t>
      </w:r>
      <w:proofErr w:type="spellEnd"/>
      <w:r w:rsidRPr="00B9466C">
        <w:rPr>
          <w:sz w:val="24"/>
          <w:szCs w:val="24"/>
          <w:lang w:val="en-US"/>
        </w:rPr>
        <w:t xml:space="preserve"> po </w:t>
      </w:r>
      <w:proofErr w:type="spellStart"/>
      <w:r w:rsidRPr="00B9466C">
        <w:rPr>
          <w:sz w:val="24"/>
          <w:szCs w:val="24"/>
          <w:lang w:val="en-US"/>
        </w:rPr>
        <w:t>vsej</w:t>
      </w:r>
      <w:proofErr w:type="spellEnd"/>
      <w:r w:rsidRPr="00B9466C">
        <w:rPr>
          <w:sz w:val="24"/>
          <w:szCs w:val="24"/>
          <w:lang w:val="en-US"/>
        </w:rPr>
        <w:t xml:space="preserve"> </w:t>
      </w:r>
      <w:proofErr w:type="spellStart"/>
      <w:r w:rsidRPr="00B9466C">
        <w:rPr>
          <w:sz w:val="24"/>
          <w:szCs w:val="24"/>
          <w:lang w:val="en-US"/>
        </w:rPr>
        <w:t>Evropski</w:t>
      </w:r>
      <w:proofErr w:type="spellEnd"/>
      <w:r w:rsidRPr="00B9466C">
        <w:rPr>
          <w:sz w:val="24"/>
          <w:szCs w:val="24"/>
          <w:lang w:val="en-US"/>
        </w:rPr>
        <w:t xml:space="preserve"> </w:t>
      </w:r>
      <w:proofErr w:type="spellStart"/>
      <w:r w:rsidRPr="00B9466C">
        <w:rPr>
          <w:sz w:val="24"/>
          <w:szCs w:val="24"/>
          <w:lang w:val="en-US"/>
        </w:rPr>
        <w:t>uniji</w:t>
      </w:r>
      <w:proofErr w:type="spellEnd"/>
      <w:r w:rsidRPr="00B9466C">
        <w:rPr>
          <w:sz w:val="24"/>
          <w:szCs w:val="24"/>
          <w:lang w:val="en-US"/>
        </w:rPr>
        <w:t xml:space="preserve">. Z </w:t>
      </w:r>
      <w:proofErr w:type="spellStart"/>
      <w:r w:rsidRPr="00B9466C">
        <w:rPr>
          <w:sz w:val="24"/>
          <w:szCs w:val="24"/>
          <w:lang w:val="en-US"/>
        </w:rPr>
        <w:t>več</w:t>
      </w:r>
      <w:proofErr w:type="spellEnd"/>
      <w:r w:rsidRPr="00B9466C">
        <w:rPr>
          <w:sz w:val="24"/>
          <w:szCs w:val="24"/>
          <w:lang w:val="en-US"/>
        </w:rPr>
        <w:t xml:space="preserve"> </w:t>
      </w:r>
      <w:proofErr w:type="spellStart"/>
      <w:r w:rsidRPr="00B9466C">
        <w:rPr>
          <w:sz w:val="24"/>
          <w:szCs w:val="24"/>
          <w:lang w:val="en-US"/>
        </w:rPr>
        <w:t>kot</w:t>
      </w:r>
      <w:proofErr w:type="spellEnd"/>
      <w:r w:rsidRPr="00B9466C">
        <w:rPr>
          <w:sz w:val="24"/>
          <w:szCs w:val="24"/>
          <w:lang w:val="en-US"/>
        </w:rPr>
        <w:t xml:space="preserve"> 150 </w:t>
      </w:r>
      <w:proofErr w:type="spellStart"/>
      <w:r w:rsidRPr="00B9466C">
        <w:rPr>
          <w:sz w:val="24"/>
          <w:szCs w:val="24"/>
          <w:lang w:val="en-US"/>
        </w:rPr>
        <w:t>milijoni</w:t>
      </w:r>
      <w:proofErr w:type="spellEnd"/>
      <w:r w:rsidRPr="00B9466C">
        <w:rPr>
          <w:sz w:val="24"/>
          <w:szCs w:val="24"/>
          <w:lang w:val="en-US"/>
        </w:rPr>
        <w:t xml:space="preserve"> </w:t>
      </w:r>
      <w:proofErr w:type="spellStart"/>
      <w:r w:rsidRPr="00B9466C">
        <w:rPr>
          <w:sz w:val="24"/>
          <w:szCs w:val="24"/>
          <w:lang w:val="en-US"/>
        </w:rPr>
        <w:t>prizadetih</w:t>
      </w:r>
      <w:proofErr w:type="spellEnd"/>
      <w:r w:rsidRPr="00B9466C">
        <w:rPr>
          <w:sz w:val="24"/>
          <w:szCs w:val="24"/>
          <w:lang w:val="en-US"/>
        </w:rPr>
        <w:t xml:space="preserve"> </w:t>
      </w:r>
      <w:proofErr w:type="spellStart"/>
      <w:r w:rsidRPr="00B9466C">
        <w:rPr>
          <w:sz w:val="24"/>
          <w:szCs w:val="24"/>
          <w:lang w:val="en-US"/>
        </w:rPr>
        <w:t>Evropejcev</w:t>
      </w:r>
      <w:proofErr w:type="spellEnd"/>
      <w:r w:rsidRPr="00B9466C">
        <w:rPr>
          <w:sz w:val="24"/>
          <w:szCs w:val="24"/>
          <w:lang w:val="en-US"/>
        </w:rPr>
        <w:t xml:space="preserve"> </w:t>
      </w:r>
      <w:proofErr w:type="spellStart"/>
      <w:r w:rsidRPr="00B9466C">
        <w:rPr>
          <w:sz w:val="24"/>
          <w:szCs w:val="24"/>
          <w:lang w:val="en-US"/>
        </w:rPr>
        <w:t>kronična</w:t>
      </w:r>
      <w:proofErr w:type="spellEnd"/>
      <w:r w:rsidRPr="00B9466C">
        <w:rPr>
          <w:sz w:val="24"/>
          <w:szCs w:val="24"/>
          <w:lang w:val="en-US"/>
        </w:rPr>
        <w:t xml:space="preserve"> </w:t>
      </w:r>
      <w:proofErr w:type="spellStart"/>
      <w:r w:rsidRPr="00B9466C">
        <w:rPr>
          <w:sz w:val="24"/>
          <w:szCs w:val="24"/>
          <w:lang w:val="en-US"/>
        </w:rPr>
        <w:t>bolečina</w:t>
      </w:r>
      <w:proofErr w:type="spellEnd"/>
      <w:r w:rsidRPr="00B9466C">
        <w:rPr>
          <w:sz w:val="24"/>
          <w:szCs w:val="24"/>
          <w:lang w:val="en-US"/>
        </w:rPr>
        <w:t xml:space="preserve"> </w:t>
      </w:r>
      <w:proofErr w:type="spellStart"/>
      <w:r w:rsidRPr="00B9466C">
        <w:rPr>
          <w:sz w:val="24"/>
          <w:szCs w:val="24"/>
          <w:lang w:val="en-US"/>
        </w:rPr>
        <w:t>zahteva</w:t>
      </w:r>
      <w:proofErr w:type="spellEnd"/>
      <w:r w:rsidRPr="00B9466C">
        <w:rPr>
          <w:sz w:val="24"/>
          <w:szCs w:val="24"/>
          <w:lang w:val="en-US"/>
        </w:rPr>
        <w:t xml:space="preserve"> </w:t>
      </w:r>
      <w:proofErr w:type="spellStart"/>
      <w:r w:rsidRPr="00B9466C">
        <w:rPr>
          <w:sz w:val="24"/>
          <w:szCs w:val="24"/>
          <w:lang w:val="en-US"/>
        </w:rPr>
        <w:t>nujno</w:t>
      </w:r>
      <w:proofErr w:type="spellEnd"/>
      <w:r w:rsidRPr="00B9466C">
        <w:rPr>
          <w:sz w:val="24"/>
          <w:szCs w:val="24"/>
          <w:lang w:val="en-US"/>
        </w:rPr>
        <w:t xml:space="preserve"> </w:t>
      </w:r>
      <w:proofErr w:type="spellStart"/>
      <w:r w:rsidRPr="00B9466C">
        <w:rPr>
          <w:sz w:val="24"/>
          <w:szCs w:val="24"/>
          <w:lang w:val="en-US"/>
        </w:rPr>
        <w:t>politično</w:t>
      </w:r>
      <w:proofErr w:type="spellEnd"/>
      <w:r w:rsidRPr="00B9466C">
        <w:rPr>
          <w:sz w:val="24"/>
          <w:szCs w:val="24"/>
          <w:lang w:val="en-US"/>
        </w:rPr>
        <w:t xml:space="preserve"> </w:t>
      </w:r>
      <w:proofErr w:type="spellStart"/>
      <w:r w:rsidRPr="00B9466C">
        <w:rPr>
          <w:sz w:val="24"/>
          <w:szCs w:val="24"/>
          <w:lang w:val="en-US"/>
        </w:rPr>
        <w:t>pozornost</w:t>
      </w:r>
      <w:proofErr w:type="spellEnd"/>
      <w:r w:rsidRPr="00B9466C">
        <w:rPr>
          <w:sz w:val="24"/>
          <w:szCs w:val="24"/>
          <w:lang w:val="en-US"/>
        </w:rPr>
        <w:t xml:space="preserve"> in </w:t>
      </w:r>
      <w:proofErr w:type="spellStart"/>
      <w:r w:rsidRPr="00B9466C">
        <w:rPr>
          <w:sz w:val="24"/>
          <w:szCs w:val="24"/>
          <w:lang w:val="en-US"/>
        </w:rPr>
        <w:t>usklajene</w:t>
      </w:r>
      <w:proofErr w:type="spellEnd"/>
      <w:r w:rsidRPr="00B9466C">
        <w:rPr>
          <w:sz w:val="24"/>
          <w:szCs w:val="24"/>
          <w:lang w:val="en-US"/>
        </w:rPr>
        <w:t xml:space="preserve"> </w:t>
      </w:r>
      <w:proofErr w:type="spellStart"/>
      <w:r w:rsidRPr="00B9466C">
        <w:rPr>
          <w:sz w:val="24"/>
          <w:szCs w:val="24"/>
          <w:lang w:val="en-US"/>
        </w:rPr>
        <w:t>javnozdravstvene</w:t>
      </w:r>
      <w:proofErr w:type="spellEnd"/>
      <w:r w:rsidRPr="00B9466C">
        <w:rPr>
          <w:sz w:val="24"/>
          <w:szCs w:val="24"/>
          <w:lang w:val="en-US"/>
        </w:rPr>
        <w:t xml:space="preserve"> </w:t>
      </w:r>
      <w:proofErr w:type="spellStart"/>
      <w:r w:rsidRPr="00B9466C">
        <w:rPr>
          <w:sz w:val="24"/>
          <w:szCs w:val="24"/>
          <w:lang w:val="en-US"/>
        </w:rPr>
        <w:t>ukrepe</w:t>
      </w:r>
      <w:proofErr w:type="spellEnd"/>
      <w:r w:rsidRPr="00B9466C">
        <w:rPr>
          <w:sz w:val="24"/>
          <w:szCs w:val="24"/>
          <w:lang w:val="en-US"/>
        </w:rPr>
        <w:t>.</w:t>
      </w:r>
    </w:p>
    <w:p w14:paraId="367DA3EA" w14:textId="77777777" w:rsidR="00B9466C" w:rsidRPr="00B9466C" w:rsidRDefault="00B9466C" w:rsidP="00B9466C">
      <w:pPr>
        <w:spacing w:after="0" w:line="240" w:lineRule="auto"/>
        <w:rPr>
          <w:sz w:val="24"/>
          <w:szCs w:val="24"/>
          <w:lang w:val="en-US"/>
        </w:rPr>
      </w:pPr>
    </w:p>
    <w:p w14:paraId="1BE1AADF" w14:textId="1D3A526E" w:rsidR="00B9466C" w:rsidRDefault="00B9466C" w:rsidP="00B9466C">
      <w:pPr>
        <w:spacing w:after="0" w:line="240" w:lineRule="auto"/>
        <w:rPr>
          <w:sz w:val="24"/>
          <w:szCs w:val="24"/>
          <w:lang w:val="en-US"/>
        </w:rPr>
      </w:pPr>
      <w:proofErr w:type="spellStart"/>
      <w:r w:rsidRPr="00B9466C">
        <w:rPr>
          <w:sz w:val="24"/>
          <w:szCs w:val="24"/>
          <w:lang w:val="en-US"/>
        </w:rPr>
        <w:t>Gospodarski</w:t>
      </w:r>
      <w:proofErr w:type="spellEnd"/>
      <w:r w:rsidRPr="00B9466C">
        <w:rPr>
          <w:sz w:val="24"/>
          <w:szCs w:val="24"/>
          <w:lang w:val="en-US"/>
        </w:rPr>
        <w:t xml:space="preserve"> </w:t>
      </w:r>
      <w:proofErr w:type="spellStart"/>
      <w:r w:rsidRPr="00B9466C">
        <w:rPr>
          <w:sz w:val="24"/>
          <w:szCs w:val="24"/>
          <w:lang w:val="en-US"/>
        </w:rPr>
        <w:t>stroški</w:t>
      </w:r>
      <w:proofErr w:type="spellEnd"/>
      <w:r w:rsidRPr="00B9466C">
        <w:rPr>
          <w:sz w:val="24"/>
          <w:szCs w:val="24"/>
          <w:lang w:val="en-US"/>
        </w:rPr>
        <w:t xml:space="preserve"> so </w:t>
      </w:r>
      <w:proofErr w:type="spellStart"/>
      <w:r w:rsidRPr="00B9466C">
        <w:rPr>
          <w:sz w:val="24"/>
          <w:szCs w:val="24"/>
          <w:lang w:val="en-US"/>
        </w:rPr>
        <w:t>osupljivi</w:t>
      </w:r>
      <w:proofErr w:type="spellEnd"/>
      <w:r w:rsidRPr="00B9466C">
        <w:rPr>
          <w:sz w:val="24"/>
          <w:szCs w:val="24"/>
          <w:lang w:val="en-US"/>
        </w:rPr>
        <w:t xml:space="preserve">: </w:t>
      </w:r>
      <w:proofErr w:type="spellStart"/>
      <w:r w:rsidRPr="00B9466C">
        <w:rPr>
          <w:sz w:val="24"/>
          <w:szCs w:val="24"/>
          <w:lang w:val="en-US"/>
        </w:rPr>
        <w:t>ocenjuje</w:t>
      </w:r>
      <w:proofErr w:type="spellEnd"/>
      <w:r w:rsidRPr="00B9466C">
        <w:rPr>
          <w:sz w:val="24"/>
          <w:szCs w:val="24"/>
          <w:lang w:val="en-US"/>
        </w:rPr>
        <w:t xml:space="preserve"> se, da </w:t>
      </w:r>
      <w:proofErr w:type="spellStart"/>
      <w:r w:rsidRPr="00B9466C">
        <w:rPr>
          <w:sz w:val="24"/>
          <w:szCs w:val="24"/>
          <w:lang w:val="en-US"/>
        </w:rPr>
        <w:t>skupna</w:t>
      </w:r>
      <w:proofErr w:type="spellEnd"/>
      <w:r w:rsidRPr="00B9466C">
        <w:rPr>
          <w:sz w:val="24"/>
          <w:szCs w:val="24"/>
          <w:lang w:val="en-US"/>
        </w:rPr>
        <w:t xml:space="preserve"> </w:t>
      </w:r>
      <w:proofErr w:type="spellStart"/>
      <w:r w:rsidRPr="00B9466C">
        <w:rPr>
          <w:sz w:val="24"/>
          <w:szCs w:val="24"/>
          <w:lang w:val="en-US"/>
        </w:rPr>
        <w:t>obremenitev</w:t>
      </w:r>
      <w:proofErr w:type="spellEnd"/>
      <w:r w:rsidRPr="00B9466C">
        <w:rPr>
          <w:sz w:val="24"/>
          <w:szCs w:val="24"/>
          <w:lang w:val="en-US"/>
        </w:rPr>
        <w:t xml:space="preserve"> </w:t>
      </w:r>
      <w:proofErr w:type="spellStart"/>
      <w:r w:rsidRPr="00B9466C">
        <w:rPr>
          <w:sz w:val="24"/>
          <w:szCs w:val="24"/>
          <w:lang w:val="en-US"/>
        </w:rPr>
        <w:t>zaradi</w:t>
      </w:r>
      <w:proofErr w:type="spellEnd"/>
      <w:r w:rsidRPr="00B9466C">
        <w:rPr>
          <w:sz w:val="24"/>
          <w:szCs w:val="24"/>
          <w:lang w:val="en-US"/>
        </w:rPr>
        <w:t xml:space="preserve"> </w:t>
      </w:r>
      <w:proofErr w:type="spellStart"/>
      <w:r w:rsidRPr="00B9466C">
        <w:rPr>
          <w:sz w:val="24"/>
          <w:szCs w:val="24"/>
          <w:lang w:val="en-US"/>
        </w:rPr>
        <w:t>kronične</w:t>
      </w:r>
      <w:proofErr w:type="spellEnd"/>
      <w:r w:rsidRPr="00B9466C">
        <w:rPr>
          <w:sz w:val="24"/>
          <w:szCs w:val="24"/>
          <w:lang w:val="en-US"/>
        </w:rPr>
        <w:t xml:space="preserve"> </w:t>
      </w:r>
      <w:proofErr w:type="spellStart"/>
      <w:r w:rsidRPr="00B9466C">
        <w:rPr>
          <w:sz w:val="24"/>
          <w:szCs w:val="24"/>
          <w:lang w:val="en-US"/>
        </w:rPr>
        <w:t>bolečine</w:t>
      </w:r>
      <w:proofErr w:type="spellEnd"/>
      <w:r w:rsidRPr="00B9466C">
        <w:rPr>
          <w:sz w:val="24"/>
          <w:szCs w:val="24"/>
          <w:lang w:val="en-US"/>
        </w:rPr>
        <w:t xml:space="preserve"> </w:t>
      </w:r>
      <w:proofErr w:type="spellStart"/>
      <w:r w:rsidRPr="00B9466C">
        <w:rPr>
          <w:sz w:val="24"/>
          <w:szCs w:val="24"/>
          <w:lang w:val="en-US"/>
        </w:rPr>
        <w:t>znaša</w:t>
      </w:r>
      <w:proofErr w:type="spellEnd"/>
      <w:r w:rsidRPr="00B9466C">
        <w:rPr>
          <w:sz w:val="24"/>
          <w:szCs w:val="24"/>
          <w:lang w:val="en-US"/>
        </w:rPr>
        <w:t xml:space="preserve"> med 1,5 % in 4 % BDP v </w:t>
      </w:r>
      <w:proofErr w:type="spellStart"/>
      <w:r w:rsidRPr="00B9466C">
        <w:rPr>
          <w:sz w:val="24"/>
          <w:szCs w:val="24"/>
          <w:lang w:val="en-US"/>
        </w:rPr>
        <w:t>številnih</w:t>
      </w:r>
      <w:proofErr w:type="spellEnd"/>
      <w:r w:rsidRPr="00B9466C">
        <w:rPr>
          <w:sz w:val="24"/>
          <w:szCs w:val="24"/>
          <w:lang w:val="en-US"/>
        </w:rPr>
        <w:t xml:space="preserve"> </w:t>
      </w:r>
      <w:proofErr w:type="spellStart"/>
      <w:r w:rsidRPr="00B9466C">
        <w:rPr>
          <w:sz w:val="24"/>
          <w:szCs w:val="24"/>
          <w:lang w:val="en-US"/>
        </w:rPr>
        <w:t>državah</w:t>
      </w:r>
      <w:proofErr w:type="spellEnd"/>
      <w:r w:rsidRPr="00B9466C">
        <w:rPr>
          <w:sz w:val="24"/>
          <w:szCs w:val="24"/>
          <w:lang w:val="en-US"/>
        </w:rPr>
        <w:t xml:space="preserve"> </w:t>
      </w:r>
      <w:proofErr w:type="spellStart"/>
      <w:r w:rsidRPr="00B9466C">
        <w:rPr>
          <w:sz w:val="24"/>
          <w:szCs w:val="24"/>
          <w:lang w:val="en-US"/>
        </w:rPr>
        <w:t>članicah</w:t>
      </w:r>
      <w:proofErr w:type="spellEnd"/>
      <w:r w:rsidRPr="00B9466C">
        <w:rPr>
          <w:sz w:val="24"/>
          <w:szCs w:val="24"/>
          <w:lang w:val="en-US"/>
        </w:rPr>
        <w:t xml:space="preserve"> EU. Ti </w:t>
      </w:r>
      <w:proofErr w:type="spellStart"/>
      <w:r w:rsidRPr="00B9466C">
        <w:rPr>
          <w:sz w:val="24"/>
          <w:szCs w:val="24"/>
          <w:lang w:val="en-US"/>
        </w:rPr>
        <w:t>stroški</w:t>
      </w:r>
      <w:proofErr w:type="spellEnd"/>
      <w:r w:rsidRPr="00B9466C">
        <w:rPr>
          <w:sz w:val="24"/>
          <w:szCs w:val="24"/>
          <w:lang w:val="en-US"/>
        </w:rPr>
        <w:t xml:space="preserve"> </w:t>
      </w:r>
      <w:proofErr w:type="spellStart"/>
      <w:r w:rsidRPr="00B9466C">
        <w:rPr>
          <w:sz w:val="24"/>
          <w:szCs w:val="24"/>
          <w:lang w:val="en-US"/>
        </w:rPr>
        <w:t>izhajajo</w:t>
      </w:r>
      <w:proofErr w:type="spellEnd"/>
      <w:r w:rsidRPr="00B9466C">
        <w:rPr>
          <w:sz w:val="24"/>
          <w:szCs w:val="24"/>
          <w:lang w:val="en-US"/>
        </w:rPr>
        <w:t xml:space="preserve"> </w:t>
      </w:r>
      <w:proofErr w:type="spellStart"/>
      <w:r w:rsidRPr="00B9466C">
        <w:rPr>
          <w:sz w:val="24"/>
          <w:szCs w:val="24"/>
          <w:lang w:val="en-US"/>
        </w:rPr>
        <w:t>iz</w:t>
      </w:r>
      <w:proofErr w:type="spellEnd"/>
      <w:r w:rsidRPr="00B9466C">
        <w:rPr>
          <w:sz w:val="24"/>
          <w:szCs w:val="24"/>
          <w:lang w:val="en-US"/>
        </w:rPr>
        <w:t xml:space="preserve"> </w:t>
      </w:r>
      <w:proofErr w:type="spellStart"/>
      <w:r w:rsidRPr="00B9466C">
        <w:rPr>
          <w:sz w:val="24"/>
          <w:szCs w:val="24"/>
          <w:lang w:val="en-US"/>
        </w:rPr>
        <w:t>izgubljene</w:t>
      </w:r>
      <w:proofErr w:type="spellEnd"/>
      <w:r w:rsidRPr="00B9466C">
        <w:rPr>
          <w:sz w:val="24"/>
          <w:szCs w:val="24"/>
          <w:lang w:val="en-US"/>
        </w:rPr>
        <w:t xml:space="preserve"> </w:t>
      </w:r>
      <w:proofErr w:type="spellStart"/>
      <w:r w:rsidRPr="00B9466C">
        <w:rPr>
          <w:sz w:val="24"/>
          <w:szCs w:val="24"/>
          <w:lang w:val="en-US"/>
        </w:rPr>
        <w:t>produktivnosti</w:t>
      </w:r>
      <w:proofErr w:type="spellEnd"/>
      <w:r w:rsidRPr="00B9466C">
        <w:rPr>
          <w:sz w:val="24"/>
          <w:szCs w:val="24"/>
          <w:lang w:val="en-US"/>
        </w:rPr>
        <w:t xml:space="preserve">, </w:t>
      </w:r>
      <w:proofErr w:type="spellStart"/>
      <w:r w:rsidRPr="00B9466C">
        <w:rPr>
          <w:sz w:val="24"/>
          <w:szCs w:val="24"/>
          <w:lang w:val="en-US"/>
        </w:rPr>
        <w:t>dolgotrajne</w:t>
      </w:r>
      <w:proofErr w:type="spellEnd"/>
      <w:r w:rsidRPr="00B9466C">
        <w:rPr>
          <w:sz w:val="24"/>
          <w:szCs w:val="24"/>
          <w:lang w:val="en-US"/>
        </w:rPr>
        <w:t xml:space="preserve"> </w:t>
      </w:r>
      <w:proofErr w:type="spellStart"/>
      <w:r w:rsidRPr="00B9466C">
        <w:rPr>
          <w:sz w:val="24"/>
          <w:szCs w:val="24"/>
          <w:lang w:val="en-US"/>
        </w:rPr>
        <w:t>bolniške</w:t>
      </w:r>
      <w:proofErr w:type="spellEnd"/>
      <w:r w:rsidRPr="00B9466C">
        <w:rPr>
          <w:sz w:val="24"/>
          <w:szCs w:val="24"/>
          <w:lang w:val="en-US"/>
        </w:rPr>
        <w:t xml:space="preserve"> </w:t>
      </w:r>
      <w:proofErr w:type="spellStart"/>
      <w:r w:rsidRPr="00B9466C">
        <w:rPr>
          <w:sz w:val="24"/>
          <w:szCs w:val="24"/>
          <w:lang w:val="en-US"/>
        </w:rPr>
        <w:t>odsotnosti</w:t>
      </w:r>
      <w:proofErr w:type="spellEnd"/>
      <w:r w:rsidRPr="00B9466C">
        <w:rPr>
          <w:sz w:val="24"/>
          <w:szCs w:val="24"/>
          <w:lang w:val="en-US"/>
        </w:rPr>
        <w:t xml:space="preserve">, </w:t>
      </w:r>
      <w:proofErr w:type="spellStart"/>
      <w:r w:rsidRPr="00B9466C">
        <w:rPr>
          <w:sz w:val="24"/>
          <w:szCs w:val="24"/>
          <w:lang w:val="en-US"/>
        </w:rPr>
        <w:t>zgodnjega</w:t>
      </w:r>
      <w:proofErr w:type="spellEnd"/>
      <w:r w:rsidRPr="00B9466C">
        <w:rPr>
          <w:sz w:val="24"/>
          <w:szCs w:val="24"/>
          <w:lang w:val="en-US"/>
        </w:rPr>
        <w:t xml:space="preserve"> </w:t>
      </w:r>
      <w:proofErr w:type="spellStart"/>
      <w:r w:rsidRPr="00B9466C">
        <w:rPr>
          <w:sz w:val="24"/>
          <w:szCs w:val="24"/>
          <w:lang w:val="en-US"/>
        </w:rPr>
        <w:t>upokojevanja</w:t>
      </w:r>
      <w:proofErr w:type="spellEnd"/>
      <w:r w:rsidRPr="00B9466C">
        <w:rPr>
          <w:sz w:val="24"/>
          <w:szCs w:val="24"/>
          <w:lang w:val="en-US"/>
        </w:rPr>
        <w:t xml:space="preserve"> in </w:t>
      </w:r>
      <w:proofErr w:type="spellStart"/>
      <w:r w:rsidRPr="00B9466C">
        <w:rPr>
          <w:sz w:val="24"/>
          <w:szCs w:val="24"/>
          <w:lang w:val="en-US"/>
        </w:rPr>
        <w:t>povečanega</w:t>
      </w:r>
      <w:proofErr w:type="spellEnd"/>
      <w:r w:rsidRPr="00B9466C">
        <w:rPr>
          <w:sz w:val="24"/>
          <w:szCs w:val="24"/>
          <w:lang w:val="en-US"/>
        </w:rPr>
        <w:t xml:space="preserve"> </w:t>
      </w:r>
      <w:proofErr w:type="spellStart"/>
      <w:r w:rsidRPr="00B9466C">
        <w:rPr>
          <w:sz w:val="24"/>
          <w:szCs w:val="24"/>
          <w:lang w:val="en-US"/>
        </w:rPr>
        <w:t>povpraševanja</w:t>
      </w:r>
      <w:proofErr w:type="spellEnd"/>
      <w:r w:rsidRPr="00B9466C">
        <w:rPr>
          <w:sz w:val="24"/>
          <w:szCs w:val="24"/>
          <w:lang w:val="en-US"/>
        </w:rPr>
        <w:t xml:space="preserve"> po </w:t>
      </w:r>
      <w:proofErr w:type="spellStart"/>
      <w:r w:rsidRPr="00B9466C">
        <w:rPr>
          <w:sz w:val="24"/>
          <w:szCs w:val="24"/>
          <w:lang w:val="en-US"/>
        </w:rPr>
        <w:t>zdravstvenih</w:t>
      </w:r>
      <w:proofErr w:type="spellEnd"/>
      <w:r w:rsidRPr="00B9466C">
        <w:rPr>
          <w:sz w:val="24"/>
          <w:szCs w:val="24"/>
          <w:lang w:val="en-US"/>
        </w:rPr>
        <w:t xml:space="preserve"> in </w:t>
      </w:r>
      <w:proofErr w:type="spellStart"/>
      <w:r w:rsidRPr="00B9466C">
        <w:rPr>
          <w:sz w:val="24"/>
          <w:szCs w:val="24"/>
          <w:lang w:val="en-US"/>
        </w:rPr>
        <w:t>socialnih</w:t>
      </w:r>
      <w:proofErr w:type="spellEnd"/>
      <w:r w:rsidRPr="00B9466C">
        <w:rPr>
          <w:sz w:val="24"/>
          <w:szCs w:val="24"/>
          <w:lang w:val="en-US"/>
        </w:rPr>
        <w:t xml:space="preserve"> </w:t>
      </w:r>
      <w:proofErr w:type="spellStart"/>
      <w:r w:rsidRPr="00B9466C">
        <w:rPr>
          <w:sz w:val="24"/>
          <w:szCs w:val="24"/>
          <w:lang w:val="en-US"/>
        </w:rPr>
        <w:t>storitvah</w:t>
      </w:r>
      <w:proofErr w:type="spellEnd"/>
      <w:r w:rsidRPr="00B9466C">
        <w:rPr>
          <w:sz w:val="24"/>
          <w:szCs w:val="24"/>
          <w:lang w:val="en-US"/>
        </w:rPr>
        <w:t xml:space="preserve">. V </w:t>
      </w:r>
      <w:proofErr w:type="spellStart"/>
      <w:r w:rsidRPr="00B9466C">
        <w:rPr>
          <w:sz w:val="24"/>
          <w:szCs w:val="24"/>
          <w:lang w:val="en-US"/>
        </w:rPr>
        <w:t>praksi</w:t>
      </w:r>
      <w:proofErr w:type="spellEnd"/>
      <w:r w:rsidRPr="00B9466C">
        <w:rPr>
          <w:sz w:val="24"/>
          <w:szCs w:val="24"/>
          <w:lang w:val="en-US"/>
        </w:rPr>
        <w:t xml:space="preserve"> to </w:t>
      </w:r>
      <w:proofErr w:type="spellStart"/>
      <w:r w:rsidRPr="00B9466C">
        <w:rPr>
          <w:sz w:val="24"/>
          <w:szCs w:val="24"/>
          <w:lang w:val="en-US"/>
        </w:rPr>
        <w:t>pomeni</w:t>
      </w:r>
      <w:proofErr w:type="spellEnd"/>
      <w:r w:rsidRPr="00B9466C">
        <w:rPr>
          <w:sz w:val="24"/>
          <w:szCs w:val="24"/>
          <w:lang w:val="en-US"/>
        </w:rPr>
        <w:t xml:space="preserve"> </w:t>
      </w:r>
      <w:proofErr w:type="spellStart"/>
      <w:r w:rsidRPr="00B9466C">
        <w:rPr>
          <w:sz w:val="24"/>
          <w:szCs w:val="24"/>
          <w:lang w:val="en-US"/>
        </w:rPr>
        <w:t>milijardne</w:t>
      </w:r>
      <w:proofErr w:type="spellEnd"/>
      <w:r w:rsidRPr="00B9466C">
        <w:rPr>
          <w:sz w:val="24"/>
          <w:szCs w:val="24"/>
          <w:lang w:val="en-US"/>
        </w:rPr>
        <w:t xml:space="preserve"> </w:t>
      </w:r>
      <w:proofErr w:type="spellStart"/>
      <w:r w:rsidRPr="00B9466C">
        <w:rPr>
          <w:sz w:val="24"/>
          <w:szCs w:val="24"/>
          <w:lang w:val="en-US"/>
        </w:rPr>
        <w:t>letne</w:t>
      </w:r>
      <w:proofErr w:type="spellEnd"/>
      <w:r w:rsidRPr="00B9466C">
        <w:rPr>
          <w:sz w:val="24"/>
          <w:szCs w:val="24"/>
          <w:lang w:val="en-US"/>
        </w:rPr>
        <w:t xml:space="preserve"> </w:t>
      </w:r>
      <w:proofErr w:type="spellStart"/>
      <w:r w:rsidRPr="00B9466C">
        <w:rPr>
          <w:sz w:val="24"/>
          <w:szCs w:val="24"/>
          <w:lang w:val="en-US"/>
        </w:rPr>
        <w:t>izgube</w:t>
      </w:r>
      <w:proofErr w:type="spellEnd"/>
      <w:r w:rsidRPr="00B9466C">
        <w:rPr>
          <w:sz w:val="24"/>
          <w:szCs w:val="24"/>
          <w:lang w:val="en-US"/>
        </w:rPr>
        <w:t xml:space="preserve"> — </w:t>
      </w:r>
      <w:proofErr w:type="spellStart"/>
      <w:r w:rsidRPr="00B9466C">
        <w:rPr>
          <w:sz w:val="24"/>
          <w:szCs w:val="24"/>
          <w:lang w:val="en-US"/>
        </w:rPr>
        <w:t>tiho</w:t>
      </w:r>
      <w:proofErr w:type="spellEnd"/>
      <w:r w:rsidRPr="00B9466C">
        <w:rPr>
          <w:sz w:val="24"/>
          <w:szCs w:val="24"/>
          <w:lang w:val="en-US"/>
        </w:rPr>
        <w:t xml:space="preserve"> </w:t>
      </w:r>
      <w:proofErr w:type="spellStart"/>
      <w:r w:rsidRPr="00B9466C">
        <w:rPr>
          <w:sz w:val="24"/>
          <w:szCs w:val="24"/>
          <w:lang w:val="en-US"/>
        </w:rPr>
        <w:t>izčrpavanje</w:t>
      </w:r>
      <w:proofErr w:type="spellEnd"/>
      <w:r w:rsidRPr="00B9466C">
        <w:rPr>
          <w:sz w:val="24"/>
          <w:szCs w:val="24"/>
          <w:lang w:val="en-US"/>
        </w:rPr>
        <w:t xml:space="preserve"> </w:t>
      </w:r>
      <w:proofErr w:type="spellStart"/>
      <w:r w:rsidRPr="00B9466C">
        <w:rPr>
          <w:sz w:val="24"/>
          <w:szCs w:val="24"/>
          <w:lang w:val="en-US"/>
        </w:rPr>
        <w:t>državnih</w:t>
      </w:r>
      <w:proofErr w:type="spellEnd"/>
      <w:r w:rsidRPr="00B9466C">
        <w:rPr>
          <w:sz w:val="24"/>
          <w:szCs w:val="24"/>
          <w:lang w:val="en-US"/>
        </w:rPr>
        <w:t xml:space="preserve"> </w:t>
      </w:r>
      <w:proofErr w:type="spellStart"/>
      <w:r w:rsidRPr="00B9466C">
        <w:rPr>
          <w:sz w:val="24"/>
          <w:szCs w:val="24"/>
          <w:lang w:val="en-US"/>
        </w:rPr>
        <w:t>proračunov</w:t>
      </w:r>
      <w:proofErr w:type="spellEnd"/>
      <w:r w:rsidRPr="00B9466C">
        <w:rPr>
          <w:sz w:val="24"/>
          <w:szCs w:val="24"/>
          <w:lang w:val="en-US"/>
        </w:rPr>
        <w:t xml:space="preserve"> in </w:t>
      </w:r>
      <w:proofErr w:type="spellStart"/>
      <w:r w:rsidRPr="00B9466C">
        <w:rPr>
          <w:sz w:val="24"/>
          <w:szCs w:val="24"/>
          <w:lang w:val="en-US"/>
        </w:rPr>
        <w:t>konkurenčnosti</w:t>
      </w:r>
      <w:proofErr w:type="spellEnd"/>
      <w:r w:rsidRPr="00B9466C">
        <w:rPr>
          <w:sz w:val="24"/>
          <w:szCs w:val="24"/>
          <w:lang w:val="en-US"/>
        </w:rPr>
        <w:t xml:space="preserve"> EU.</w:t>
      </w:r>
    </w:p>
    <w:p w14:paraId="7C2DCB04" w14:textId="77777777" w:rsidR="00B9466C" w:rsidRPr="00B9466C" w:rsidRDefault="00B9466C" w:rsidP="00B9466C">
      <w:pPr>
        <w:spacing w:after="0" w:line="240" w:lineRule="auto"/>
        <w:rPr>
          <w:sz w:val="24"/>
          <w:szCs w:val="24"/>
          <w:lang w:val="en-US"/>
        </w:rPr>
      </w:pPr>
    </w:p>
    <w:p w14:paraId="3B64F6BE" w14:textId="77777777" w:rsidR="00B9466C" w:rsidRDefault="00B9466C" w:rsidP="00B9466C">
      <w:pPr>
        <w:spacing w:after="0" w:line="240" w:lineRule="auto"/>
        <w:rPr>
          <w:sz w:val="24"/>
          <w:szCs w:val="24"/>
          <w:lang w:val="en-US"/>
        </w:rPr>
      </w:pPr>
      <w:r w:rsidRPr="00B9466C">
        <w:rPr>
          <w:sz w:val="24"/>
          <w:szCs w:val="24"/>
          <w:lang w:val="en-US"/>
        </w:rPr>
        <w:t xml:space="preserve">Toda </w:t>
      </w:r>
      <w:proofErr w:type="spellStart"/>
      <w:r w:rsidRPr="00B9466C">
        <w:rPr>
          <w:sz w:val="24"/>
          <w:szCs w:val="24"/>
          <w:lang w:val="en-US"/>
        </w:rPr>
        <w:t>stroški</w:t>
      </w:r>
      <w:proofErr w:type="spellEnd"/>
      <w:r w:rsidRPr="00B9466C">
        <w:rPr>
          <w:sz w:val="24"/>
          <w:szCs w:val="24"/>
          <w:lang w:val="en-US"/>
        </w:rPr>
        <w:t xml:space="preserve"> </w:t>
      </w:r>
      <w:proofErr w:type="spellStart"/>
      <w:r w:rsidRPr="00B9466C">
        <w:rPr>
          <w:sz w:val="24"/>
          <w:szCs w:val="24"/>
          <w:lang w:val="en-US"/>
        </w:rPr>
        <w:t>niso</w:t>
      </w:r>
      <w:proofErr w:type="spellEnd"/>
      <w:r w:rsidRPr="00B9466C">
        <w:rPr>
          <w:sz w:val="24"/>
          <w:szCs w:val="24"/>
          <w:lang w:val="en-US"/>
        </w:rPr>
        <w:t xml:space="preserve"> le </w:t>
      </w:r>
      <w:proofErr w:type="spellStart"/>
      <w:r w:rsidRPr="00B9466C">
        <w:rPr>
          <w:sz w:val="24"/>
          <w:szCs w:val="24"/>
          <w:lang w:val="en-US"/>
        </w:rPr>
        <w:t>finančni</w:t>
      </w:r>
      <w:proofErr w:type="spellEnd"/>
      <w:r w:rsidRPr="00B9466C">
        <w:rPr>
          <w:sz w:val="24"/>
          <w:szCs w:val="24"/>
          <w:lang w:val="en-US"/>
        </w:rPr>
        <w:t xml:space="preserve">. </w:t>
      </w:r>
      <w:proofErr w:type="spellStart"/>
      <w:r w:rsidRPr="00B9466C">
        <w:rPr>
          <w:sz w:val="24"/>
          <w:szCs w:val="24"/>
          <w:lang w:val="en-US"/>
        </w:rPr>
        <w:t>Kronična</w:t>
      </w:r>
      <w:proofErr w:type="spellEnd"/>
      <w:r w:rsidRPr="00B9466C">
        <w:rPr>
          <w:sz w:val="24"/>
          <w:szCs w:val="24"/>
          <w:lang w:val="en-US"/>
        </w:rPr>
        <w:t xml:space="preserve"> </w:t>
      </w:r>
      <w:proofErr w:type="spellStart"/>
      <w:r w:rsidRPr="00B9466C">
        <w:rPr>
          <w:sz w:val="24"/>
          <w:szCs w:val="24"/>
          <w:lang w:val="en-US"/>
        </w:rPr>
        <w:t>bolečina</w:t>
      </w:r>
      <w:proofErr w:type="spellEnd"/>
      <w:r w:rsidRPr="00B9466C">
        <w:rPr>
          <w:sz w:val="24"/>
          <w:szCs w:val="24"/>
          <w:lang w:val="en-US"/>
        </w:rPr>
        <w:t xml:space="preserve"> </w:t>
      </w:r>
      <w:proofErr w:type="spellStart"/>
      <w:r w:rsidRPr="00B9466C">
        <w:rPr>
          <w:sz w:val="24"/>
          <w:szCs w:val="24"/>
          <w:lang w:val="en-US"/>
        </w:rPr>
        <w:t>nesorazmerno</w:t>
      </w:r>
      <w:proofErr w:type="spellEnd"/>
      <w:r w:rsidRPr="00B9466C">
        <w:rPr>
          <w:sz w:val="24"/>
          <w:szCs w:val="24"/>
          <w:lang w:val="en-US"/>
        </w:rPr>
        <w:t xml:space="preserve"> </w:t>
      </w:r>
      <w:proofErr w:type="spellStart"/>
      <w:r w:rsidRPr="00B9466C">
        <w:rPr>
          <w:sz w:val="24"/>
          <w:szCs w:val="24"/>
          <w:lang w:val="en-US"/>
        </w:rPr>
        <w:t>prizadene</w:t>
      </w:r>
      <w:proofErr w:type="spellEnd"/>
      <w:r w:rsidRPr="00B9466C">
        <w:rPr>
          <w:sz w:val="24"/>
          <w:szCs w:val="24"/>
          <w:lang w:val="en-US"/>
        </w:rPr>
        <w:t xml:space="preserve"> </w:t>
      </w:r>
      <w:proofErr w:type="spellStart"/>
      <w:r w:rsidRPr="00B9466C">
        <w:rPr>
          <w:sz w:val="24"/>
          <w:szCs w:val="24"/>
          <w:lang w:val="en-US"/>
        </w:rPr>
        <w:t>ženske</w:t>
      </w:r>
      <w:proofErr w:type="spellEnd"/>
      <w:r w:rsidRPr="00B9466C">
        <w:rPr>
          <w:sz w:val="24"/>
          <w:szCs w:val="24"/>
          <w:lang w:val="en-US"/>
        </w:rPr>
        <w:t xml:space="preserve">, </w:t>
      </w:r>
      <w:proofErr w:type="spellStart"/>
      <w:r w:rsidRPr="00B9466C">
        <w:rPr>
          <w:sz w:val="24"/>
          <w:szCs w:val="24"/>
          <w:lang w:val="en-US"/>
        </w:rPr>
        <w:t>starejše</w:t>
      </w:r>
      <w:proofErr w:type="spellEnd"/>
      <w:r w:rsidRPr="00B9466C">
        <w:rPr>
          <w:sz w:val="24"/>
          <w:szCs w:val="24"/>
          <w:lang w:val="en-US"/>
        </w:rPr>
        <w:t xml:space="preserve"> in </w:t>
      </w:r>
      <w:proofErr w:type="spellStart"/>
      <w:r w:rsidRPr="00B9466C">
        <w:rPr>
          <w:sz w:val="24"/>
          <w:szCs w:val="24"/>
          <w:lang w:val="en-US"/>
        </w:rPr>
        <w:t>skupnosti</w:t>
      </w:r>
      <w:proofErr w:type="spellEnd"/>
      <w:r w:rsidRPr="00B9466C">
        <w:rPr>
          <w:sz w:val="24"/>
          <w:szCs w:val="24"/>
          <w:lang w:val="en-US"/>
        </w:rPr>
        <w:t xml:space="preserve"> z </w:t>
      </w:r>
      <w:proofErr w:type="spellStart"/>
      <w:r w:rsidRPr="00B9466C">
        <w:rPr>
          <w:sz w:val="24"/>
          <w:szCs w:val="24"/>
          <w:lang w:val="en-US"/>
        </w:rPr>
        <w:t>nizkimi</w:t>
      </w:r>
      <w:proofErr w:type="spellEnd"/>
      <w:r w:rsidRPr="00B9466C">
        <w:rPr>
          <w:sz w:val="24"/>
          <w:szCs w:val="24"/>
          <w:lang w:val="en-US"/>
        </w:rPr>
        <w:t xml:space="preserve"> </w:t>
      </w:r>
      <w:proofErr w:type="spellStart"/>
      <w:r w:rsidRPr="00B9466C">
        <w:rPr>
          <w:sz w:val="24"/>
          <w:szCs w:val="24"/>
          <w:lang w:val="en-US"/>
        </w:rPr>
        <w:t>dohodki</w:t>
      </w:r>
      <w:proofErr w:type="spellEnd"/>
      <w:r w:rsidRPr="00B9466C">
        <w:rPr>
          <w:sz w:val="24"/>
          <w:szCs w:val="24"/>
          <w:lang w:val="en-US"/>
        </w:rPr>
        <w:t xml:space="preserve">, s </w:t>
      </w:r>
      <w:proofErr w:type="spellStart"/>
      <w:r w:rsidRPr="00B9466C">
        <w:rPr>
          <w:sz w:val="24"/>
          <w:szCs w:val="24"/>
          <w:lang w:val="en-US"/>
        </w:rPr>
        <w:t>čimer</w:t>
      </w:r>
      <w:proofErr w:type="spellEnd"/>
      <w:r w:rsidRPr="00B9466C">
        <w:rPr>
          <w:sz w:val="24"/>
          <w:szCs w:val="24"/>
          <w:lang w:val="en-US"/>
        </w:rPr>
        <w:t xml:space="preserve"> </w:t>
      </w:r>
      <w:proofErr w:type="spellStart"/>
      <w:r w:rsidRPr="00B9466C">
        <w:rPr>
          <w:sz w:val="24"/>
          <w:szCs w:val="24"/>
          <w:lang w:val="en-US"/>
        </w:rPr>
        <w:t>krepi</w:t>
      </w:r>
      <w:proofErr w:type="spellEnd"/>
      <w:r w:rsidRPr="00B9466C">
        <w:rPr>
          <w:sz w:val="24"/>
          <w:szCs w:val="24"/>
          <w:lang w:val="en-US"/>
        </w:rPr>
        <w:t xml:space="preserve"> </w:t>
      </w:r>
      <w:proofErr w:type="spellStart"/>
      <w:r w:rsidRPr="00B9466C">
        <w:rPr>
          <w:sz w:val="24"/>
          <w:szCs w:val="24"/>
          <w:lang w:val="en-US"/>
        </w:rPr>
        <w:t>kroge</w:t>
      </w:r>
      <w:proofErr w:type="spellEnd"/>
      <w:r w:rsidRPr="00B9466C">
        <w:rPr>
          <w:sz w:val="24"/>
          <w:szCs w:val="24"/>
          <w:lang w:val="en-US"/>
        </w:rPr>
        <w:t xml:space="preserve"> </w:t>
      </w:r>
      <w:proofErr w:type="spellStart"/>
      <w:r w:rsidRPr="00B9466C">
        <w:rPr>
          <w:sz w:val="24"/>
          <w:szCs w:val="24"/>
          <w:lang w:val="en-US"/>
        </w:rPr>
        <w:t>revščine</w:t>
      </w:r>
      <w:proofErr w:type="spellEnd"/>
      <w:r w:rsidRPr="00B9466C">
        <w:rPr>
          <w:sz w:val="24"/>
          <w:szCs w:val="24"/>
          <w:lang w:val="en-US"/>
        </w:rPr>
        <w:t xml:space="preserve">, </w:t>
      </w:r>
      <w:proofErr w:type="spellStart"/>
      <w:r w:rsidRPr="00B9466C">
        <w:rPr>
          <w:sz w:val="24"/>
          <w:szCs w:val="24"/>
          <w:lang w:val="en-US"/>
        </w:rPr>
        <w:t>brezposelnosti</w:t>
      </w:r>
      <w:proofErr w:type="spellEnd"/>
      <w:r w:rsidRPr="00B9466C">
        <w:rPr>
          <w:sz w:val="24"/>
          <w:szCs w:val="24"/>
          <w:lang w:val="en-US"/>
        </w:rPr>
        <w:t xml:space="preserve"> in </w:t>
      </w:r>
      <w:proofErr w:type="spellStart"/>
      <w:r w:rsidRPr="00B9466C">
        <w:rPr>
          <w:sz w:val="24"/>
          <w:szCs w:val="24"/>
          <w:lang w:val="en-US"/>
        </w:rPr>
        <w:t>slabega</w:t>
      </w:r>
      <w:proofErr w:type="spellEnd"/>
      <w:r w:rsidRPr="00B9466C">
        <w:rPr>
          <w:sz w:val="24"/>
          <w:szCs w:val="24"/>
          <w:lang w:val="en-US"/>
        </w:rPr>
        <w:t xml:space="preserve"> </w:t>
      </w:r>
      <w:proofErr w:type="spellStart"/>
      <w:r w:rsidRPr="00B9466C">
        <w:rPr>
          <w:sz w:val="24"/>
          <w:szCs w:val="24"/>
          <w:lang w:val="en-US"/>
        </w:rPr>
        <w:t>zdravja</w:t>
      </w:r>
      <w:proofErr w:type="spellEnd"/>
      <w:r w:rsidRPr="00B9466C">
        <w:rPr>
          <w:sz w:val="24"/>
          <w:szCs w:val="24"/>
          <w:lang w:val="en-US"/>
        </w:rPr>
        <w:t xml:space="preserve">. Brez </w:t>
      </w:r>
      <w:proofErr w:type="spellStart"/>
      <w:r w:rsidRPr="00B9466C">
        <w:rPr>
          <w:sz w:val="24"/>
          <w:szCs w:val="24"/>
          <w:lang w:val="en-US"/>
        </w:rPr>
        <w:t>ukrepanja</w:t>
      </w:r>
      <w:proofErr w:type="spellEnd"/>
      <w:r w:rsidRPr="00B9466C">
        <w:rPr>
          <w:sz w:val="24"/>
          <w:szCs w:val="24"/>
          <w:lang w:val="en-US"/>
        </w:rPr>
        <w:t xml:space="preserve"> </w:t>
      </w:r>
      <w:proofErr w:type="spellStart"/>
      <w:r w:rsidRPr="00B9466C">
        <w:rPr>
          <w:sz w:val="24"/>
          <w:szCs w:val="24"/>
          <w:lang w:val="en-US"/>
        </w:rPr>
        <w:t>bodo</w:t>
      </w:r>
      <w:proofErr w:type="spellEnd"/>
      <w:r w:rsidRPr="00B9466C">
        <w:rPr>
          <w:sz w:val="24"/>
          <w:szCs w:val="24"/>
          <w:lang w:val="en-US"/>
        </w:rPr>
        <w:t xml:space="preserve"> te </w:t>
      </w:r>
      <w:proofErr w:type="spellStart"/>
      <w:r w:rsidRPr="00B9466C">
        <w:rPr>
          <w:sz w:val="24"/>
          <w:szCs w:val="24"/>
          <w:lang w:val="en-US"/>
        </w:rPr>
        <w:t>dinamike</w:t>
      </w:r>
      <w:proofErr w:type="spellEnd"/>
      <w:r w:rsidRPr="00B9466C">
        <w:rPr>
          <w:sz w:val="24"/>
          <w:szCs w:val="24"/>
          <w:lang w:val="en-US"/>
        </w:rPr>
        <w:t xml:space="preserve"> </w:t>
      </w:r>
      <w:proofErr w:type="spellStart"/>
      <w:r w:rsidRPr="00B9466C">
        <w:rPr>
          <w:sz w:val="24"/>
          <w:szCs w:val="24"/>
          <w:lang w:val="en-US"/>
        </w:rPr>
        <w:t>še</w:t>
      </w:r>
      <w:proofErr w:type="spellEnd"/>
      <w:r w:rsidRPr="00B9466C">
        <w:rPr>
          <w:sz w:val="24"/>
          <w:szCs w:val="24"/>
          <w:lang w:val="en-US"/>
        </w:rPr>
        <w:t xml:space="preserve"> </w:t>
      </w:r>
      <w:proofErr w:type="spellStart"/>
      <w:r w:rsidRPr="00B9466C">
        <w:rPr>
          <w:sz w:val="24"/>
          <w:szCs w:val="24"/>
          <w:lang w:val="en-US"/>
        </w:rPr>
        <w:t>naprej</w:t>
      </w:r>
      <w:proofErr w:type="spellEnd"/>
      <w:r w:rsidRPr="00B9466C">
        <w:rPr>
          <w:sz w:val="24"/>
          <w:szCs w:val="24"/>
          <w:lang w:val="en-US"/>
        </w:rPr>
        <w:t xml:space="preserve"> </w:t>
      </w:r>
      <w:proofErr w:type="spellStart"/>
      <w:r w:rsidRPr="00B9466C">
        <w:rPr>
          <w:sz w:val="24"/>
          <w:szCs w:val="24"/>
          <w:lang w:val="en-US"/>
        </w:rPr>
        <w:t>poglabljale</w:t>
      </w:r>
      <w:proofErr w:type="spellEnd"/>
      <w:r w:rsidRPr="00B9466C">
        <w:rPr>
          <w:sz w:val="24"/>
          <w:szCs w:val="24"/>
          <w:lang w:val="en-US"/>
        </w:rPr>
        <w:t xml:space="preserve"> </w:t>
      </w:r>
      <w:proofErr w:type="spellStart"/>
      <w:r w:rsidRPr="00B9466C">
        <w:rPr>
          <w:sz w:val="24"/>
          <w:szCs w:val="24"/>
          <w:lang w:val="en-US"/>
        </w:rPr>
        <w:t>socialno</w:t>
      </w:r>
      <w:proofErr w:type="spellEnd"/>
      <w:r w:rsidRPr="00B9466C">
        <w:rPr>
          <w:sz w:val="24"/>
          <w:szCs w:val="24"/>
          <w:lang w:val="en-US"/>
        </w:rPr>
        <w:t xml:space="preserve"> </w:t>
      </w:r>
      <w:proofErr w:type="spellStart"/>
      <w:r w:rsidRPr="00B9466C">
        <w:rPr>
          <w:sz w:val="24"/>
          <w:szCs w:val="24"/>
          <w:lang w:val="en-US"/>
        </w:rPr>
        <w:t>izključenost</w:t>
      </w:r>
      <w:proofErr w:type="spellEnd"/>
      <w:r w:rsidRPr="00B9466C">
        <w:rPr>
          <w:sz w:val="24"/>
          <w:szCs w:val="24"/>
          <w:lang w:val="en-US"/>
        </w:rPr>
        <w:t xml:space="preserve">, </w:t>
      </w:r>
      <w:proofErr w:type="spellStart"/>
      <w:r w:rsidRPr="00B9466C">
        <w:rPr>
          <w:sz w:val="24"/>
          <w:szCs w:val="24"/>
          <w:lang w:val="en-US"/>
        </w:rPr>
        <w:t>zdravstvene</w:t>
      </w:r>
      <w:proofErr w:type="spellEnd"/>
      <w:r w:rsidRPr="00B9466C">
        <w:rPr>
          <w:sz w:val="24"/>
          <w:szCs w:val="24"/>
          <w:lang w:val="en-US"/>
        </w:rPr>
        <w:t xml:space="preserve"> </w:t>
      </w:r>
      <w:proofErr w:type="spellStart"/>
      <w:r w:rsidRPr="00B9466C">
        <w:rPr>
          <w:sz w:val="24"/>
          <w:szCs w:val="24"/>
          <w:lang w:val="en-US"/>
        </w:rPr>
        <w:t>razlike</w:t>
      </w:r>
      <w:proofErr w:type="spellEnd"/>
      <w:r w:rsidRPr="00B9466C">
        <w:rPr>
          <w:sz w:val="24"/>
          <w:szCs w:val="24"/>
          <w:lang w:val="en-US"/>
        </w:rPr>
        <w:t xml:space="preserve"> in </w:t>
      </w:r>
      <w:proofErr w:type="spellStart"/>
      <w:r w:rsidRPr="00B9466C">
        <w:rPr>
          <w:sz w:val="24"/>
          <w:szCs w:val="24"/>
          <w:lang w:val="en-US"/>
        </w:rPr>
        <w:t>ovirale</w:t>
      </w:r>
      <w:proofErr w:type="spellEnd"/>
      <w:r w:rsidRPr="00B9466C">
        <w:rPr>
          <w:sz w:val="24"/>
          <w:szCs w:val="24"/>
          <w:lang w:val="en-US"/>
        </w:rPr>
        <w:t xml:space="preserve"> </w:t>
      </w:r>
      <w:proofErr w:type="spellStart"/>
      <w:r w:rsidRPr="00B9466C">
        <w:rPr>
          <w:sz w:val="24"/>
          <w:szCs w:val="24"/>
          <w:lang w:val="en-US"/>
        </w:rPr>
        <w:t>napredek</w:t>
      </w:r>
      <w:proofErr w:type="spellEnd"/>
      <w:r w:rsidRPr="00B9466C">
        <w:rPr>
          <w:sz w:val="24"/>
          <w:szCs w:val="24"/>
          <w:lang w:val="en-US"/>
        </w:rPr>
        <w:t xml:space="preserve"> </w:t>
      </w:r>
      <w:proofErr w:type="spellStart"/>
      <w:r w:rsidRPr="00B9466C">
        <w:rPr>
          <w:sz w:val="24"/>
          <w:szCs w:val="24"/>
          <w:lang w:val="en-US"/>
        </w:rPr>
        <w:t>pri</w:t>
      </w:r>
      <w:proofErr w:type="spellEnd"/>
      <w:r w:rsidRPr="00B9466C">
        <w:rPr>
          <w:sz w:val="24"/>
          <w:szCs w:val="24"/>
          <w:lang w:val="en-US"/>
        </w:rPr>
        <w:t xml:space="preserve"> </w:t>
      </w:r>
      <w:proofErr w:type="spellStart"/>
      <w:r w:rsidRPr="00B9466C">
        <w:rPr>
          <w:sz w:val="24"/>
          <w:szCs w:val="24"/>
          <w:lang w:val="en-US"/>
        </w:rPr>
        <w:t>doseganju</w:t>
      </w:r>
      <w:proofErr w:type="spellEnd"/>
      <w:r w:rsidRPr="00B9466C">
        <w:rPr>
          <w:sz w:val="24"/>
          <w:szCs w:val="24"/>
          <w:lang w:val="en-US"/>
        </w:rPr>
        <w:t xml:space="preserve"> </w:t>
      </w:r>
      <w:proofErr w:type="spellStart"/>
      <w:r w:rsidRPr="00B9466C">
        <w:rPr>
          <w:sz w:val="24"/>
          <w:szCs w:val="24"/>
          <w:lang w:val="en-US"/>
        </w:rPr>
        <w:t>ciljev</w:t>
      </w:r>
      <w:proofErr w:type="spellEnd"/>
      <w:r w:rsidRPr="00B9466C">
        <w:rPr>
          <w:sz w:val="24"/>
          <w:szCs w:val="24"/>
          <w:lang w:val="en-US"/>
        </w:rPr>
        <w:t xml:space="preserve"> </w:t>
      </w:r>
      <w:proofErr w:type="spellStart"/>
      <w:r w:rsidRPr="00B9466C">
        <w:rPr>
          <w:sz w:val="24"/>
          <w:szCs w:val="24"/>
          <w:lang w:val="en-US"/>
        </w:rPr>
        <w:t>evropskega</w:t>
      </w:r>
      <w:proofErr w:type="spellEnd"/>
      <w:r w:rsidRPr="00B9466C">
        <w:rPr>
          <w:sz w:val="24"/>
          <w:szCs w:val="24"/>
          <w:lang w:val="en-US"/>
        </w:rPr>
        <w:t xml:space="preserve"> </w:t>
      </w:r>
      <w:proofErr w:type="spellStart"/>
      <w:r w:rsidRPr="00B9466C">
        <w:rPr>
          <w:sz w:val="24"/>
          <w:szCs w:val="24"/>
          <w:lang w:val="en-US"/>
        </w:rPr>
        <w:t>stebra</w:t>
      </w:r>
      <w:proofErr w:type="spellEnd"/>
      <w:r w:rsidRPr="00B9466C">
        <w:rPr>
          <w:sz w:val="24"/>
          <w:szCs w:val="24"/>
          <w:lang w:val="en-US"/>
        </w:rPr>
        <w:t xml:space="preserve"> </w:t>
      </w:r>
      <w:proofErr w:type="spellStart"/>
      <w:r w:rsidRPr="00B9466C">
        <w:rPr>
          <w:sz w:val="24"/>
          <w:szCs w:val="24"/>
          <w:lang w:val="en-US"/>
        </w:rPr>
        <w:t>socialnih</w:t>
      </w:r>
      <w:proofErr w:type="spellEnd"/>
      <w:r w:rsidRPr="00B9466C">
        <w:rPr>
          <w:sz w:val="24"/>
          <w:szCs w:val="24"/>
          <w:lang w:val="en-US"/>
        </w:rPr>
        <w:t xml:space="preserve"> </w:t>
      </w:r>
      <w:proofErr w:type="spellStart"/>
      <w:r w:rsidRPr="00B9466C">
        <w:rPr>
          <w:sz w:val="24"/>
          <w:szCs w:val="24"/>
          <w:lang w:val="en-US"/>
        </w:rPr>
        <w:t>pravic</w:t>
      </w:r>
      <w:proofErr w:type="spellEnd"/>
      <w:r w:rsidRPr="00B9466C">
        <w:rPr>
          <w:sz w:val="24"/>
          <w:szCs w:val="24"/>
          <w:lang w:val="en-US"/>
        </w:rPr>
        <w:t xml:space="preserve"> in </w:t>
      </w:r>
      <w:proofErr w:type="spellStart"/>
      <w:r w:rsidRPr="00B9466C">
        <w:rPr>
          <w:sz w:val="24"/>
          <w:szCs w:val="24"/>
          <w:lang w:val="en-US"/>
        </w:rPr>
        <w:t>zdravstvene</w:t>
      </w:r>
      <w:proofErr w:type="spellEnd"/>
      <w:r w:rsidRPr="00B9466C">
        <w:rPr>
          <w:sz w:val="24"/>
          <w:szCs w:val="24"/>
          <w:lang w:val="en-US"/>
        </w:rPr>
        <w:t xml:space="preserve"> </w:t>
      </w:r>
      <w:proofErr w:type="spellStart"/>
      <w:r w:rsidRPr="00B9466C">
        <w:rPr>
          <w:sz w:val="24"/>
          <w:szCs w:val="24"/>
          <w:lang w:val="en-US"/>
        </w:rPr>
        <w:t>pravičnosti</w:t>
      </w:r>
      <w:proofErr w:type="spellEnd"/>
      <w:r w:rsidRPr="00B9466C">
        <w:rPr>
          <w:sz w:val="24"/>
          <w:szCs w:val="24"/>
          <w:lang w:val="en-US"/>
        </w:rPr>
        <w:t>.</w:t>
      </w:r>
    </w:p>
    <w:p w14:paraId="46174904" w14:textId="77777777" w:rsidR="00B9466C" w:rsidRPr="00B9466C" w:rsidRDefault="00B9466C" w:rsidP="00B9466C">
      <w:pPr>
        <w:spacing w:after="0" w:line="240" w:lineRule="auto"/>
        <w:rPr>
          <w:sz w:val="24"/>
          <w:szCs w:val="24"/>
          <w:lang w:val="en-US"/>
        </w:rPr>
      </w:pPr>
    </w:p>
    <w:p w14:paraId="2B5AA6AC" w14:textId="77777777" w:rsidR="00B9466C" w:rsidRDefault="00B9466C" w:rsidP="00B9466C">
      <w:pPr>
        <w:spacing w:after="0" w:line="240" w:lineRule="auto"/>
        <w:rPr>
          <w:sz w:val="24"/>
          <w:szCs w:val="24"/>
          <w:lang w:val="de-AT"/>
        </w:rPr>
      </w:pPr>
      <w:proofErr w:type="spellStart"/>
      <w:r w:rsidRPr="00B9466C">
        <w:rPr>
          <w:sz w:val="24"/>
          <w:szCs w:val="24"/>
          <w:lang w:val="de-AT"/>
        </w:rPr>
        <w:t>Kljub</w:t>
      </w:r>
      <w:proofErr w:type="spellEnd"/>
      <w:r w:rsidRPr="00B9466C">
        <w:rPr>
          <w:sz w:val="24"/>
          <w:szCs w:val="24"/>
          <w:lang w:val="de-AT"/>
        </w:rPr>
        <w:t xml:space="preserve"> </w:t>
      </w:r>
      <w:proofErr w:type="spellStart"/>
      <w:r w:rsidRPr="00B9466C">
        <w:rPr>
          <w:sz w:val="24"/>
          <w:szCs w:val="24"/>
          <w:lang w:val="de-AT"/>
        </w:rPr>
        <w:t>temu</w:t>
      </w:r>
      <w:proofErr w:type="spellEnd"/>
      <w:r w:rsidRPr="00B9466C">
        <w:rPr>
          <w:sz w:val="24"/>
          <w:szCs w:val="24"/>
          <w:lang w:val="de-AT"/>
        </w:rPr>
        <w:t xml:space="preserve"> </w:t>
      </w:r>
      <w:proofErr w:type="spellStart"/>
      <w:r w:rsidRPr="00B9466C">
        <w:rPr>
          <w:sz w:val="24"/>
          <w:szCs w:val="24"/>
          <w:lang w:val="de-AT"/>
        </w:rPr>
        <w:t>bolečina</w:t>
      </w:r>
      <w:proofErr w:type="spellEnd"/>
      <w:r w:rsidRPr="00B9466C">
        <w:rPr>
          <w:sz w:val="24"/>
          <w:szCs w:val="24"/>
          <w:lang w:val="de-AT"/>
        </w:rPr>
        <w:t xml:space="preserve"> v </w:t>
      </w:r>
      <w:proofErr w:type="spellStart"/>
      <w:r w:rsidRPr="00B9466C">
        <w:rPr>
          <w:sz w:val="24"/>
          <w:szCs w:val="24"/>
          <w:lang w:val="de-AT"/>
        </w:rPr>
        <w:t>okviru</w:t>
      </w:r>
      <w:proofErr w:type="spellEnd"/>
      <w:r w:rsidRPr="00B9466C">
        <w:rPr>
          <w:sz w:val="24"/>
          <w:szCs w:val="24"/>
          <w:lang w:val="de-AT"/>
        </w:rPr>
        <w:t xml:space="preserve"> </w:t>
      </w:r>
      <w:proofErr w:type="spellStart"/>
      <w:r w:rsidRPr="00B9466C">
        <w:rPr>
          <w:sz w:val="24"/>
          <w:szCs w:val="24"/>
          <w:lang w:val="de-AT"/>
        </w:rPr>
        <w:t>raziskav</w:t>
      </w:r>
      <w:proofErr w:type="spellEnd"/>
      <w:r w:rsidRPr="00B9466C">
        <w:rPr>
          <w:sz w:val="24"/>
          <w:szCs w:val="24"/>
          <w:lang w:val="de-AT"/>
        </w:rPr>
        <w:t xml:space="preserve"> in </w:t>
      </w:r>
      <w:proofErr w:type="spellStart"/>
      <w:r w:rsidRPr="00B9466C">
        <w:rPr>
          <w:sz w:val="24"/>
          <w:szCs w:val="24"/>
          <w:lang w:val="de-AT"/>
        </w:rPr>
        <w:t>politik</w:t>
      </w:r>
      <w:proofErr w:type="spellEnd"/>
      <w:r w:rsidRPr="00B9466C">
        <w:rPr>
          <w:sz w:val="24"/>
          <w:szCs w:val="24"/>
          <w:lang w:val="de-AT"/>
        </w:rPr>
        <w:t xml:space="preserve"> EU </w:t>
      </w:r>
      <w:proofErr w:type="spellStart"/>
      <w:r w:rsidRPr="00B9466C">
        <w:rPr>
          <w:sz w:val="24"/>
          <w:szCs w:val="24"/>
          <w:lang w:val="de-AT"/>
        </w:rPr>
        <w:t>ostaja</w:t>
      </w:r>
      <w:proofErr w:type="spellEnd"/>
      <w:r w:rsidRPr="00B9466C">
        <w:rPr>
          <w:sz w:val="24"/>
          <w:szCs w:val="24"/>
          <w:lang w:val="de-AT"/>
        </w:rPr>
        <w:t xml:space="preserve"> </w:t>
      </w:r>
      <w:proofErr w:type="spellStart"/>
      <w:r w:rsidRPr="00B9466C">
        <w:rPr>
          <w:sz w:val="24"/>
          <w:szCs w:val="24"/>
          <w:lang w:val="de-AT"/>
        </w:rPr>
        <w:t>nizko</w:t>
      </w:r>
      <w:proofErr w:type="spellEnd"/>
      <w:r w:rsidRPr="00B9466C">
        <w:rPr>
          <w:sz w:val="24"/>
          <w:szCs w:val="24"/>
          <w:lang w:val="de-AT"/>
        </w:rPr>
        <w:t xml:space="preserve"> na </w:t>
      </w:r>
      <w:proofErr w:type="spellStart"/>
      <w:r w:rsidRPr="00B9466C">
        <w:rPr>
          <w:sz w:val="24"/>
          <w:szCs w:val="24"/>
          <w:lang w:val="de-AT"/>
        </w:rPr>
        <w:t>seznamu</w:t>
      </w:r>
      <w:proofErr w:type="spellEnd"/>
      <w:r w:rsidRPr="00B9466C">
        <w:rPr>
          <w:sz w:val="24"/>
          <w:szCs w:val="24"/>
          <w:lang w:val="de-AT"/>
        </w:rPr>
        <w:t xml:space="preserve"> </w:t>
      </w:r>
      <w:proofErr w:type="spellStart"/>
      <w:r w:rsidRPr="00B9466C">
        <w:rPr>
          <w:sz w:val="24"/>
          <w:szCs w:val="24"/>
          <w:lang w:val="de-AT"/>
        </w:rPr>
        <w:t>prioritet</w:t>
      </w:r>
      <w:proofErr w:type="spellEnd"/>
      <w:r w:rsidRPr="00B9466C">
        <w:rPr>
          <w:sz w:val="24"/>
          <w:szCs w:val="24"/>
          <w:lang w:val="de-AT"/>
        </w:rPr>
        <w:t xml:space="preserve">. </w:t>
      </w:r>
      <w:proofErr w:type="spellStart"/>
      <w:r w:rsidRPr="00B9466C">
        <w:rPr>
          <w:sz w:val="24"/>
          <w:szCs w:val="24"/>
          <w:lang w:val="de-AT"/>
        </w:rPr>
        <w:t>Trenutna</w:t>
      </w:r>
      <w:proofErr w:type="spellEnd"/>
      <w:r w:rsidRPr="00B9466C">
        <w:rPr>
          <w:sz w:val="24"/>
          <w:szCs w:val="24"/>
          <w:lang w:val="de-AT"/>
        </w:rPr>
        <w:t xml:space="preserve"> </w:t>
      </w:r>
      <w:proofErr w:type="spellStart"/>
      <w:r w:rsidRPr="00B9466C">
        <w:rPr>
          <w:sz w:val="24"/>
          <w:szCs w:val="24"/>
          <w:lang w:val="de-AT"/>
        </w:rPr>
        <w:t>prizadevanja</w:t>
      </w:r>
      <w:proofErr w:type="spellEnd"/>
      <w:r w:rsidRPr="00B9466C">
        <w:rPr>
          <w:sz w:val="24"/>
          <w:szCs w:val="24"/>
          <w:lang w:val="de-AT"/>
        </w:rPr>
        <w:t xml:space="preserve"> so </w:t>
      </w:r>
      <w:proofErr w:type="spellStart"/>
      <w:r w:rsidRPr="00B9466C">
        <w:rPr>
          <w:sz w:val="24"/>
          <w:szCs w:val="24"/>
          <w:lang w:val="de-AT"/>
        </w:rPr>
        <w:t>razdrobljena</w:t>
      </w:r>
      <w:proofErr w:type="spellEnd"/>
      <w:r w:rsidRPr="00B9466C">
        <w:rPr>
          <w:sz w:val="24"/>
          <w:szCs w:val="24"/>
          <w:lang w:val="de-AT"/>
        </w:rPr>
        <w:t xml:space="preserve">, </w:t>
      </w:r>
      <w:proofErr w:type="spellStart"/>
      <w:r w:rsidRPr="00B9466C">
        <w:rPr>
          <w:sz w:val="24"/>
          <w:szCs w:val="24"/>
          <w:lang w:val="de-AT"/>
        </w:rPr>
        <w:t>premalo</w:t>
      </w:r>
      <w:proofErr w:type="spellEnd"/>
      <w:r w:rsidRPr="00B9466C">
        <w:rPr>
          <w:sz w:val="24"/>
          <w:szCs w:val="24"/>
          <w:lang w:val="de-AT"/>
        </w:rPr>
        <w:t xml:space="preserve"> </w:t>
      </w:r>
      <w:proofErr w:type="spellStart"/>
      <w:r w:rsidRPr="00B9466C">
        <w:rPr>
          <w:sz w:val="24"/>
          <w:szCs w:val="24"/>
          <w:lang w:val="de-AT"/>
        </w:rPr>
        <w:t>financirana</w:t>
      </w:r>
      <w:proofErr w:type="spellEnd"/>
      <w:r w:rsidRPr="00B9466C">
        <w:rPr>
          <w:sz w:val="24"/>
          <w:szCs w:val="24"/>
          <w:lang w:val="de-AT"/>
        </w:rPr>
        <w:t xml:space="preserve"> in </w:t>
      </w:r>
      <w:proofErr w:type="spellStart"/>
      <w:r w:rsidRPr="00B9466C">
        <w:rPr>
          <w:sz w:val="24"/>
          <w:szCs w:val="24"/>
          <w:lang w:val="de-AT"/>
        </w:rPr>
        <w:t>pogosto</w:t>
      </w:r>
      <w:proofErr w:type="spellEnd"/>
      <w:r w:rsidRPr="00B9466C">
        <w:rPr>
          <w:sz w:val="24"/>
          <w:szCs w:val="24"/>
          <w:lang w:val="de-AT"/>
        </w:rPr>
        <w:t xml:space="preserve"> </w:t>
      </w:r>
      <w:proofErr w:type="spellStart"/>
      <w:r w:rsidRPr="00B9466C">
        <w:rPr>
          <w:sz w:val="24"/>
          <w:szCs w:val="24"/>
          <w:lang w:val="de-AT"/>
        </w:rPr>
        <w:t>odmaknjena</w:t>
      </w:r>
      <w:proofErr w:type="spellEnd"/>
      <w:r w:rsidRPr="00B9466C">
        <w:rPr>
          <w:sz w:val="24"/>
          <w:szCs w:val="24"/>
          <w:lang w:val="de-AT"/>
        </w:rPr>
        <w:t xml:space="preserve"> </w:t>
      </w:r>
      <w:proofErr w:type="spellStart"/>
      <w:r w:rsidRPr="00B9466C">
        <w:rPr>
          <w:sz w:val="24"/>
          <w:szCs w:val="24"/>
          <w:lang w:val="de-AT"/>
        </w:rPr>
        <w:t>od</w:t>
      </w:r>
      <w:proofErr w:type="spellEnd"/>
      <w:r w:rsidRPr="00B9466C">
        <w:rPr>
          <w:sz w:val="24"/>
          <w:szCs w:val="24"/>
          <w:lang w:val="de-AT"/>
        </w:rPr>
        <w:t xml:space="preserve"> </w:t>
      </w:r>
      <w:proofErr w:type="spellStart"/>
      <w:r w:rsidRPr="00B9466C">
        <w:rPr>
          <w:sz w:val="24"/>
          <w:szCs w:val="24"/>
          <w:lang w:val="de-AT"/>
        </w:rPr>
        <w:t>klinične</w:t>
      </w:r>
      <w:proofErr w:type="spellEnd"/>
      <w:r w:rsidRPr="00B9466C">
        <w:rPr>
          <w:sz w:val="24"/>
          <w:szCs w:val="24"/>
          <w:lang w:val="de-AT"/>
        </w:rPr>
        <w:t xml:space="preserve"> </w:t>
      </w:r>
      <w:proofErr w:type="spellStart"/>
      <w:r w:rsidRPr="00B9466C">
        <w:rPr>
          <w:sz w:val="24"/>
          <w:szCs w:val="24"/>
          <w:lang w:val="de-AT"/>
        </w:rPr>
        <w:t>realnosti</w:t>
      </w:r>
      <w:proofErr w:type="spellEnd"/>
      <w:r w:rsidRPr="00B9466C">
        <w:rPr>
          <w:sz w:val="24"/>
          <w:szCs w:val="24"/>
          <w:lang w:val="de-AT"/>
        </w:rPr>
        <w:t xml:space="preserve">. </w:t>
      </w:r>
      <w:proofErr w:type="spellStart"/>
      <w:r w:rsidRPr="00B9466C">
        <w:rPr>
          <w:sz w:val="24"/>
          <w:szCs w:val="24"/>
          <w:lang w:val="de-AT"/>
        </w:rPr>
        <w:t>Inovacije</w:t>
      </w:r>
      <w:proofErr w:type="spellEnd"/>
      <w:r w:rsidRPr="00B9466C">
        <w:rPr>
          <w:sz w:val="24"/>
          <w:szCs w:val="24"/>
          <w:lang w:val="de-AT"/>
        </w:rPr>
        <w:t xml:space="preserve"> </w:t>
      </w:r>
      <w:proofErr w:type="spellStart"/>
      <w:r w:rsidRPr="00B9466C">
        <w:rPr>
          <w:sz w:val="24"/>
          <w:szCs w:val="24"/>
          <w:lang w:val="de-AT"/>
        </w:rPr>
        <w:t>zavirajo</w:t>
      </w:r>
      <w:proofErr w:type="spellEnd"/>
      <w:r w:rsidRPr="00B9466C">
        <w:rPr>
          <w:sz w:val="24"/>
          <w:szCs w:val="24"/>
          <w:lang w:val="de-AT"/>
        </w:rPr>
        <w:t xml:space="preserve"> </w:t>
      </w:r>
      <w:proofErr w:type="spellStart"/>
      <w:r w:rsidRPr="00B9466C">
        <w:rPr>
          <w:sz w:val="24"/>
          <w:szCs w:val="24"/>
          <w:lang w:val="de-AT"/>
        </w:rPr>
        <w:t>pomanjkanje</w:t>
      </w:r>
      <w:proofErr w:type="spellEnd"/>
      <w:r w:rsidRPr="00B9466C">
        <w:rPr>
          <w:sz w:val="24"/>
          <w:szCs w:val="24"/>
          <w:lang w:val="de-AT"/>
        </w:rPr>
        <w:t xml:space="preserve"> </w:t>
      </w:r>
      <w:proofErr w:type="spellStart"/>
      <w:r w:rsidRPr="00B9466C">
        <w:rPr>
          <w:sz w:val="24"/>
          <w:szCs w:val="24"/>
          <w:lang w:val="de-AT"/>
        </w:rPr>
        <w:t>usklajenosti</w:t>
      </w:r>
      <w:proofErr w:type="spellEnd"/>
      <w:r w:rsidRPr="00B9466C">
        <w:rPr>
          <w:sz w:val="24"/>
          <w:szCs w:val="24"/>
          <w:lang w:val="de-AT"/>
        </w:rPr>
        <w:t xml:space="preserve">, </w:t>
      </w:r>
      <w:proofErr w:type="spellStart"/>
      <w:r w:rsidRPr="00B9466C">
        <w:rPr>
          <w:sz w:val="24"/>
          <w:szCs w:val="24"/>
          <w:lang w:val="de-AT"/>
        </w:rPr>
        <w:t>nedosledni</w:t>
      </w:r>
      <w:proofErr w:type="spellEnd"/>
      <w:r w:rsidRPr="00B9466C">
        <w:rPr>
          <w:sz w:val="24"/>
          <w:szCs w:val="24"/>
          <w:lang w:val="de-AT"/>
        </w:rPr>
        <w:t xml:space="preserve"> </w:t>
      </w:r>
      <w:proofErr w:type="spellStart"/>
      <w:r w:rsidRPr="00B9466C">
        <w:rPr>
          <w:sz w:val="24"/>
          <w:szCs w:val="24"/>
          <w:lang w:val="de-AT"/>
        </w:rPr>
        <w:t>podatki</w:t>
      </w:r>
      <w:proofErr w:type="spellEnd"/>
      <w:r w:rsidRPr="00B9466C">
        <w:rPr>
          <w:sz w:val="24"/>
          <w:szCs w:val="24"/>
          <w:lang w:val="de-AT"/>
        </w:rPr>
        <w:t xml:space="preserve"> in </w:t>
      </w:r>
      <w:proofErr w:type="spellStart"/>
      <w:r w:rsidRPr="00B9466C">
        <w:rPr>
          <w:sz w:val="24"/>
          <w:szCs w:val="24"/>
          <w:lang w:val="de-AT"/>
        </w:rPr>
        <w:t>odsotnost</w:t>
      </w:r>
      <w:proofErr w:type="spellEnd"/>
      <w:r w:rsidRPr="00B9466C">
        <w:rPr>
          <w:sz w:val="24"/>
          <w:szCs w:val="24"/>
          <w:lang w:val="de-AT"/>
        </w:rPr>
        <w:t xml:space="preserve"> </w:t>
      </w:r>
      <w:proofErr w:type="spellStart"/>
      <w:r w:rsidRPr="00B9466C">
        <w:rPr>
          <w:sz w:val="24"/>
          <w:szCs w:val="24"/>
          <w:lang w:val="de-AT"/>
        </w:rPr>
        <w:t>usklajene</w:t>
      </w:r>
      <w:proofErr w:type="spellEnd"/>
      <w:r w:rsidRPr="00B9466C">
        <w:rPr>
          <w:sz w:val="24"/>
          <w:szCs w:val="24"/>
          <w:lang w:val="de-AT"/>
        </w:rPr>
        <w:t xml:space="preserve"> </w:t>
      </w:r>
      <w:proofErr w:type="spellStart"/>
      <w:r w:rsidRPr="00B9466C">
        <w:rPr>
          <w:sz w:val="24"/>
          <w:szCs w:val="24"/>
          <w:lang w:val="de-AT"/>
        </w:rPr>
        <w:t>evropske</w:t>
      </w:r>
      <w:proofErr w:type="spellEnd"/>
      <w:r w:rsidRPr="00B9466C">
        <w:rPr>
          <w:sz w:val="24"/>
          <w:szCs w:val="24"/>
          <w:lang w:val="de-AT"/>
        </w:rPr>
        <w:t xml:space="preserve"> </w:t>
      </w:r>
      <w:proofErr w:type="spellStart"/>
      <w:r w:rsidRPr="00B9466C">
        <w:rPr>
          <w:sz w:val="24"/>
          <w:szCs w:val="24"/>
          <w:lang w:val="de-AT"/>
        </w:rPr>
        <w:t>raziskovalne</w:t>
      </w:r>
      <w:proofErr w:type="spellEnd"/>
      <w:r w:rsidRPr="00B9466C">
        <w:rPr>
          <w:sz w:val="24"/>
          <w:szCs w:val="24"/>
          <w:lang w:val="de-AT"/>
        </w:rPr>
        <w:t xml:space="preserve"> </w:t>
      </w:r>
      <w:proofErr w:type="spellStart"/>
      <w:r w:rsidRPr="00B9466C">
        <w:rPr>
          <w:sz w:val="24"/>
          <w:szCs w:val="24"/>
          <w:lang w:val="de-AT"/>
        </w:rPr>
        <w:t>strategije</w:t>
      </w:r>
      <w:proofErr w:type="spellEnd"/>
      <w:r w:rsidRPr="00B9466C">
        <w:rPr>
          <w:sz w:val="24"/>
          <w:szCs w:val="24"/>
          <w:lang w:val="de-AT"/>
        </w:rPr>
        <w:t>.</w:t>
      </w:r>
    </w:p>
    <w:p w14:paraId="764E957F" w14:textId="77777777" w:rsidR="00B9466C" w:rsidRPr="00B9466C" w:rsidRDefault="00B9466C" w:rsidP="00B9466C">
      <w:pPr>
        <w:spacing w:after="0" w:line="240" w:lineRule="auto"/>
        <w:rPr>
          <w:sz w:val="24"/>
          <w:szCs w:val="24"/>
          <w:lang w:val="de-AT"/>
        </w:rPr>
      </w:pPr>
    </w:p>
    <w:p w14:paraId="4FB8F18B" w14:textId="77777777" w:rsidR="00B9466C" w:rsidRDefault="00B9466C" w:rsidP="00B9466C">
      <w:pPr>
        <w:spacing w:after="0" w:line="240" w:lineRule="auto"/>
        <w:rPr>
          <w:sz w:val="24"/>
          <w:szCs w:val="24"/>
          <w:lang w:val="de-AT"/>
        </w:rPr>
      </w:pPr>
      <w:proofErr w:type="spellStart"/>
      <w:r w:rsidRPr="00B9466C">
        <w:rPr>
          <w:sz w:val="24"/>
          <w:szCs w:val="24"/>
          <w:lang w:val="de-AT"/>
        </w:rPr>
        <w:t>Potrebna</w:t>
      </w:r>
      <w:proofErr w:type="spellEnd"/>
      <w:r w:rsidRPr="00B9466C">
        <w:rPr>
          <w:sz w:val="24"/>
          <w:szCs w:val="24"/>
          <w:lang w:val="de-AT"/>
        </w:rPr>
        <w:t xml:space="preserve"> je </w:t>
      </w:r>
      <w:proofErr w:type="spellStart"/>
      <w:r w:rsidRPr="00B9466C">
        <w:rPr>
          <w:sz w:val="24"/>
          <w:szCs w:val="24"/>
          <w:lang w:val="de-AT"/>
        </w:rPr>
        <w:t>sprememba</w:t>
      </w:r>
      <w:proofErr w:type="spellEnd"/>
      <w:r w:rsidRPr="00B9466C">
        <w:rPr>
          <w:sz w:val="24"/>
          <w:szCs w:val="24"/>
          <w:lang w:val="de-AT"/>
        </w:rPr>
        <w:t xml:space="preserve"> — ne le v </w:t>
      </w:r>
      <w:proofErr w:type="spellStart"/>
      <w:r w:rsidRPr="00B9466C">
        <w:rPr>
          <w:sz w:val="24"/>
          <w:szCs w:val="24"/>
          <w:lang w:val="de-AT"/>
        </w:rPr>
        <w:t>tem</w:t>
      </w:r>
      <w:proofErr w:type="spellEnd"/>
      <w:r w:rsidRPr="00B9466C">
        <w:rPr>
          <w:sz w:val="24"/>
          <w:szCs w:val="24"/>
          <w:lang w:val="de-AT"/>
        </w:rPr>
        <w:t xml:space="preserve">, </w:t>
      </w:r>
      <w:proofErr w:type="spellStart"/>
      <w:r w:rsidRPr="00B9466C">
        <w:rPr>
          <w:sz w:val="24"/>
          <w:szCs w:val="24"/>
          <w:lang w:val="de-AT"/>
        </w:rPr>
        <w:t>kako</w:t>
      </w:r>
      <w:proofErr w:type="spellEnd"/>
      <w:r w:rsidRPr="00B9466C">
        <w:rPr>
          <w:sz w:val="24"/>
          <w:szCs w:val="24"/>
          <w:lang w:val="de-AT"/>
        </w:rPr>
        <w:t xml:space="preserve"> </w:t>
      </w:r>
      <w:proofErr w:type="spellStart"/>
      <w:r w:rsidRPr="00B9466C">
        <w:rPr>
          <w:sz w:val="24"/>
          <w:szCs w:val="24"/>
          <w:lang w:val="de-AT"/>
        </w:rPr>
        <w:t>zdravimo</w:t>
      </w:r>
      <w:proofErr w:type="spellEnd"/>
      <w:r w:rsidRPr="00B9466C">
        <w:rPr>
          <w:sz w:val="24"/>
          <w:szCs w:val="24"/>
          <w:lang w:val="de-AT"/>
        </w:rPr>
        <w:t xml:space="preserve"> </w:t>
      </w:r>
      <w:proofErr w:type="spellStart"/>
      <w:r w:rsidRPr="00B9466C">
        <w:rPr>
          <w:sz w:val="24"/>
          <w:szCs w:val="24"/>
          <w:lang w:val="de-AT"/>
        </w:rPr>
        <w:t>bolečino</w:t>
      </w:r>
      <w:proofErr w:type="spellEnd"/>
      <w:r w:rsidRPr="00B9466C">
        <w:rPr>
          <w:sz w:val="24"/>
          <w:szCs w:val="24"/>
          <w:lang w:val="de-AT"/>
        </w:rPr>
        <w:t xml:space="preserve">, </w:t>
      </w:r>
      <w:proofErr w:type="spellStart"/>
      <w:r w:rsidRPr="00B9466C">
        <w:rPr>
          <w:sz w:val="24"/>
          <w:szCs w:val="24"/>
          <w:lang w:val="de-AT"/>
        </w:rPr>
        <w:t>temveč</w:t>
      </w:r>
      <w:proofErr w:type="spellEnd"/>
      <w:r w:rsidRPr="00B9466C">
        <w:rPr>
          <w:sz w:val="24"/>
          <w:szCs w:val="24"/>
          <w:lang w:val="de-AT"/>
        </w:rPr>
        <w:t xml:space="preserve"> </w:t>
      </w:r>
      <w:proofErr w:type="spellStart"/>
      <w:r w:rsidRPr="00B9466C">
        <w:rPr>
          <w:sz w:val="24"/>
          <w:szCs w:val="24"/>
          <w:lang w:val="de-AT"/>
        </w:rPr>
        <w:t>tudi</w:t>
      </w:r>
      <w:proofErr w:type="spellEnd"/>
      <w:r w:rsidRPr="00B9466C">
        <w:rPr>
          <w:sz w:val="24"/>
          <w:szCs w:val="24"/>
          <w:lang w:val="de-AT"/>
        </w:rPr>
        <w:t xml:space="preserve"> v </w:t>
      </w:r>
      <w:proofErr w:type="spellStart"/>
      <w:r w:rsidRPr="00B9466C">
        <w:rPr>
          <w:sz w:val="24"/>
          <w:szCs w:val="24"/>
          <w:lang w:val="de-AT"/>
        </w:rPr>
        <w:t>tem</w:t>
      </w:r>
      <w:proofErr w:type="spellEnd"/>
      <w:r w:rsidRPr="00B9466C">
        <w:rPr>
          <w:sz w:val="24"/>
          <w:szCs w:val="24"/>
          <w:lang w:val="de-AT"/>
        </w:rPr>
        <w:t xml:space="preserve">, </w:t>
      </w:r>
      <w:proofErr w:type="spellStart"/>
      <w:r w:rsidRPr="00B9466C">
        <w:rPr>
          <w:sz w:val="24"/>
          <w:szCs w:val="24"/>
          <w:lang w:val="de-AT"/>
        </w:rPr>
        <w:t>kako</w:t>
      </w:r>
      <w:proofErr w:type="spellEnd"/>
      <w:r w:rsidRPr="00B9466C">
        <w:rPr>
          <w:sz w:val="24"/>
          <w:szCs w:val="24"/>
          <w:lang w:val="de-AT"/>
        </w:rPr>
        <w:t xml:space="preserve"> </w:t>
      </w:r>
      <w:proofErr w:type="spellStart"/>
      <w:r w:rsidRPr="00B9466C">
        <w:rPr>
          <w:sz w:val="24"/>
          <w:szCs w:val="24"/>
          <w:lang w:val="de-AT"/>
        </w:rPr>
        <w:t>jo</w:t>
      </w:r>
      <w:proofErr w:type="spellEnd"/>
      <w:r w:rsidRPr="00B9466C">
        <w:rPr>
          <w:sz w:val="24"/>
          <w:szCs w:val="24"/>
          <w:lang w:val="de-AT"/>
        </w:rPr>
        <w:t xml:space="preserve"> </w:t>
      </w:r>
      <w:proofErr w:type="spellStart"/>
      <w:r w:rsidRPr="00B9466C">
        <w:rPr>
          <w:sz w:val="24"/>
          <w:szCs w:val="24"/>
          <w:lang w:val="de-AT"/>
        </w:rPr>
        <w:t>razumemo</w:t>
      </w:r>
      <w:proofErr w:type="spellEnd"/>
      <w:r w:rsidRPr="00B9466C">
        <w:rPr>
          <w:sz w:val="24"/>
          <w:szCs w:val="24"/>
          <w:lang w:val="de-AT"/>
        </w:rPr>
        <w:t xml:space="preserve">, </w:t>
      </w:r>
      <w:proofErr w:type="spellStart"/>
      <w:r w:rsidRPr="00B9466C">
        <w:rPr>
          <w:sz w:val="24"/>
          <w:szCs w:val="24"/>
          <w:lang w:val="de-AT"/>
        </w:rPr>
        <w:t>raziskujemo</w:t>
      </w:r>
      <w:proofErr w:type="spellEnd"/>
      <w:r w:rsidRPr="00B9466C">
        <w:rPr>
          <w:sz w:val="24"/>
          <w:szCs w:val="24"/>
          <w:lang w:val="de-AT"/>
        </w:rPr>
        <w:t xml:space="preserve"> in </w:t>
      </w:r>
      <w:proofErr w:type="spellStart"/>
      <w:r w:rsidRPr="00B9466C">
        <w:rPr>
          <w:sz w:val="24"/>
          <w:szCs w:val="24"/>
          <w:lang w:val="de-AT"/>
        </w:rPr>
        <w:t>financiramo</w:t>
      </w:r>
      <w:proofErr w:type="spellEnd"/>
      <w:r w:rsidRPr="00B9466C">
        <w:rPr>
          <w:sz w:val="24"/>
          <w:szCs w:val="24"/>
          <w:lang w:val="de-AT"/>
        </w:rPr>
        <w:t xml:space="preserve">. </w:t>
      </w:r>
      <w:proofErr w:type="spellStart"/>
      <w:r w:rsidRPr="00B9466C">
        <w:rPr>
          <w:sz w:val="24"/>
          <w:szCs w:val="24"/>
          <w:lang w:val="de-AT"/>
        </w:rPr>
        <w:t>Evropska</w:t>
      </w:r>
      <w:proofErr w:type="spellEnd"/>
      <w:r w:rsidRPr="00B9466C">
        <w:rPr>
          <w:sz w:val="24"/>
          <w:szCs w:val="24"/>
          <w:lang w:val="de-AT"/>
        </w:rPr>
        <w:t xml:space="preserve"> </w:t>
      </w:r>
      <w:proofErr w:type="spellStart"/>
      <w:r w:rsidRPr="00B9466C">
        <w:rPr>
          <w:sz w:val="24"/>
          <w:szCs w:val="24"/>
          <w:lang w:val="de-AT"/>
        </w:rPr>
        <w:t>unija</w:t>
      </w:r>
      <w:proofErr w:type="spellEnd"/>
      <w:r w:rsidRPr="00B9466C">
        <w:rPr>
          <w:sz w:val="24"/>
          <w:szCs w:val="24"/>
          <w:lang w:val="de-AT"/>
        </w:rPr>
        <w:t xml:space="preserve"> </w:t>
      </w:r>
      <w:proofErr w:type="spellStart"/>
      <w:r w:rsidRPr="00B9466C">
        <w:rPr>
          <w:sz w:val="24"/>
          <w:szCs w:val="24"/>
          <w:lang w:val="de-AT"/>
        </w:rPr>
        <w:t>mora</w:t>
      </w:r>
      <w:proofErr w:type="spellEnd"/>
      <w:r w:rsidRPr="00B9466C">
        <w:rPr>
          <w:sz w:val="24"/>
          <w:szCs w:val="24"/>
          <w:lang w:val="de-AT"/>
        </w:rPr>
        <w:t xml:space="preserve"> </w:t>
      </w:r>
      <w:proofErr w:type="spellStart"/>
      <w:r w:rsidRPr="00B9466C">
        <w:rPr>
          <w:sz w:val="24"/>
          <w:szCs w:val="24"/>
          <w:lang w:val="de-AT"/>
        </w:rPr>
        <w:t>obravnavati</w:t>
      </w:r>
      <w:proofErr w:type="spellEnd"/>
      <w:r w:rsidRPr="00B9466C">
        <w:rPr>
          <w:sz w:val="24"/>
          <w:szCs w:val="24"/>
          <w:lang w:val="de-AT"/>
        </w:rPr>
        <w:t xml:space="preserve"> </w:t>
      </w:r>
      <w:proofErr w:type="spellStart"/>
      <w:r w:rsidRPr="00B9466C">
        <w:rPr>
          <w:sz w:val="24"/>
          <w:szCs w:val="24"/>
          <w:lang w:val="de-AT"/>
        </w:rPr>
        <w:t>kronično</w:t>
      </w:r>
      <w:proofErr w:type="spellEnd"/>
      <w:r w:rsidRPr="00B9466C">
        <w:rPr>
          <w:sz w:val="24"/>
          <w:szCs w:val="24"/>
          <w:lang w:val="de-AT"/>
        </w:rPr>
        <w:t xml:space="preserve"> </w:t>
      </w:r>
      <w:proofErr w:type="spellStart"/>
      <w:r w:rsidRPr="00B9466C">
        <w:rPr>
          <w:sz w:val="24"/>
          <w:szCs w:val="24"/>
          <w:lang w:val="de-AT"/>
        </w:rPr>
        <w:t>bolečino</w:t>
      </w:r>
      <w:proofErr w:type="spellEnd"/>
      <w:r w:rsidRPr="00B9466C">
        <w:rPr>
          <w:sz w:val="24"/>
          <w:szCs w:val="24"/>
          <w:lang w:val="de-AT"/>
        </w:rPr>
        <w:t xml:space="preserve"> </w:t>
      </w:r>
      <w:proofErr w:type="spellStart"/>
      <w:r w:rsidRPr="00B9466C">
        <w:rPr>
          <w:sz w:val="24"/>
          <w:szCs w:val="24"/>
          <w:lang w:val="de-AT"/>
        </w:rPr>
        <w:t>kot</w:t>
      </w:r>
      <w:proofErr w:type="spellEnd"/>
      <w:r w:rsidRPr="00B9466C">
        <w:rPr>
          <w:sz w:val="24"/>
          <w:szCs w:val="24"/>
          <w:lang w:val="de-AT"/>
        </w:rPr>
        <w:t xml:space="preserve"> </w:t>
      </w:r>
      <w:proofErr w:type="spellStart"/>
      <w:r w:rsidRPr="00B9466C">
        <w:rPr>
          <w:sz w:val="24"/>
          <w:szCs w:val="24"/>
          <w:lang w:val="de-AT"/>
        </w:rPr>
        <w:t>prednostno</w:t>
      </w:r>
      <w:proofErr w:type="spellEnd"/>
      <w:r w:rsidRPr="00B9466C">
        <w:rPr>
          <w:sz w:val="24"/>
          <w:szCs w:val="24"/>
          <w:lang w:val="de-AT"/>
        </w:rPr>
        <w:t xml:space="preserve"> </w:t>
      </w:r>
      <w:proofErr w:type="spellStart"/>
      <w:r w:rsidRPr="00B9466C">
        <w:rPr>
          <w:sz w:val="24"/>
          <w:szCs w:val="24"/>
          <w:lang w:val="de-AT"/>
        </w:rPr>
        <w:t>javnozdravstveno</w:t>
      </w:r>
      <w:proofErr w:type="spellEnd"/>
      <w:r w:rsidRPr="00B9466C">
        <w:rPr>
          <w:sz w:val="24"/>
          <w:szCs w:val="24"/>
          <w:lang w:val="de-AT"/>
        </w:rPr>
        <w:t xml:space="preserve"> in </w:t>
      </w:r>
      <w:proofErr w:type="spellStart"/>
      <w:r w:rsidRPr="00B9466C">
        <w:rPr>
          <w:sz w:val="24"/>
          <w:szCs w:val="24"/>
          <w:lang w:val="de-AT"/>
        </w:rPr>
        <w:t>gospodarsko</w:t>
      </w:r>
      <w:proofErr w:type="spellEnd"/>
      <w:r w:rsidRPr="00B9466C">
        <w:rPr>
          <w:sz w:val="24"/>
          <w:szCs w:val="24"/>
          <w:lang w:val="de-AT"/>
        </w:rPr>
        <w:t xml:space="preserve"> </w:t>
      </w:r>
      <w:proofErr w:type="spellStart"/>
      <w:r w:rsidRPr="00B9466C">
        <w:rPr>
          <w:sz w:val="24"/>
          <w:szCs w:val="24"/>
          <w:lang w:val="de-AT"/>
        </w:rPr>
        <w:t>vprašanje</w:t>
      </w:r>
      <w:proofErr w:type="spellEnd"/>
      <w:r w:rsidRPr="00B9466C">
        <w:rPr>
          <w:sz w:val="24"/>
          <w:szCs w:val="24"/>
          <w:lang w:val="de-AT"/>
        </w:rPr>
        <w:t xml:space="preserve">. To </w:t>
      </w:r>
      <w:proofErr w:type="spellStart"/>
      <w:r w:rsidRPr="00B9466C">
        <w:rPr>
          <w:sz w:val="24"/>
          <w:szCs w:val="24"/>
          <w:lang w:val="de-AT"/>
        </w:rPr>
        <w:t>zahteva</w:t>
      </w:r>
      <w:proofErr w:type="spellEnd"/>
      <w:r w:rsidRPr="00B9466C">
        <w:rPr>
          <w:sz w:val="24"/>
          <w:szCs w:val="24"/>
          <w:lang w:val="de-AT"/>
        </w:rPr>
        <w:t xml:space="preserve"> </w:t>
      </w:r>
      <w:proofErr w:type="spellStart"/>
      <w:r w:rsidRPr="00B9466C">
        <w:rPr>
          <w:sz w:val="24"/>
          <w:szCs w:val="24"/>
          <w:lang w:val="de-AT"/>
        </w:rPr>
        <w:t>usklajeno</w:t>
      </w:r>
      <w:proofErr w:type="spellEnd"/>
      <w:r w:rsidRPr="00B9466C">
        <w:rPr>
          <w:sz w:val="24"/>
          <w:szCs w:val="24"/>
          <w:lang w:val="de-AT"/>
        </w:rPr>
        <w:t xml:space="preserve"> </w:t>
      </w:r>
      <w:proofErr w:type="spellStart"/>
      <w:r w:rsidRPr="00B9466C">
        <w:rPr>
          <w:sz w:val="24"/>
          <w:szCs w:val="24"/>
          <w:lang w:val="de-AT"/>
        </w:rPr>
        <w:t>raziskovalno</w:t>
      </w:r>
      <w:proofErr w:type="spellEnd"/>
      <w:r w:rsidRPr="00B9466C">
        <w:rPr>
          <w:sz w:val="24"/>
          <w:szCs w:val="24"/>
          <w:lang w:val="de-AT"/>
        </w:rPr>
        <w:t xml:space="preserve"> </w:t>
      </w:r>
      <w:proofErr w:type="spellStart"/>
      <w:r w:rsidRPr="00B9466C">
        <w:rPr>
          <w:sz w:val="24"/>
          <w:szCs w:val="24"/>
          <w:lang w:val="de-AT"/>
        </w:rPr>
        <w:t>politiko</w:t>
      </w:r>
      <w:proofErr w:type="spellEnd"/>
      <w:r w:rsidRPr="00B9466C">
        <w:rPr>
          <w:sz w:val="24"/>
          <w:szCs w:val="24"/>
          <w:lang w:val="de-AT"/>
        </w:rPr>
        <w:t xml:space="preserve">, </w:t>
      </w:r>
      <w:proofErr w:type="spellStart"/>
      <w:r w:rsidRPr="00B9466C">
        <w:rPr>
          <w:sz w:val="24"/>
          <w:szCs w:val="24"/>
          <w:lang w:val="de-AT"/>
        </w:rPr>
        <w:t>usklajeno</w:t>
      </w:r>
      <w:proofErr w:type="spellEnd"/>
      <w:r w:rsidRPr="00B9466C">
        <w:rPr>
          <w:sz w:val="24"/>
          <w:szCs w:val="24"/>
          <w:lang w:val="de-AT"/>
        </w:rPr>
        <w:t xml:space="preserve"> s </w:t>
      </w:r>
      <w:proofErr w:type="spellStart"/>
      <w:r w:rsidRPr="00B9466C">
        <w:rPr>
          <w:sz w:val="24"/>
          <w:szCs w:val="24"/>
          <w:lang w:val="de-AT"/>
        </w:rPr>
        <w:t>programom</w:t>
      </w:r>
      <w:proofErr w:type="spellEnd"/>
      <w:r w:rsidRPr="00B9466C">
        <w:rPr>
          <w:sz w:val="24"/>
          <w:szCs w:val="24"/>
          <w:lang w:val="de-AT"/>
        </w:rPr>
        <w:t xml:space="preserve"> </w:t>
      </w:r>
      <w:proofErr w:type="spellStart"/>
      <w:r w:rsidRPr="00B9466C">
        <w:rPr>
          <w:sz w:val="24"/>
          <w:szCs w:val="24"/>
          <w:lang w:val="de-AT"/>
        </w:rPr>
        <w:t>Obzorje</w:t>
      </w:r>
      <w:proofErr w:type="spellEnd"/>
      <w:r w:rsidRPr="00B9466C">
        <w:rPr>
          <w:sz w:val="24"/>
          <w:szCs w:val="24"/>
          <w:lang w:val="de-AT"/>
        </w:rPr>
        <w:t xml:space="preserve"> </w:t>
      </w:r>
      <w:proofErr w:type="spellStart"/>
      <w:r w:rsidRPr="00B9466C">
        <w:rPr>
          <w:sz w:val="24"/>
          <w:szCs w:val="24"/>
          <w:lang w:val="de-AT"/>
        </w:rPr>
        <w:t>Evropa</w:t>
      </w:r>
      <w:proofErr w:type="spellEnd"/>
      <w:r w:rsidRPr="00B9466C">
        <w:rPr>
          <w:sz w:val="24"/>
          <w:szCs w:val="24"/>
          <w:lang w:val="de-AT"/>
        </w:rPr>
        <w:t xml:space="preserve">, </w:t>
      </w:r>
      <w:proofErr w:type="spellStart"/>
      <w:r w:rsidRPr="00B9466C">
        <w:rPr>
          <w:sz w:val="24"/>
          <w:szCs w:val="24"/>
          <w:lang w:val="de-AT"/>
        </w:rPr>
        <w:t>ki</w:t>
      </w:r>
      <w:proofErr w:type="spellEnd"/>
      <w:r w:rsidRPr="00B9466C">
        <w:rPr>
          <w:sz w:val="24"/>
          <w:szCs w:val="24"/>
          <w:lang w:val="de-AT"/>
        </w:rPr>
        <w:t xml:space="preserve"> </w:t>
      </w:r>
      <w:proofErr w:type="spellStart"/>
      <w:r w:rsidRPr="00B9466C">
        <w:rPr>
          <w:sz w:val="24"/>
          <w:szCs w:val="24"/>
          <w:lang w:val="de-AT"/>
        </w:rPr>
        <w:t>zmanjšuje</w:t>
      </w:r>
      <w:proofErr w:type="spellEnd"/>
      <w:r w:rsidRPr="00B9466C">
        <w:rPr>
          <w:sz w:val="24"/>
          <w:szCs w:val="24"/>
          <w:lang w:val="de-AT"/>
        </w:rPr>
        <w:t xml:space="preserve"> </w:t>
      </w:r>
      <w:proofErr w:type="spellStart"/>
      <w:r w:rsidRPr="00B9466C">
        <w:rPr>
          <w:sz w:val="24"/>
          <w:szCs w:val="24"/>
          <w:lang w:val="de-AT"/>
        </w:rPr>
        <w:t>vrzel</w:t>
      </w:r>
      <w:proofErr w:type="spellEnd"/>
      <w:r w:rsidRPr="00B9466C">
        <w:rPr>
          <w:sz w:val="24"/>
          <w:szCs w:val="24"/>
          <w:lang w:val="de-AT"/>
        </w:rPr>
        <w:t xml:space="preserve"> </w:t>
      </w:r>
      <w:proofErr w:type="spellStart"/>
      <w:r w:rsidRPr="00B9466C">
        <w:rPr>
          <w:sz w:val="24"/>
          <w:szCs w:val="24"/>
          <w:lang w:val="de-AT"/>
        </w:rPr>
        <w:t>med</w:t>
      </w:r>
      <w:proofErr w:type="spellEnd"/>
      <w:r w:rsidRPr="00B9466C">
        <w:rPr>
          <w:sz w:val="24"/>
          <w:szCs w:val="24"/>
          <w:lang w:val="de-AT"/>
        </w:rPr>
        <w:t xml:space="preserve"> </w:t>
      </w:r>
      <w:proofErr w:type="spellStart"/>
      <w:r w:rsidRPr="00B9466C">
        <w:rPr>
          <w:sz w:val="24"/>
          <w:szCs w:val="24"/>
          <w:lang w:val="de-AT"/>
        </w:rPr>
        <w:t>znanstvenimi</w:t>
      </w:r>
      <w:proofErr w:type="spellEnd"/>
      <w:r w:rsidRPr="00B9466C">
        <w:rPr>
          <w:sz w:val="24"/>
          <w:szCs w:val="24"/>
          <w:lang w:val="de-AT"/>
        </w:rPr>
        <w:t xml:space="preserve"> </w:t>
      </w:r>
      <w:proofErr w:type="spellStart"/>
      <w:r w:rsidRPr="00B9466C">
        <w:rPr>
          <w:sz w:val="24"/>
          <w:szCs w:val="24"/>
          <w:lang w:val="de-AT"/>
        </w:rPr>
        <w:t>dognanji</w:t>
      </w:r>
      <w:proofErr w:type="spellEnd"/>
      <w:r w:rsidRPr="00B9466C">
        <w:rPr>
          <w:sz w:val="24"/>
          <w:szCs w:val="24"/>
          <w:lang w:val="de-AT"/>
        </w:rPr>
        <w:t xml:space="preserve"> in </w:t>
      </w:r>
      <w:proofErr w:type="spellStart"/>
      <w:r w:rsidRPr="00B9466C">
        <w:rPr>
          <w:sz w:val="24"/>
          <w:szCs w:val="24"/>
          <w:lang w:val="de-AT"/>
        </w:rPr>
        <w:t>klinično</w:t>
      </w:r>
      <w:proofErr w:type="spellEnd"/>
      <w:r w:rsidRPr="00B9466C">
        <w:rPr>
          <w:sz w:val="24"/>
          <w:szCs w:val="24"/>
          <w:lang w:val="de-AT"/>
        </w:rPr>
        <w:t xml:space="preserve"> </w:t>
      </w:r>
      <w:proofErr w:type="spellStart"/>
      <w:r w:rsidRPr="00B9466C">
        <w:rPr>
          <w:sz w:val="24"/>
          <w:szCs w:val="24"/>
          <w:lang w:val="de-AT"/>
        </w:rPr>
        <w:t>prakso</w:t>
      </w:r>
      <w:proofErr w:type="spellEnd"/>
      <w:r w:rsidRPr="00B9466C">
        <w:rPr>
          <w:sz w:val="24"/>
          <w:szCs w:val="24"/>
          <w:lang w:val="de-AT"/>
        </w:rPr>
        <w:t xml:space="preserve"> </w:t>
      </w:r>
      <w:proofErr w:type="spellStart"/>
      <w:r w:rsidRPr="00B9466C">
        <w:rPr>
          <w:sz w:val="24"/>
          <w:szCs w:val="24"/>
          <w:lang w:val="de-AT"/>
        </w:rPr>
        <w:t>ter</w:t>
      </w:r>
      <w:proofErr w:type="spellEnd"/>
      <w:r w:rsidRPr="00B9466C">
        <w:rPr>
          <w:sz w:val="24"/>
          <w:szCs w:val="24"/>
          <w:lang w:val="de-AT"/>
        </w:rPr>
        <w:t xml:space="preserve"> </w:t>
      </w:r>
      <w:proofErr w:type="spellStart"/>
      <w:r w:rsidRPr="00B9466C">
        <w:rPr>
          <w:sz w:val="24"/>
          <w:szCs w:val="24"/>
          <w:lang w:val="de-AT"/>
        </w:rPr>
        <w:t>zagotavlja</w:t>
      </w:r>
      <w:proofErr w:type="spellEnd"/>
      <w:r w:rsidRPr="00B9466C">
        <w:rPr>
          <w:sz w:val="24"/>
          <w:szCs w:val="24"/>
          <w:lang w:val="de-AT"/>
        </w:rPr>
        <w:t xml:space="preserve">, da </w:t>
      </w:r>
      <w:proofErr w:type="spellStart"/>
      <w:r w:rsidRPr="00B9466C">
        <w:rPr>
          <w:sz w:val="24"/>
          <w:szCs w:val="24"/>
          <w:lang w:val="de-AT"/>
        </w:rPr>
        <w:t>inovacije</w:t>
      </w:r>
      <w:proofErr w:type="spellEnd"/>
      <w:r w:rsidRPr="00B9466C">
        <w:rPr>
          <w:sz w:val="24"/>
          <w:szCs w:val="24"/>
          <w:lang w:val="de-AT"/>
        </w:rPr>
        <w:t xml:space="preserve"> </w:t>
      </w:r>
      <w:proofErr w:type="spellStart"/>
      <w:r w:rsidRPr="00B9466C">
        <w:rPr>
          <w:sz w:val="24"/>
          <w:szCs w:val="24"/>
          <w:lang w:val="de-AT"/>
        </w:rPr>
        <w:t>dosežejo</w:t>
      </w:r>
      <w:proofErr w:type="spellEnd"/>
      <w:r w:rsidRPr="00B9466C">
        <w:rPr>
          <w:sz w:val="24"/>
          <w:szCs w:val="24"/>
          <w:lang w:val="de-AT"/>
        </w:rPr>
        <w:t xml:space="preserve"> </w:t>
      </w:r>
      <w:proofErr w:type="spellStart"/>
      <w:r w:rsidRPr="00B9466C">
        <w:rPr>
          <w:sz w:val="24"/>
          <w:szCs w:val="24"/>
          <w:lang w:val="de-AT"/>
        </w:rPr>
        <w:t>vse</w:t>
      </w:r>
      <w:proofErr w:type="spellEnd"/>
      <w:r w:rsidRPr="00B9466C">
        <w:rPr>
          <w:sz w:val="24"/>
          <w:szCs w:val="24"/>
          <w:lang w:val="de-AT"/>
        </w:rPr>
        <w:t xml:space="preserve"> </w:t>
      </w:r>
      <w:proofErr w:type="spellStart"/>
      <w:r w:rsidRPr="00B9466C">
        <w:rPr>
          <w:sz w:val="24"/>
          <w:szCs w:val="24"/>
          <w:lang w:val="de-AT"/>
        </w:rPr>
        <w:t>Evropejce</w:t>
      </w:r>
      <w:proofErr w:type="spellEnd"/>
      <w:r w:rsidRPr="00B9466C">
        <w:rPr>
          <w:sz w:val="24"/>
          <w:szCs w:val="24"/>
          <w:lang w:val="de-AT"/>
        </w:rPr>
        <w:t xml:space="preserve"> — ne </w:t>
      </w:r>
      <w:proofErr w:type="spellStart"/>
      <w:r w:rsidRPr="00B9466C">
        <w:rPr>
          <w:sz w:val="24"/>
          <w:szCs w:val="24"/>
          <w:lang w:val="de-AT"/>
        </w:rPr>
        <w:t>glede</w:t>
      </w:r>
      <w:proofErr w:type="spellEnd"/>
      <w:r w:rsidRPr="00B9466C">
        <w:rPr>
          <w:sz w:val="24"/>
          <w:szCs w:val="24"/>
          <w:lang w:val="de-AT"/>
        </w:rPr>
        <w:t xml:space="preserve"> na </w:t>
      </w:r>
      <w:proofErr w:type="spellStart"/>
      <w:r w:rsidRPr="00B9466C">
        <w:rPr>
          <w:sz w:val="24"/>
          <w:szCs w:val="24"/>
          <w:lang w:val="de-AT"/>
        </w:rPr>
        <w:t>dohodek</w:t>
      </w:r>
      <w:proofErr w:type="spellEnd"/>
      <w:r w:rsidRPr="00B9466C">
        <w:rPr>
          <w:sz w:val="24"/>
          <w:szCs w:val="24"/>
          <w:lang w:val="de-AT"/>
        </w:rPr>
        <w:t xml:space="preserve">, </w:t>
      </w:r>
      <w:proofErr w:type="spellStart"/>
      <w:r w:rsidRPr="00B9466C">
        <w:rPr>
          <w:sz w:val="24"/>
          <w:szCs w:val="24"/>
          <w:lang w:val="de-AT"/>
        </w:rPr>
        <w:t>starost</w:t>
      </w:r>
      <w:proofErr w:type="spellEnd"/>
      <w:r w:rsidRPr="00B9466C">
        <w:rPr>
          <w:sz w:val="24"/>
          <w:szCs w:val="24"/>
          <w:lang w:val="de-AT"/>
        </w:rPr>
        <w:t xml:space="preserve"> ali </w:t>
      </w:r>
      <w:proofErr w:type="spellStart"/>
      <w:r w:rsidRPr="00B9466C">
        <w:rPr>
          <w:sz w:val="24"/>
          <w:szCs w:val="24"/>
          <w:lang w:val="de-AT"/>
        </w:rPr>
        <w:t>kraj</w:t>
      </w:r>
      <w:proofErr w:type="spellEnd"/>
      <w:r w:rsidRPr="00B9466C">
        <w:rPr>
          <w:sz w:val="24"/>
          <w:szCs w:val="24"/>
          <w:lang w:val="de-AT"/>
        </w:rPr>
        <w:t xml:space="preserve"> </w:t>
      </w:r>
      <w:proofErr w:type="spellStart"/>
      <w:r w:rsidRPr="00B9466C">
        <w:rPr>
          <w:sz w:val="24"/>
          <w:szCs w:val="24"/>
          <w:lang w:val="de-AT"/>
        </w:rPr>
        <w:t>bivanja</w:t>
      </w:r>
      <w:proofErr w:type="spellEnd"/>
      <w:r w:rsidRPr="00B9466C">
        <w:rPr>
          <w:sz w:val="24"/>
          <w:szCs w:val="24"/>
          <w:lang w:val="de-AT"/>
        </w:rPr>
        <w:t>.</w:t>
      </w:r>
    </w:p>
    <w:p w14:paraId="5BA929BA" w14:textId="77777777" w:rsidR="00B9466C" w:rsidRPr="00B9466C" w:rsidRDefault="00B9466C" w:rsidP="00B9466C">
      <w:pPr>
        <w:spacing w:after="0" w:line="240" w:lineRule="auto"/>
        <w:rPr>
          <w:sz w:val="24"/>
          <w:szCs w:val="24"/>
          <w:lang w:val="de-AT"/>
        </w:rPr>
      </w:pPr>
    </w:p>
    <w:p w14:paraId="05175244" w14:textId="77777777" w:rsidR="00B9466C" w:rsidRPr="00B9466C" w:rsidRDefault="00B9466C" w:rsidP="00B9466C">
      <w:pPr>
        <w:spacing w:after="0" w:line="240" w:lineRule="auto"/>
        <w:rPr>
          <w:sz w:val="24"/>
          <w:szCs w:val="24"/>
          <w:lang w:val="de-AT"/>
        </w:rPr>
      </w:pPr>
      <w:proofErr w:type="spellStart"/>
      <w:r w:rsidRPr="00B9466C">
        <w:rPr>
          <w:b/>
          <w:bCs/>
          <w:sz w:val="24"/>
          <w:szCs w:val="24"/>
          <w:lang w:val="de-AT"/>
        </w:rPr>
        <w:t>Poziv</w:t>
      </w:r>
      <w:proofErr w:type="spellEnd"/>
      <w:r w:rsidRPr="00B9466C">
        <w:rPr>
          <w:b/>
          <w:bCs/>
          <w:sz w:val="24"/>
          <w:szCs w:val="24"/>
          <w:lang w:val="de-AT"/>
        </w:rPr>
        <w:t xml:space="preserve"> k </w:t>
      </w:r>
      <w:proofErr w:type="spellStart"/>
      <w:r w:rsidRPr="00B9466C">
        <w:rPr>
          <w:b/>
          <w:bCs/>
          <w:sz w:val="24"/>
          <w:szCs w:val="24"/>
          <w:lang w:val="de-AT"/>
        </w:rPr>
        <w:t>ukrepanju</w:t>
      </w:r>
      <w:proofErr w:type="spellEnd"/>
      <w:r w:rsidRPr="00B9466C">
        <w:rPr>
          <w:b/>
          <w:bCs/>
          <w:sz w:val="24"/>
          <w:szCs w:val="24"/>
          <w:lang w:val="de-AT"/>
        </w:rPr>
        <w:t xml:space="preserve">: </w:t>
      </w:r>
      <w:proofErr w:type="spellStart"/>
      <w:r w:rsidRPr="00B9466C">
        <w:rPr>
          <w:b/>
          <w:bCs/>
          <w:sz w:val="24"/>
          <w:szCs w:val="24"/>
          <w:lang w:val="de-AT"/>
        </w:rPr>
        <w:t>Usklajena</w:t>
      </w:r>
      <w:proofErr w:type="spellEnd"/>
      <w:r w:rsidRPr="00B9466C">
        <w:rPr>
          <w:b/>
          <w:bCs/>
          <w:sz w:val="24"/>
          <w:szCs w:val="24"/>
          <w:lang w:val="de-AT"/>
        </w:rPr>
        <w:t xml:space="preserve"> </w:t>
      </w:r>
      <w:proofErr w:type="spellStart"/>
      <w:r w:rsidRPr="00B9466C">
        <w:rPr>
          <w:b/>
          <w:bCs/>
          <w:sz w:val="24"/>
          <w:szCs w:val="24"/>
          <w:lang w:val="de-AT"/>
        </w:rPr>
        <w:t>evropska</w:t>
      </w:r>
      <w:proofErr w:type="spellEnd"/>
      <w:r w:rsidRPr="00B9466C">
        <w:rPr>
          <w:b/>
          <w:bCs/>
          <w:sz w:val="24"/>
          <w:szCs w:val="24"/>
          <w:lang w:val="de-AT"/>
        </w:rPr>
        <w:t xml:space="preserve"> </w:t>
      </w:r>
      <w:proofErr w:type="spellStart"/>
      <w:r w:rsidRPr="00B9466C">
        <w:rPr>
          <w:b/>
          <w:bCs/>
          <w:sz w:val="24"/>
          <w:szCs w:val="24"/>
          <w:lang w:val="de-AT"/>
        </w:rPr>
        <w:t>strategija</w:t>
      </w:r>
      <w:proofErr w:type="spellEnd"/>
      <w:r w:rsidRPr="00B9466C">
        <w:rPr>
          <w:b/>
          <w:bCs/>
          <w:sz w:val="24"/>
          <w:szCs w:val="24"/>
          <w:lang w:val="de-AT"/>
        </w:rPr>
        <w:t xml:space="preserve"> </w:t>
      </w:r>
      <w:proofErr w:type="spellStart"/>
      <w:r w:rsidRPr="00B9466C">
        <w:rPr>
          <w:b/>
          <w:bCs/>
          <w:sz w:val="24"/>
          <w:szCs w:val="24"/>
          <w:lang w:val="de-AT"/>
        </w:rPr>
        <w:t>raziskovanja</w:t>
      </w:r>
      <w:proofErr w:type="spellEnd"/>
      <w:r w:rsidRPr="00B9466C">
        <w:rPr>
          <w:b/>
          <w:bCs/>
          <w:sz w:val="24"/>
          <w:szCs w:val="24"/>
          <w:lang w:val="de-AT"/>
        </w:rPr>
        <w:t xml:space="preserve"> </w:t>
      </w:r>
      <w:proofErr w:type="spellStart"/>
      <w:r w:rsidRPr="00B9466C">
        <w:rPr>
          <w:b/>
          <w:bCs/>
          <w:sz w:val="24"/>
          <w:szCs w:val="24"/>
          <w:lang w:val="de-AT"/>
        </w:rPr>
        <w:t>bolečine</w:t>
      </w:r>
      <w:proofErr w:type="spellEnd"/>
    </w:p>
    <w:p w14:paraId="6ABBBC57" w14:textId="77777777" w:rsidR="00B9466C" w:rsidRDefault="00B9466C" w:rsidP="00B9466C">
      <w:pPr>
        <w:spacing w:after="0" w:line="240" w:lineRule="auto"/>
        <w:rPr>
          <w:sz w:val="24"/>
          <w:szCs w:val="24"/>
          <w:lang w:val="de-AT"/>
        </w:rPr>
      </w:pPr>
      <w:r w:rsidRPr="00B9466C">
        <w:rPr>
          <w:sz w:val="24"/>
          <w:szCs w:val="24"/>
          <w:lang w:val="de-AT"/>
        </w:rPr>
        <w:t xml:space="preserve">Za </w:t>
      </w:r>
      <w:proofErr w:type="spellStart"/>
      <w:r w:rsidRPr="00B9466C">
        <w:rPr>
          <w:sz w:val="24"/>
          <w:szCs w:val="24"/>
          <w:lang w:val="de-AT"/>
        </w:rPr>
        <w:t>odziv</w:t>
      </w:r>
      <w:proofErr w:type="spellEnd"/>
      <w:r w:rsidRPr="00B9466C">
        <w:rPr>
          <w:sz w:val="24"/>
          <w:szCs w:val="24"/>
          <w:lang w:val="de-AT"/>
        </w:rPr>
        <w:t xml:space="preserve"> na te </w:t>
      </w:r>
      <w:proofErr w:type="spellStart"/>
      <w:r w:rsidRPr="00B9466C">
        <w:rPr>
          <w:sz w:val="24"/>
          <w:szCs w:val="24"/>
          <w:lang w:val="de-AT"/>
        </w:rPr>
        <w:t>izzive</w:t>
      </w:r>
      <w:proofErr w:type="spellEnd"/>
      <w:r w:rsidRPr="00B9466C">
        <w:rPr>
          <w:sz w:val="24"/>
          <w:szCs w:val="24"/>
          <w:lang w:val="de-AT"/>
        </w:rPr>
        <w:t xml:space="preserve"> je </w:t>
      </w:r>
      <w:proofErr w:type="spellStart"/>
      <w:r w:rsidRPr="00B9466C">
        <w:rPr>
          <w:sz w:val="24"/>
          <w:szCs w:val="24"/>
          <w:lang w:val="de-AT"/>
        </w:rPr>
        <w:t>Evropska</w:t>
      </w:r>
      <w:proofErr w:type="spellEnd"/>
      <w:r w:rsidRPr="00B9466C">
        <w:rPr>
          <w:sz w:val="24"/>
          <w:szCs w:val="24"/>
          <w:lang w:val="de-AT"/>
        </w:rPr>
        <w:t xml:space="preserve"> </w:t>
      </w:r>
      <w:proofErr w:type="spellStart"/>
      <w:r w:rsidRPr="00B9466C">
        <w:rPr>
          <w:sz w:val="24"/>
          <w:szCs w:val="24"/>
          <w:lang w:val="de-AT"/>
        </w:rPr>
        <w:t>federacija</w:t>
      </w:r>
      <w:proofErr w:type="spellEnd"/>
      <w:r w:rsidRPr="00B9466C">
        <w:rPr>
          <w:sz w:val="24"/>
          <w:szCs w:val="24"/>
          <w:lang w:val="de-AT"/>
        </w:rPr>
        <w:t xml:space="preserve"> za </w:t>
      </w:r>
      <w:proofErr w:type="spellStart"/>
      <w:r w:rsidRPr="00B9466C">
        <w:rPr>
          <w:sz w:val="24"/>
          <w:szCs w:val="24"/>
          <w:lang w:val="de-AT"/>
        </w:rPr>
        <w:t>zdravljenje</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(EFIC) </w:t>
      </w:r>
      <w:proofErr w:type="spellStart"/>
      <w:r w:rsidRPr="00B9466C">
        <w:rPr>
          <w:sz w:val="24"/>
          <w:szCs w:val="24"/>
          <w:lang w:val="de-AT"/>
        </w:rPr>
        <w:t>pripravila</w:t>
      </w:r>
      <w:proofErr w:type="spellEnd"/>
      <w:r w:rsidRPr="00B9466C">
        <w:rPr>
          <w:sz w:val="24"/>
          <w:szCs w:val="24"/>
          <w:lang w:val="de-AT"/>
        </w:rPr>
        <w:t xml:space="preserve"> </w:t>
      </w:r>
      <w:proofErr w:type="spellStart"/>
      <w:r w:rsidRPr="00B9466C">
        <w:rPr>
          <w:sz w:val="24"/>
          <w:szCs w:val="24"/>
          <w:lang w:val="de-AT"/>
        </w:rPr>
        <w:t>Strategijo</w:t>
      </w:r>
      <w:proofErr w:type="spellEnd"/>
      <w:r w:rsidRPr="00B9466C">
        <w:rPr>
          <w:sz w:val="24"/>
          <w:szCs w:val="24"/>
          <w:lang w:val="de-AT"/>
        </w:rPr>
        <w:t xml:space="preserve"> </w:t>
      </w:r>
      <w:proofErr w:type="spellStart"/>
      <w:r w:rsidRPr="00B9466C">
        <w:rPr>
          <w:sz w:val="24"/>
          <w:szCs w:val="24"/>
          <w:lang w:val="de-AT"/>
        </w:rPr>
        <w:t>raziskovanja</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za </w:t>
      </w:r>
      <w:proofErr w:type="spellStart"/>
      <w:r w:rsidRPr="00B9466C">
        <w:rPr>
          <w:sz w:val="24"/>
          <w:szCs w:val="24"/>
          <w:lang w:val="de-AT"/>
        </w:rPr>
        <w:t>Evropo</w:t>
      </w:r>
      <w:proofErr w:type="spellEnd"/>
      <w:r w:rsidRPr="00B9466C">
        <w:rPr>
          <w:sz w:val="24"/>
          <w:szCs w:val="24"/>
          <w:lang w:val="de-AT"/>
        </w:rPr>
        <w:t xml:space="preserve"> (</w:t>
      </w:r>
      <w:proofErr w:type="spellStart"/>
      <w:r w:rsidRPr="00B9466C">
        <w:rPr>
          <w:sz w:val="24"/>
          <w:szCs w:val="24"/>
          <w:lang w:val="de-AT"/>
        </w:rPr>
        <w:t>PRiSE</w:t>
      </w:r>
      <w:proofErr w:type="spellEnd"/>
      <w:r w:rsidRPr="00B9466C">
        <w:rPr>
          <w:sz w:val="24"/>
          <w:szCs w:val="24"/>
          <w:lang w:val="de-AT"/>
        </w:rPr>
        <w:t xml:space="preserve">). Ta </w:t>
      </w:r>
      <w:proofErr w:type="spellStart"/>
      <w:r w:rsidRPr="00B9466C">
        <w:rPr>
          <w:sz w:val="24"/>
          <w:szCs w:val="24"/>
          <w:lang w:val="de-AT"/>
        </w:rPr>
        <w:t>strategija</w:t>
      </w:r>
      <w:proofErr w:type="spellEnd"/>
      <w:r w:rsidRPr="00B9466C">
        <w:rPr>
          <w:sz w:val="24"/>
          <w:szCs w:val="24"/>
          <w:lang w:val="de-AT"/>
        </w:rPr>
        <w:t xml:space="preserve"> </w:t>
      </w:r>
      <w:proofErr w:type="spellStart"/>
      <w:r w:rsidRPr="00B9466C">
        <w:rPr>
          <w:sz w:val="24"/>
          <w:szCs w:val="24"/>
          <w:lang w:val="de-AT"/>
        </w:rPr>
        <w:t>ponuja</w:t>
      </w:r>
      <w:proofErr w:type="spellEnd"/>
      <w:r w:rsidRPr="00B9466C">
        <w:rPr>
          <w:sz w:val="24"/>
          <w:szCs w:val="24"/>
          <w:lang w:val="de-AT"/>
        </w:rPr>
        <w:t xml:space="preserve"> </w:t>
      </w:r>
      <w:proofErr w:type="spellStart"/>
      <w:r w:rsidRPr="00B9466C">
        <w:rPr>
          <w:sz w:val="24"/>
          <w:szCs w:val="24"/>
          <w:lang w:val="de-AT"/>
        </w:rPr>
        <w:t>jasno</w:t>
      </w:r>
      <w:proofErr w:type="spellEnd"/>
      <w:r w:rsidRPr="00B9466C">
        <w:rPr>
          <w:sz w:val="24"/>
          <w:szCs w:val="24"/>
          <w:lang w:val="de-AT"/>
        </w:rPr>
        <w:t xml:space="preserve">, na </w:t>
      </w:r>
      <w:proofErr w:type="spellStart"/>
      <w:r w:rsidRPr="00B9466C">
        <w:rPr>
          <w:sz w:val="24"/>
          <w:szCs w:val="24"/>
          <w:lang w:val="de-AT"/>
        </w:rPr>
        <w:t>dokazih</w:t>
      </w:r>
      <w:proofErr w:type="spellEnd"/>
      <w:r w:rsidRPr="00B9466C">
        <w:rPr>
          <w:sz w:val="24"/>
          <w:szCs w:val="24"/>
          <w:lang w:val="de-AT"/>
        </w:rPr>
        <w:t xml:space="preserve"> </w:t>
      </w:r>
      <w:proofErr w:type="spellStart"/>
      <w:r w:rsidRPr="00B9466C">
        <w:rPr>
          <w:sz w:val="24"/>
          <w:szCs w:val="24"/>
          <w:lang w:val="de-AT"/>
        </w:rPr>
        <w:t>temelječo</w:t>
      </w:r>
      <w:proofErr w:type="spellEnd"/>
      <w:r w:rsidRPr="00B9466C">
        <w:rPr>
          <w:sz w:val="24"/>
          <w:szCs w:val="24"/>
          <w:lang w:val="de-AT"/>
        </w:rPr>
        <w:t xml:space="preserve"> </w:t>
      </w:r>
      <w:proofErr w:type="spellStart"/>
      <w:r w:rsidRPr="00B9466C">
        <w:rPr>
          <w:sz w:val="24"/>
          <w:szCs w:val="24"/>
          <w:lang w:val="de-AT"/>
        </w:rPr>
        <w:t>pot</w:t>
      </w:r>
      <w:proofErr w:type="spellEnd"/>
      <w:r w:rsidRPr="00B9466C">
        <w:rPr>
          <w:sz w:val="24"/>
          <w:szCs w:val="24"/>
          <w:lang w:val="de-AT"/>
        </w:rPr>
        <w:t xml:space="preserve"> za </w:t>
      </w:r>
      <w:proofErr w:type="spellStart"/>
      <w:r w:rsidRPr="00B9466C">
        <w:rPr>
          <w:sz w:val="24"/>
          <w:szCs w:val="24"/>
          <w:lang w:val="de-AT"/>
        </w:rPr>
        <w:t>zapolnitev</w:t>
      </w:r>
      <w:proofErr w:type="spellEnd"/>
      <w:r w:rsidRPr="00B9466C">
        <w:rPr>
          <w:sz w:val="24"/>
          <w:szCs w:val="24"/>
          <w:lang w:val="de-AT"/>
        </w:rPr>
        <w:t xml:space="preserve"> </w:t>
      </w:r>
      <w:proofErr w:type="spellStart"/>
      <w:r w:rsidRPr="00B9466C">
        <w:rPr>
          <w:sz w:val="24"/>
          <w:szCs w:val="24"/>
          <w:lang w:val="de-AT"/>
        </w:rPr>
        <w:t>obstoječih</w:t>
      </w:r>
      <w:proofErr w:type="spellEnd"/>
      <w:r w:rsidRPr="00B9466C">
        <w:rPr>
          <w:sz w:val="24"/>
          <w:szCs w:val="24"/>
          <w:lang w:val="de-AT"/>
        </w:rPr>
        <w:t xml:space="preserve"> </w:t>
      </w:r>
      <w:proofErr w:type="spellStart"/>
      <w:r w:rsidRPr="00B9466C">
        <w:rPr>
          <w:sz w:val="24"/>
          <w:szCs w:val="24"/>
          <w:lang w:val="de-AT"/>
        </w:rPr>
        <w:t>vrzeli</w:t>
      </w:r>
      <w:proofErr w:type="spellEnd"/>
      <w:r w:rsidRPr="00B9466C">
        <w:rPr>
          <w:sz w:val="24"/>
          <w:szCs w:val="24"/>
          <w:lang w:val="de-AT"/>
        </w:rPr>
        <w:t>.</w:t>
      </w:r>
    </w:p>
    <w:p w14:paraId="2D7392A0" w14:textId="77777777" w:rsidR="00B9466C" w:rsidRPr="00B9466C" w:rsidRDefault="00B9466C" w:rsidP="00B9466C">
      <w:pPr>
        <w:spacing w:after="0" w:line="240" w:lineRule="auto"/>
        <w:rPr>
          <w:sz w:val="24"/>
          <w:szCs w:val="24"/>
          <w:lang w:val="de-AT"/>
        </w:rPr>
      </w:pPr>
    </w:p>
    <w:p w14:paraId="3F3533F1" w14:textId="77777777" w:rsidR="00B9466C" w:rsidRDefault="00B9466C" w:rsidP="00B9466C">
      <w:pPr>
        <w:spacing w:after="0" w:line="240" w:lineRule="auto"/>
        <w:rPr>
          <w:sz w:val="24"/>
          <w:szCs w:val="24"/>
          <w:lang w:val="de-AT"/>
        </w:rPr>
      </w:pPr>
      <w:proofErr w:type="spellStart"/>
      <w:r w:rsidRPr="00B9466C">
        <w:rPr>
          <w:sz w:val="24"/>
          <w:szCs w:val="24"/>
          <w:lang w:val="de-AT"/>
        </w:rPr>
        <w:t>PRiSE</w:t>
      </w:r>
      <w:proofErr w:type="spellEnd"/>
      <w:r w:rsidRPr="00B9466C">
        <w:rPr>
          <w:sz w:val="24"/>
          <w:szCs w:val="24"/>
          <w:lang w:val="de-AT"/>
        </w:rPr>
        <w:t xml:space="preserve"> je </w:t>
      </w:r>
      <w:proofErr w:type="spellStart"/>
      <w:r w:rsidRPr="00B9466C">
        <w:rPr>
          <w:sz w:val="24"/>
          <w:szCs w:val="24"/>
          <w:lang w:val="de-AT"/>
        </w:rPr>
        <w:t>bila</w:t>
      </w:r>
      <w:proofErr w:type="spellEnd"/>
      <w:r w:rsidRPr="00B9466C">
        <w:rPr>
          <w:sz w:val="24"/>
          <w:szCs w:val="24"/>
          <w:lang w:val="de-AT"/>
        </w:rPr>
        <w:t xml:space="preserve"> </w:t>
      </w:r>
      <w:proofErr w:type="spellStart"/>
      <w:r w:rsidRPr="00B9466C">
        <w:rPr>
          <w:sz w:val="24"/>
          <w:szCs w:val="24"/>
          <w:lang w:val="de-AT"/>
        </w:rPr>
        <w:t>oblikovana</w:t>
      </w:r>
      <w:proofErr w:type="spellEnd"/>
      <w:r w:rsidRPr="00B9466C">
        <w:rPr>
          <w:sz w:val="24"/>
          <w:szCs w:val="24"/>
          <w:lang w:val="de-AT"/>
        </w:rPr>
        <w:t xml:space="preserve"> s </w:t>
      </w:r>
      <w:proofErr w:type="spellStart"/>
      <w:r w:rsidRPr="00B9466C">
        <w:rPr>
          <w:sz w:val="24"/>
          <w:szCs w:val="24"/>
          <w:lang w:val="de-AT"/>
        </w:rPr>
        <w:t>pomočjo</w:t>
      </w:r>
      <w:proofErr w:type="spellEnd"/>
      <w:r w:rsidRPr="00B9466C">
        <w:rPr>
          <w:sz w:val="24"/>
          <w:szCs w:val="24"/>
          <w:lang w:val="de-AT"/>
        </w:rPr>
        <w:t xml:space="preserve"> </w:t>
      </w:r>
      <w:proofErr w:type="spellStart"/>
      <w:r w:rsidRPr="00B9466C">
        <w:rPr>
          <w:sz w:val="24"/>
          <w:szCs w:val="24"/>
          <w:lang w:val="de-AT"/>
        </w:rPr>
        <w:t>kliničnih</w:t>
      </w:r>
      <w:proofErr w:type="spellEnd"/>
      <w:r w:rsidRPr="00B9466C">
        <w:rPr>
          <w:sz w:val="24"/>
          <w:szCs w:val="24"/>
          <w:lang w:val="de-AT"/>
        </w:rPr>
        <w:t xml:space="preserve"> </w:t>
      </w:r>
      <w:proofErr w:type="spellStart"/>
      <w:r w:rsidRPr="00B9466C">
        <w:rPr>
          <w:sz w:val="24"/>
          <w:szCs w:val="24"/>
          <w:lang w:val="de-AT"/>
        </w:rPr>
        <w:t>strokovnjakov</w:t>
      </w:r>
      <w:proofErr w:type="spellEnd"/>
      <w:r w:rsidRPr="00B9466C">
        <w:rPr>
          <w:sz w:val="24"/>
          <w:szCs w:val="24"/>
          <w:lang w:val="de-AT"/>
        </w:rPr>
        <w:t xml:space="preserve">, </w:t>
      </w:r>
      <w:proofErr w:type="spellStart"/>
      <w:r w:rsidRPr="00B9466C">
        <w:rPr>
          <w:sz w:val="24"/>
          <w:szCs w:val="24"/>
          <w:lang w:val="de-AT"/>
        </w:rPr>
        <w:t>raziskovalcev</w:t>
      </w:r>
      <w:proofErr w:type="spellEnd"/>
      <w:r w:rsidRPr="00B9466C">
        <w:rPr>
          <w:sz w:val="24"/>
          <w:szCs w:val="24"/>
          <w:lang w:val="de-AT"/>
        </w:rPr>
        <w:t xml:space="preserve"> in </w:t>
      </w:r>
      <w:proofErr w:type="spellStart"/>
      <w:r w:rsidRPr="00B9466C">
        <w:rPr>
          <w:sz w:val="24"/>
          <w:szCs w:val="24"/>
          <w:lang w:val="de-AT"/>
        </w:rPr>
        <w:t>oseb</w:t>
      </w:r>
      <w:proofErr w:type="spellEnd"/>
      <w:r w:rsidRPr="00B9466C">
        <w:rPr>
          <w:sz w:val="24"/>
          <w:szCs w:val="24"/>
          <w:lang w:val="de-AT"/>
        </w:rPr>
        <w:t xml:space="preserve"> z </w:t>
      </w:r>
      <w:proofErr w:type="spellStart"/>
      <w:r w:rsidRPr="00B9466C">
        <w:rPr>
          <w:sz w:val="24"/>
          <w:szCs w:val="24"/>
          <w:lang w:val="de-AT"/>
        </w:rPr>
        <w:t>izkušnjo</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w:t>
      </w:r>
      <w:proofErr w:type="spellStart"/>
      <w:r w:rsidRPr="00B9466C">
        <w:rPr>
          <w:sz w:val="24"/>
          <w:szCs w:val="24"/>
          <w:lang w:val="de-AT"/>
        </w:rPr>
        <w:t>ter</w:t>
      </w:r>
      <w:proofErr w:type="spellEnd"/>
      <w:r w:rsidRPr="00B9466C">
        <w:rPr>
          <w:sz w:val="24"/>
          <w:szCs w:val="24"/>
          <w:lang w:val="de-AT"/>
        </w:rPr>
        <w:t xml:space="preserve"> </w:t>
      </w:r>
      <w:proofErr w:type="spellStart"/>
      <w:r w:rsidRPr="00B9466C">
        <w:rPr>
          <w:sz w:val="24"/>
          <w:szCs w:val="24"/>
          <w:lang w:val="de-AT"/>
        </w:rPr>
        <w:t>predstavlja</w:t>
      </w:r>
      <w:proofErr w:type="spellEnd"/>
      <w:r w:rsidRPr="00B9466C">
        <w:rPr>
          <w:sz w:val="24"/>
          <w:szCs w:val="24"/>
          <w:lang w:val="de-AT"/>
        </w:rPr>
        <w:t xml:space="preserve"> </w:t>
      </w:r>
      <w:proofErr w:type="spellStart"/>
      <w:r w:rsidRPr="00B9466C">
        <w:rPr>
          <w:sz w:val="24"/>
          <w:szCs w:val="24"/>
          <w:lang w:val="de-AT"/>
        </w:rPr>
        <w:t>enotno</w:t>
      </w:r>
      <w:proofErr w:type="spellEnd"/>
      <w:r w:rsidRPr="00B9466C">
        <w:rPr>
          <w:sz w:val="24"/>
          <w:szCs w:val="24"/>
          <w:lang w:val="de-AT"/>
        </w:rPr>
        <w:t xml:space="preserve"> </w:t>
      </w:r>
      <w:proofErr w:type="spellStart"/>
      <w:r w:rsidRPr="00B9466C">
        <w:rPr>
          <w:sz w:val="24"/>
          <w:szCs w:val="24"/>
          <w:lang w:val="de-AT"/>
        </w:rPr>
        <w:t>evropsko</w:t>
      </w:r>
      <w:proofErr w:type="spellEnd"/>
      <w:r w:rsidRPr="00B9466C">
        <w:rPr>
          <w:sz w:val="24"/>
          <w:szCs w:val="24"/>
          <w:lang w:val="de-AT"/>
        </w:rPr>
        <w:t xml:space="preserve"> </w:t>
      </w:r>
      <w:proofErr w:type="spellStart"/>
      <w:r w:rsidRPr="00B9466C">
        <w:rPr>
          <w:sz w:val="24"/>
          <w:szCs w:val="24"/>
          <w:lang w:val="de-AT"/>
        </w:rPr>
        <w:t>vizijo</w:t>
      </w:r>
      <w:proofErr w:type="spellEnd"/>
      <w:r w:rsidRPr="00B9466C">
        <w:rPr>
          <w:sz w:val="24"/>
          <w:szCs w:val="24"/>
          <w:lang w:val="de-AT"/>
        </w:rPr>
        <w:t xml:space="preserve"> za </w:t>
      </w:r>
      <w:proofErr w:type="spellStart"/>
      <w:r w:rsidRPr="00B9466C">
        <w:rPr>
          <w:sz w:val="24"/>
          <w:szCs w:val="24"/>
          <w:lang w:val="de-AT"/>
        </w:rPr>
        <w:t>raziskovanje</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w:t>
      </w:r>
      <w:proofErr w:type="spellStart"/>
      <w:r w:rsidRPr="00B9466C">
        <w:rPr>
          <w:sz w:val="24"/>
          <w:szCs w:val="24"/>
          <w:lang w:val="de-AT"/>
        </w:rPr>
        <w:t>Obravnava</w:t>
      </w:r>
      <w:proofErr w:type="spellEnd"/>
      <w:r w:rsidRPr="00B9466C">
        <w:rPr>
          <w:sz w:val="24"/>
          <w:szCs w:val="24"/>
          <w:lang w:val="de-AT"/>
        </w:rPr>
        <w:t xml:space="preserve"> </w:t>
      </w:r>
      <w:proofErr w:type="spellStart"/>
      <w:r w:rsidRPr="00B9466C">
        <w:rPr>
          <w:sz w:val="24"/>
          <w:szCs w:val="24"/>
          <w:lang w:val="de-AT"/>
        </w:rPr>
        <w:t>podvajanje</w:t>
      </w:r>
      <w:proofErr w:type="spellEnd"/>
      <w:r w:rsidRPr="00B9466C">
        <w:rPr>
          <w:sz w:val="24"/>
          <w:szCs w:val="24"/>
          <w:lang w:val="de-AT"/>
        </w:rPr>
        <w:t xml:space="preserve"> </w:t>
      </w:r>
      <w:proofErr w:type="spellStart"/>
      <w:r w:rsidRPr="00B9466C">
        <w:rPr>
          <w:sz w:val="24"/>
          <w:szCs w:val="24"/>
          <w:lang w:val="de-AT"/>
        </w:rPr>
        <w:t>naporov</w:t>
      </w:r>
      <w:proofErr w:type="spellEnd"/>
      <w:r w:rsidRPr="00B9466C">
        <w:rPr>
          <w:sz w:val="24"/>
          <w:szCs w:val="24"/>
          <w:lang w:val="de-AT"/>
        </w:rPr>
        <w:t xml:space="preserve">, </w:t>
      </w:r>
      <w:proofErr w:type="spellStart"/>
      <w:r w:rsidRPr="00B9466C">
        <w:rPr>
          <w:sz w:val="24"/>
          <w:szCs w:val="24"/>
          <w:lang w:val="de-AT"/>
        </w:rPr>
        <w:t>neusklajene</w:t>
      </w:r>
      <w:proofErr w:type="spellEnd"/>
      <w:r w:rsidRPr="00B9466C">
        <w:rPr>
          <w:sz w:val="24"/>
          <w:szCs w:val="24"/>
          <w:lang w:val="de-AT"/>
        </w:rPr>
        <w:t xml:space="preserve"> </w:t>
      </w:r>
      <w:proofErr w:type="spellStart"/>
      <w:r w:rsidRPr="00B9466C">
        <w:rPr>
          <w:sz w:val="24"/>
          <w:szCs w:val="24"/>
          <w:lang w:val="de-AT"/>
        </w:rPr>
        <w:t>prioritete</w:t>
      </w:r>
      <w:proofErr w:type="spellEnd"/>
      <w:r w:rsidRPr="00B9466C">
        <w:rPr>
          <w:sz w:val="24"/>
          <w:szCs w:val="24"/>
          <w:lang w:val="de-AT"/>
        </w:rPr>
        <w:t xml:space="preserve"> in </w:t>
      </w:r>
      <w:proofErr w:type="spellStart"/>
      <w:r w:rsidRPr="00B9466C">
        <w:rPr>
          <w:sz w:val="24"/>
          <w:szCs w:val="24"/>
          <w:lang w:val="de-AT"/>
        </w:rPr>
        <w:t>neučinkovito</w:t>
      </w:r>
      <w:proofErr w:type="spellEnd"/>
      <w:r w:rsidRPr="00B9466C">
        <w:rPr>
          <w:sz w:val="24"/>
          <w:szCs w:val="24"/>
          <w:lang w:val="de-AT"/>
        </w:rPr>
        <w:t xml:space="preserve"> </w:t>
      </w:r>
      <w:proofErr w:type="spellStart"/>
      <w:r w:rsidRPr="00B9466C">
        <w:rPr>
          <w:sz w:val="24"/>
          <w:szCs w:val="24"/>
          <w:lang w:val="de-AT"/>
        </w:rPr>
        <w:t>porabo</w:t>
      </w:r>
      <w:proofErr w:type="spellEnd"/>
      <w:r w:rsidRPr="00B9466C">
        <w:rPr>
          <w:sz w:val="24"/>
          <w:szCs w:val="24"/>
          <w:lang w:val="de-AT"/>
        </w:rPr>
        <w:t xml:space="preserve"> </w:t>
      </w:r>
      <w:proofErr w:type="spellStart"/>
      <w:r w:rsidRPr="00B9466C">
        <w:rPr>
          <w:sz w:val="24"/>
          <w:szCs w:val="24"/>
          <w:lang w:val="de-AT"/>
        </w:rPr>
        <w:t>sredstev</w:t>
      </w:r>
      <w:proofErr w:type="spellEnd"/>
      <w:r w:rsidRPr="00B9466C">
        <w:rPr>
          <w:sz w:val="24"/>
          <w:szCs w:val="24"/>
          <w:lang w:val="de-AT"/>
        </w:rPr>
        <w:t xml:space="preserve">. </w:t>
      </w:r>
      <w:r w:rsidRPr="00B9466C">
        <w:rPr>
          <w:sz w:val="24"/>
          <w:szCs w:val="24"/>
          <w:lang w:val="de-AT"/>
        </w:rPr>
        <w:lastRenderedPageBreak/>
        <w:t xml:space="preserve">S </w:t>
      </w:r>
      <w:proofErr w:type="spellStart"/>
      <w:r w:rsidRPr="00B9466C">
        <w:rPr>
          <w:sz w:val="24"/>
          <w:szCs w:val="24"/>
          <w:lang w:val="de-AT"/>
        </w:rPr>
        <w:t>čezmejno</w:t>
      </w:r>
      <w:proofErr w:type="spellEnd"/>
      <w:r w:rsidRPr="00B9466C">
        <w:rPr>
          <w:sz w:val="24"/>
          <w:szCs w:val="24"/>
          <w:lang w:val="de-AT"/>
        </w:rPr>
        <w:t xml:space="preserve"> </w:t>
      </w:r>
      <w:proofErr w:type="spellStart"/>
      <w:r w:rsidRPr="00B9466C">
        <w:rPr>
          <w:sz w:val="24"/>
          <w:szCs w:val="24"/>
          <w:lang w:val="de-AT"/>
        </w:rPr>
        <w:t>usklajenostjo</w:t>
      </w:r>
      <w:proofErr w:type="spellEnd"/>
      <w:r w:rsidRPr="00B9466C">
        <w:rPr>
          <w:sz w:val="24"/>
          <w:szCs w:val="24"/>
          <w:lang w:val="de-AT"/>
        </w:rPr>
        <w:t xml:space="preserve"> </w:t>
      </w:r>
      <w:proofErr w:type="spellStart"/>
      <w:r w:rsidRPr="00B9466C">
        <w:rPr>
          <w:sz w:val="24"/>
          <w:szCs w:val="24"/>
          <w:lang w:val="de-AT"/>
        </w:rPr>
        <w:t>lahko</w:t>
      </w:r>
      <w:proofErr w:type="spellEnd"/>
      <w:r w:rsidRPr="00B9466C">
        <w:rPr>
          <w:sz w:val="24"/>
          <w:szCs w:val="24"/>
          <w:lang w:val="de-AT"/>
        </w:rPr>
        <w:t xml:space="preserve"> </w:t>
      </w:r>
      <w:proofErr w:type="spellStart"/>
      <w:r w:rsidRPr="00B9466C">
        <w:rPr>
          <w:sz w:val="24"/>
          <w:szCs w:val="24"/>
          <w:lang w:val="de-AT"/>
        </w:rPr>
        <w:t>PRiSE</w:t>
      </w:r>
      <w:proofErr w:type="spellEnd"/>
      <w:r w:rsidRPr="00B9466C">
        <w:rPr>
          <w:sz w:val="24"/>
          <w:szCs w:val="24"/>
          <w:lang w:val="de-AT"/>
        </w:rPr>
        <w:t xml:space="preserve"> </w:t>
      </w:r>
      <w:proofErr w:type="spellStart"/>
      <w:r w:rsidRPr="00B9466C">
        <w:rPr>
          <w:sz w:val="24"/>
          <w:szCs w:val="24"/>
          <w:lang w:val="de-AT"/>
        </w:rPr>
        <w:t>okrepi</w:t>
      </w:r>
      <w:proofErr w:type="spellEnd"/>
      <w:r w:rsidRPr="00B9466C">
        <w:rPr>
          <w:sz w:val="24"/>
          <w:szCs w:val="24"/>
          <w:lang w:val="de-AT"/>
        </w:rPr>
        <w:t xml:space="preserve"> </w:t>
      </w:r>
      <w:proofErr w:type="spellStart"/>
      <w:r w:rsidRPr="00B9466C">
        <w:rPr>
          <w:sz w:val="24"/>
          <w:szCs w:val="24"/>
          <w:lang w:val="de-AT"/>
        </w:rPr>
        <w:t>zdravstvene</w:t>
      </w:r>
      <w:proofErr w:type="spellEnd"/>
      <w:r w:rsidRPr="00B9466C">
        <w:rPr>
          <w:sz w:val="24"/>
          <w:szCs w:val="24"/>
          <w:lang w:val="de-AT"/>
        </w:rPr>
        <w:t xml:space="preserve"> </w:t>
      </w:r>
      <w:proofErr w:type="spellStart"/>
      <w:r w:rsidRPr="00B9466C">
        <w:rPr>
          <w:sz w:val="24"/>
          <w:szCs w:val="24"/>
          <w:lang w:val="de-AT"/>
        </w:rPr>
        <w:t>sisteme</w:t>
      </w:r>
      <w:proofErr w:type="spellEnd"/>
      <w:r w:rsidRPr="00B9466C">
        <w:rPr>
          <w:sz w:val="24"/>
          <w:szCs w:val="24"/>
          <w:lang w:val="de-AT"/>
        </w:rPr>
        <w:t xml:space="preserve">, </w:t>
      </w:r>
      <w:proofErr w:type="spellStart"/>
      <w:r w:rsidRPr="00B9466C">
        <w:rPr>
          <w:sz w:val="24"/>
          <w:szCs w:val="24"/>
          <w:lang w:val="de-AT"/>
        </w:rPr>
        <w:t>usmerja</w:t>
      </w:r>
      <w:proofErr w:type="spellEnd"/>
      <w:r w:rsidRPr="00B9466C">
        <w:rPr>
          <w:sz w:val="24"/>
          <w:szCs w:val="24"/>
          <w:lang w:val="de-AT"/>
        </w:rPr>
        <w:t xml:space="preserve"> </w:t>
      </w:r>
      <w:proofErr w:type="spellStart"/>
      <w:r w:rsidRPr="00B9466C">
        <w:rPr>
          <w:sz w:val="24"/>
          <w:szCs w:val="24"/>
          <w:lang w:val="de-AT"/>
        </w:rPr>
        <w:t>financiranje</w:t>
      </w:r>
      <w:proofErr w:type="spellEnd"/>
      <w:r w:rsidRPr="00B9466C">
        <w:rPr>
          <w:sz w:val="24"/>
          <w:szCs w:val="24"/>
          <w:lang w:val="de-AT"/>
        </w:rPr>
        <w:t xml:space="preserve"> in </w:t>
      </w:r>
      <w:proofErr w:type="spellStart"/>
      <w:r w:rsidRPr="00B9466C">
        <w:rPr>
          <w:sz w:val="24"/>
          <w:szCs w:val="24"/>
          <w:lang w:val="de-AT"/>
        </w:rPr>
        <w:t>prinaša</w:t>
      </w:r>
      <w:proofErr w:type="spellEnd"/>
      <w:r w:rsidRPr="00B9466C">
        <w:rPr>
          <w:sz w:val="24"/>
          <w:szCs w:val="24"/>
          <w:lang w:val="de-AT"/>
        </w:rPr>
        <w:t xml:space="preserve"> </w:t>
      </w:r>
      <w:proofErr w:type="spellStart"/>
      <w:r w:rsidRPr="00B9466C">
        <w:rPr>
          <w:sz w:val="24"/>
          <w:szCs w:val="24"/>
          <w:lang w:val="de-AT"/>
        </w:rPr>
        <w:t>resnične</w:t>
      </w:r>
      <w:proofErr w:type="spellEnd"/>
      <w:r w:rsidRPr="00B9466C">
        <w:rPr>
          <w:sz w:val="24"/>
          <w:szCs w:val="24"/>
          <w:lang w:val="de-AT"/>
        </w:rPr>
        <w:t xml:space="preserve"> </w:t>
      </w:r>
      <w:proofErr w:type="spellStart"/>
      <w:r w:rsidRPr="00B9466C">
        <w:rPr>
          <w:sz w:val="24"/>
          <w:szCs w:val="24"/>
          <w:lang w:val="de-AT"/>
        </w:rPr>
        <w:t>koristi</w:t>
      </w:r>
      <w:proofErr w:type="spellEnd"/>
      <w:r w:rsidRPr="00B9466C">
        <w:rPr>
          <w:sz w:val="24"/>
          <w:szCs w:val="24"/>
          <w:lang w:val="de-AT"/>
        </w:rPr>
        <w:t xml:space="preserve"> </w:t>
      </w:r>
      <w:proofErr w:type="spellStart"/>
      <w:r w:rsidRPr="00B9466C">
        <w:rPr>
          <w:sz w:val="24"/>
          <w:szCs w:val="24"/>
          <w:lang w:val="de-AT"/>
        </w:rPr>
        <w:t>pacientom</w:t>
      </w:r>
      <w:proofErr w:type="spellEnd"/>
      <w:r w:rsidRPr="00B9466C">
        <w:rPr>
          <w:sz w:val="24"/>
          <w:szCs w:val="24"/>
          <w:lang w:val="de-AT"/>
        </w:rPr>
        <w:t xml:space="preserve"> — </w:t>
      </w:r>
      <w:proofErr w:type="spellStart"/>
      <w:r w:rsidRPr="00B9466C">
        <w:rPr>
          <w:sz w:val="24"/>
          <w:szCs w:val="24"/>
          <w:lang w:val="de-AT"/>
        </w:rPr>
        <w:t>obenem</w:t>
      </w:r>
      <w:proofErr w:type="spellEnd"/>
      <w:r w:rsidRPr="00B9466C">
        <w:rPr>
          <w:sz w:val="24"/>
          <w:szCs w:val="24"/>
          <w:lang w:val="de-AT"/>
        </w:rPr>
        <w:t xml:space="preserve"> </w:t>
      </w:r>
      <w:proofErr w:type="spellStart"/>
      <w:r w:rsidRPr="00B9466C">
        <w:rPr>
          <w:sz w:val="24"/>
          <w:szCs w:val="24"/>
          <w:lang w:val="de-AT"/>
        </w:rPr>
        <w:t>pa</w:t>
      </w:r>
      <w:proofErr w:type="spellEnd"/>
      <w:r w:rsidRPr="00B9466C">
        <w:rPr>
          <w:sz w:val="24"/>
          <w:szCs w:val="24"/>
          <w:lang w:val="de-AT"/>
        </w:rPr>
        <w:t xml:space="preserve"> </w:t>
      </w:r>
      <w:proofErr w:type="spellStart"/>
      <w:r w:rsidRPr="00B9466C">
        <w:rPr>
          <w:sz w:val="24"/>
          <w:szCs w:val="24"/>
          <w:lang w:val="de-AT"/>
        </w:rPr>
        <w:t>podpira</w:t>
      </w:r>
      <w:proofErr w:type="spellEnd"/>
      <w:r w:rsidRPr="00B9466C">
        <w:rPr>
          <w:sz w:val="24"/>
          <w:szCs w:val="24"/>
          <w:lang w:val="de-AT"/>
        </w:rPr>
        <w:t xml:space="preserve"> </w:t>
      </w:r>
      <w:proofErr w:type="spellStart"/>
      <w:r w:rsidRPr="00B9466C">
        <w:rPr>
          <w:sz w:val="24"/>
          <w:szCs w:val="24"/>
          <w:lang w:val="de-AT"/>
        </w:rPr>
        <w:t>cilje</w:t>
      </w:r>
      <w:proofErr w:type="spellEnd"/>
      <w:r w:rsidRPr="00B9466C">
        <w:rPr>
          <w:sz w:val="24"/>
          <w:szCs w:val="24"/>
          <w:lang w:val="de-AT"/>
        </w:rPr>
        <w:t xml:space="preserve"> EU na </w:t>
      </w:r>
      <w:proofErr w:type="spellStart"/>
      <w:r w:rsidRPr="00B9466C">
        <w:rPr>
          <w:sz w:val="24"/>
          <w:szCs w:val="24"/>
          <w:lang w:val="de-AT"/>
        </w:rPr>
        <w:t>področju</w:t>
      </w:r>
      <w:proofErr w:type="spellEnd"/>
      <w:r w:rsidRPr="00B9466C">
        <w:rPr>
          <w:sz w:val="24"/>
          <w:szCs w:val="24"/>
          <w:lang w:val="de-AT"/>
        </w:rPr>
        <w:t xml:space="preserve"> </w:t>
      </w:r>
      <w:proofErr w:type="spellStart"/>
      <w:r w:rsidRPr="00B9466C">
        <w:rPr>
          <w:sz w:val="24"/>
          <w:szCs w:val="24"/>
          <w:lang w:val="de-AT"/>
        </w:rPr>
        <w:t>inovacij</w:t>
      </w:r>
      <w:proofErr w:type="spellEnd"/>
      <w:r w:rsidRPr="00B9466C">
        <w:rPr>
          <w:sz w:val="24"/>
          <w:szCs w:val="24"/>
          <w:lang w:val="de-AT"/>
        </w:rPr>
        <w:t xml:space="preserve">, </w:t>
      </w:r>
      <w:proofErr w:type="spellStart"/>
      <w:r w:rsidRPr="00B9466C">
        <w:rPr>
          <w:sz w:val="24"/>
          <w:szCs w:val="24"/>
          <w:lang w:val="de-AT"/>
        </w:rPr>
        <w:t>digitalnega</w:t>
      </w:r>
      <w:proofErr w:type="spellEnd"/>
      <w:r w:rsidRPr="00B9466C">
        <w:rPr>
          <w:sz w:val="24"/>
          <w:szCs w:val="24"/>
          <w:lang w:val="de-AT"/>
        </w:rPr>
        <w:t xml:space="preserve"> </w:t>
      </w:r>
      <w:proofErr w:type="spellStart"/>
      <w:r w:rsidRPr="00B9466C">
        <w:rPr>
          <w:sz w:val="24"/>
          <w:szCs w:val="24"/>
          <w:lang w:val="de-AT"/>
        </w:rPr>
        <w:t>zdravja</w:t>
      </w:r>
      <w:proofErr w:type="spellEnd"/>
      <w:r w:rsidRPr="00B9466C">
        <w:rPr>
          <w:sz w:val="24"/>
          <w:szCs w:val="24"/>
          <w:lang w:val="de-AT"/>
        </w:rPr>
        <w:t xml:space="preserve"> in </w:t>
      </w:r>
      <w:proofErr w:type="spellStart"/>
      <w:r w:rsidRPr="00B9466C">
        <w:rPr>
          <w:sz w:val="24"/>
          <w:szCs w:val="24"/>
          <w:lang w:val="de-AT"/>
        </w:rPr>
        <w:t>kakovosti</w:t>
      </w:r>
      <w:proofErr w:type="spellEnd"/>
      <w:r w:rsidRPr="00B9466C">
        <w:rPr>
          <w:sz w:val="24"/>
          <w:szCs w:val="24"/>
          <w:lang w:val="de-AT"/>
        </w:rPr>
        <w:t xml:space="preserve"> </w:t>
      </w:r>
      <w:proofErr w:type="spellStart"/>
      <w:r w:rsidRPr="00B9466C">
        <w:rPr>
          <w:sz w:val="24"/>
          <w:szCs w:val="24"/>
          <w:lang w:val="de-AT"/>
        </w:rPr>
        <w:t>življenja</w:t>
      </w:r>
      <w:proofErr w:type="spellEnd"/>
      <w:r w:rsidRPr="00B9466C">
        <w:rPr>
          <w:sz w:val="24"/>
          <w:szCs w:val="24"/>
          <w:lang w:val="de-AT"/>
        </w:rPr>
        <w:t>.</w:t>
      </w:r>
    </w:p>
    <w:p w14:paraId="32F7409E" w14:textId="77777777" w:rsidR="00B9466C" w:rsidRPr="00B9466C" w:rsidRDefault="00B9466C" w:rsidP="00B9466C">
      <w:pPr>
        <w:spacing w:after="0" w:line="240" w:lineRule="auto"/>
        <w:rPr>
          <w:sz w:val="24"/>
          <w:szCs w:val="24"/>
          <w:lang w:val="de-AT"/>
        </w:rPr>
      </w:pPr>
    </w:p>
    <w:p w14:paraId="77167253" w14:textId="77777777" w:rsidR="00B9466C" w:rsidRPr="00B9466C" w:rsidRDefault="00B9466C" w:rsidP="00B9466C">
      <w:pPr>
        <w:spacing w:after="0" w:line="240" w:lineRule="auto"/>
        <w:rPr>
          <w:sz w:val="24"/>
          <w:szCs w:val="24"/>
          <w:lang w:val="de-AT"/>
        </w:rPr>
      </w:pPr>
      <w:proofErr w:type="spellStart"/>
      <w:r w:rsidRPr="00B9466C">
        <w:rPr>
          <w:b/>
          <w:bCs/>
          <w:sz w:val="24"/>
          <w:szCs w:val="24"/>
          <w:lang w:val="de-AT"/>
        </w:rPr>
        <w:t>Strateške</w:t>
      </w:r>
      <w:proofErr w:type="spellEnd"/>
      <w:r w:rsidRPr="00B9466C">
        <w:rPr>
          <w:b/>
          <w:bCs/>
          <w:sz w:val="24"/>
          <w:szCs w:val="24"/>
          <w:lang w:val="de-AT"/>
        </w:rPr>
        <w:t xml:space="preserve"> </w:t>
      </w:r>
      <w:proofErr w:type="spellStart"/>
      <w:r w:rsidRPr="00B9466C">
        <w:rPr>
          <w:b/>
          <w:bCs/>
          <w:sz w:val="24"/>
          <w:szCs w:val="24"/>
          <w:lang w:val="de-AT"/>
        </w:rPr>
        <w:t>prednostne</w:t>
      </w:r>
      <w:proofErr w:type="spellEnd"/>
      <w:r w:rsidRPr="00B9466C">
        <w:rPr>
          <w:b/>
          <w:bCs/>
          <w:sz w:val="24"/>
          <w:szCs w:val="24"/>
          <w:lang w:val="de-AT"/>
        </w:rPr>
        <w:t xml:space="preserve"> </w:t>
      </w:r>
      <w:proofErr w:type="spellStart"/>
      <w:r w:rsidRPr="00B9466C">
        <w:rPr>
          <w:b/>
          <w:bCs/>
          <w:sz w:val="24"/>
          <w:szCs w:val="24"/>
          <w:lang w:val="de-AT"/>
        </w:rPr>
        <w:t>naloge</w:t>
      </w:r>
      <w:proofErr w:type="spellEnd"/>
    </w:p>
    <w:p w14:paraId="332CC8D3" w14:textId="77777777" w:rsidR="00B9466C" w:rsidRPr="00B9466C" w:rsidRDefault="00B9466C" w:rsidP="00B9466C">
      <w:pPr>
        <w:spacing w:after="0" w:line="240" w:lineRule="auto"/>
        <w:rPr>
          <w:sz w:val="24"/>
          <w:szCs w:val="24"/>
          <w:lang w:val="de-AT"/>
        </w:rPr>
      </w:pPr>
      <w:proofErr w:type="spellStart"/>
      <w:r w:rsidRPr="00B9466C">
        <w:rPr>
          <w:sz w:val="24"/>
          <w:szCs w:val="24"/>
          <w:lang w:val="de-AT"/>
        </w:rPr>
        <w:t>PRiSE</w:t>
      </w:r>
      <w:proofErr w:type="spellEnd"/>
      <w:r w:rsidRPr="00B9466C">
        <w:rPr>
          <w:sz w:val="24"/>
          <w:szCs w:val="24"/>
          <w:lang w:val="de-AT"/>
        </w:rPr>
        <w:t xml:space="preserve"> </w:t>
      </w:r>
      <w:proofErr w:type="spellStart"/>
      <w:r w:rsidRPr="00B9466C">
        <w:rPr>
          <w:sz w:val="24"/>
          <w:szCs w:val="24"/>
          <w:lang w:val="de-AT"/>
        </w:rPr>
        <w:t>opredeljuje</w:t>
      </w:r>
      <w:proofErr w:type="spellEnd"/>
      <w:r w:rsidRPr="00B9466C">
        <w:rPr>
          <w:sz w:val="24"/>
          <w:szCs w:val="24"/>
          <w:lang w:val="de-AT"/>
        </w:rPr>
        <w:t xml:space="preserve"> </w:t>
      </w:r>
      <w:proofErr w:type="spellStart"/>
      <w:r w:rsidRPr="00B9466C">
        <w:rPr>
          <w:sz w:val="24"/>
          <w:szCs w:val="24"/>
          <w:lang w:val="de-AT"/>
        </w:rPr>
        <w:t>pet</w:t>
      </w:r>
      <w:proofErr w:type="spellEnd"/>
      <w:r w:rsidRPr="00B9466C">
        <w:rPr>
          <w:sz w:val="24"/>
          <w:szCs w:val="24"/>
          <w:lang w:val="de-AT"/>
        </w:rPr>
        <w:t xml:space="preserve"> </w:t>
      </w:r>
      <w:proofErr w:type="spellStart"/>
      <w:r w:rsidRPr="00B9466C">
        <w:rPr>
          <w:sz w:val="24"/>
          <w:szCs w:val="24"/>
          <w:lang w:val="de-AT"/>
        </w:rPr>
        <w:t>glavnih</w:t>
      </w:r>
      <w:proofErr w:type="spellEnd"/>
      <w:r w:rsidRPr="00B9466C">
        <w:rPr>
          <w:sz w:val="24"/>
          <w:szCs w:val="24"/>
          <w:lang w:val="de-AT"/>
        </w:rPr>
        <w:t xml:space="preserve"> </w:t>
      </w:r>
      <w:proofErr w:type="spellStart"/>
      <w:r w:rsidRPr="00B9466C">
        <w:rPr>
          <w:sz w:val="24"/>
          <w:szCs w:val="24"/>
          <w:lang w:val="de-AT"/>
        </w:rPr>
        <w:t>raziskovalnih</w:t>
      </w:r>
      <w:proofErr w:type="spellEnd"/>
      <w:r w:rsidRPr="00B9466C">
        <w:rPr>
          <w:sz w:val="24"/>
          <w:szCs w:val="24"/>
          <w:lang w:val="de-AT"/>
        </w:rPr>
        <w:t xml:space="preserve"> </w:t>
      </w:r>
      <w:proofErr w:type="spellStart"/>
      <w:r w:rsidRPr="00B9466C">
        <w:rPr>
          <w:sz w:val="24"/>
          <w:szCs w:val="24"/>
          <w:lang w:val="de-AT"/>
        </w:rPr>
        <w:t>ciljev</w:t>
      </w:r>
      <w:proofErr w:type="spellEnd"/>
      <w:r w:rsidRPr="00B9466C">
        <w:rPr>
          <w:sz w:val="24"/>
          <w:szCs w:val="24"/>
          <w:lang w:val="de-AT"/>
        </w:rPr>
        <w:t>:</w:t>
      </w:r>
    </w:p>
    <w:p w14:paraId="58210511" w14:textId="77777777" w:rsidR="00B9466C" w:rsidRPr="00B9466C" w:rsidRDefault="00B9466C" w:rsidP="00B9466C">
      <w:pPr>
        <w:numPr>
          <w:ilvl w:val="0"/>
          <w:numId w:val="58"/>
        </w:numPr>
        <w:spacing w:after="0" w:line="240" w:lineRule="auto"/>
        <w:rPr>
          <w:sz w:val="24"/>
          <w:szCs w:val="24"/>
          <w:lang w:val="de-AT"/>
        </w:rPr>
      </w:pPr>
      <w:proofErr w:type="spellStart"/>
      <w:r w:rsidRPr="00B9466C">
        <w:rPr>
          <w:sz w:val="24"/>
          <w:szCs w:val="24"/>
          <w:lang w:val="de-AT"/>
        </w:rPr>
        <w:t>Boljše</w:t>
      </w:r>
      <w:proofErr w:type="spellEnd"/>
      <w:r w:rsidRPr="00B9466C">
        <w:rPr>
          <w:sz w:val="24"/>
          <w:szCs w:val="24"/>
          <w:lang w:val="de-AT"/>
        </w:rPr>
        <w:t xml:space="preserve"> </w:t>
      </w:r>
      <w:proofErr w:type="spellStart"/>
      <w:r w:rsidRPr="00B9466C">
        <w:rPr>
          <w:sz w:val="24"/>
          <w:szCs w:val="24"/>
          <w:lang w:val="de-AT"/>
        </w:rPr>
        <w:t>razumevanje</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z </w:t>
      </w:r>
      <w:proofErr w:type="spellStart"/>
      <w:r w:rsidRPr="00B9466C">
        <w:rPr>
          <w:sz w:val="24"/>
          <w:szCs w:val="24"/>
          <w:lang w:val="de-AT"/>
        </w:rPr>
        <w:t>raziskovanjem</w:t>
      </w:r>
      <w:proofErr w:type="spellEnd"/>
      <w:r w:rsidRPr="00B9466C">
        <w:rPr>
          <w:sz w:val="24"/>
          <w:szCs w:val="24"/>
          <w:lang w:val="de-AT"/>
        </w:rPr>
        <w:t xml:space="preserve"> </w:t>
      </w:r>
      <w:proofErr w:type="spellStart"/>
      <w:r w:rsidRPr="00B9466C">
        <w:rPr>
          <w:sz w:val="24"/>
          <w:szCs w:val="24"/>
          <w:lang w:val="de-AT"/>
        </w:rPr>
        <w:t>številnih</w:t>
      </w:r>
      <w:proofErr w:type="spellEnd"/>
      <w:r w:rsidRPr="00B9466C">
        <w:rPr>
          <w:sz w:val="24"/>
          <w:szCs w:val="24"/>
          <w:lang w:val="de-AT"/>
        </w:rPr>
        <w:t xml:space="preserve"> </w:t>
      </w:r>
      <w:proofErr w:type="spellStart"/>
      <w:r w:rsidRPr="00B9466C">
        <w:rPr>
          <w:sz w:val="24"/>
          <w:szCs w:val="24"/>
          <w:lang w:val="de-AT"/>
        </w:rPr>
        <w:t>dejavnikov</w:t>
      </w:r>
      <w:proofErr w:type="spellEnd"/>
      <w:r w:rsidRPr="00B9466C">
        <w:rPr>
          <w:sz w:val="24"/>
          <w:szCs w:val="24"/>
          <w:lang w:val="de-AT"/>
        </w:rPr>
        <w:t xml:space="preserve">, </w:t>
      </w:r>
      <w:proofErr w:type="spellStart"/>
      <w:r w:rsidRPr="00B9466C">
        <w:rPr>
          <w:sz w:val="24"/>
          <w:szCs w:val="24"/>
          <w:lang w:val="de-AT"/>
        </w:rPr>
        <w:t>ki</w:t>
      </w:r>
      <w:proofErr w:type="spellEnd"/>
      <w:r w:rsidRPr="00B9466C">
        <w:rPr>
          <w:sz w:val="24"/>
          <w:szCs w:val="24"/>
          <w:lang w:val="de-AT"/>
        </w:rPr>
        <w:t xml:space="preserve"> </w:t>
      </w:r>
      <w:proofErr w:type="spellStart"/>
      <w:r w:rsidRPr="00B9466C">
        <w:rPr>
          <w:sz w:val="24"/>
          <w:szCs w:val="24"/>
          <w:lang w:val="de-AT"/>
        </w:rPr>
        <w:t>jo</w:t>
      </w:r>
      <w:proofErr w:type="spellEnd"/>
      <w:r w:rsidRPr="00B9466C">
        <w:rPr>
          <w:sz w:val="24"/>
          <w:szCs w:val="24"/>
          <w:lang w:val="de-AT"/>
        </w:rPr>
        <w:t xml:space="preserve"> </w:t>
      </w:r>
      <w:proofErr w:type="spellStart"/>
      <w:r w:rsidRPr="00B9466C">
        <w:rPr>
          <w:sz w:val="24"/>
          <w:szCs w:val="24"/>
          <w:lang w:val="de-AT"/>
        </w:rPr>
        <w:t>oblikujejo</w:t>
      </w:r>
      <w:proofErr w:type="spellEnd"/>
      <w:r w:rsidRPr="00B9466C">
        <w:rPr>
          <w:sz w:val="24"/>
          <w:szCs w:val="24"/>
          <w:lang w:val="de-AT"/>
        </w:rPr>
        <w:t xml:space="preserve"> — </w:t>
      </w:r>
      <w:proofErr w:type="spellStart"/>
      <w:r w:rsidRPr="00B9466C">
        <w:rPr>
          <w:sz w:val="24"/>
          <w:szCs w:val="24"/>
          <w:lang w:val="de-AT"/>
        </w:rPr>
        <w:t>vključno</w:t>
      </w:r>
      <w:proofErr w:type="spellEnd"/>
      <w:r w:rsidRPr="00B9466C">
        <w:rPr>
          <w:sz w:val="24"/>
          <w:szCs w:val="24"/>
          <w:lang w:val="de-AT"/>
        </w:rPr>
        <w:t xml:space="preserve"> z </w:t>
      </w:r>
      <w:proofErr w:type="spellStart"/>
      <w:r w:rsidRPr="00B9466C">
        <w:rPr>
          <w:sz w:val="24"/>
          <w:szCs w:val="24"/>
          <w:lang w:val="de-AT"/>
        </w:rPr>
        <w:t>biološkimi</w:t>
      </w:r>
      <w:proofErr w:type="spellEnd"/>
      <w:r w:rsidRPr="00B9466C">
        <w:rPr>
          <w:sz w:val="24"/>
          <w:szCs w:val="24"/>
          <w:lang w:val="de-AT"/>
        </w:rPr>
        <w:t xml:space="preserve">, </w:t>
      </w:r>
      <w:proofErr w:type="spellStart"/>
      <w:r w:rsidRPr="00B9466C">
        <w:rPr>
          <w:sz w:val="24"/>
          <w:szCs w:val="24"/>
          <w:lang w:val="de-AT"/>
        </w:rPr>
        <w:t>psihološkimi</w:t>
      </w:r>
      <w:proofErr w:type="spellEnd"/>
      <w:r w:rsidRPr="00B9466C">
        <w:rPr>
          <w:sz w:val="24"/>
          <w:szCs w:val="24"/>
          <w:lang w:val="de-AT"/>
        </w:rPr>
        <w:t xml:space="preserve"> in </w:t>
      </w:r>
      <w:proofErr w:type="spellStart"/>
      <w:r w:rsidRPr="00B9466C">
        <w:rPr>
          <w:sz w:val="24"/>
          <w:szCs w:val="24"/>
          <w:lang w:val="de-AT"/>
        </w:rPr>
        <w:t>socialnimi</w:t>
      </w:r>
      <w:proofErr w:type="spellEnd"/>
      <w:r w:rsidRPr="00B9466C">
        <w:rPr>
          <w:sz w:val="24"/>
          <w:szCs w:val="24"/>
          <w:lang w:val="de-AT"/>
        </w:rPr>
        <w:t xml:space="preserve"> </w:t>
      </w:r>
      <w:proofErr w:type="spellStart"/>
      <w:r w:rsidRPr="00B9466C">
        <w:rPr>
          <w:sz w:val="24"/>
          <w:szCs w:val="24"/>
          <w:lang w:val="de-AT"/>
        </w:rPr>
        <w:t>dejavniki</w:t>
      </w:r>
      <w:proofErr w:type="spellEnd"/>
      <w:r w:rsidRPr="00B9466C">
        <w:rPr>
          <w:sz w:val="24"/>
          <w:szCs w:val="24"/>
          <w:lang w:val="de-AT"/>
        </w:rPr>
        <w:t>.</w:t>
      </w:r>
    </w:p>
    <w:p w14:paraId="05CC42C8" w14:textId="77777777" w:rsidR="00B9466C" w:rsidRPr="00B9466C" w:rsidRDefault="00B9466C" w:rsidP="00B9466C">
      <w:pPr>
        <w:numPr>
          <w:ilvl w:val="0"/>
          <w:numId w:val="58"/>
        </w:numPr>
        <w:spacing w:after="0" w:line="240" w:lineRule="auto"/>
        <w:rPr>
          <w:sz w:val="24"/>
          <w:szCs w:val="24"/>
          <w:lang w:val="de-AT"/>
        </w:rPr>
      </w:pPr>
      <w:proofErr w:type="spellStart"/>
      <w:r w:rsidRPr="00B9466C">
        <w:rPr>
          <w:sz w:val="24"/>
          <w:szCs w:val="24"/>
          <w:lang w:val="de-AT"/>
        </w:rPr>
        <w:t>Proučevanje</w:t>
      </w:r>
      <w:proofErr w:type="spellEnd"/>
      <w:r w:rsidRPr="00B9466C">
        <w:rPr>
          <w:sz w:val="24"/>
          <w:szCs w:val="24"/>
          <w:lang w:val="de-AT"/>
        </w:rPr>
        <w:t xml:space="preserve"> </w:t>
      </w:r>
      <w:proofErr w:type="spellStart"/>
      <w:r w:rsidRPr="00B9466C">
        <w:rPr>
          <w:sz w:val="24"/>
          <w:szCs w:val="24"/>
          <w:lang w:val="de-AT"/>
        </w:rPr>
        <w:t>stanj</w:t>
      </w:r>
      <w:proofErr w:type="spellEnd"/>
      <w:r w:rsidRPr="00B9466C">
        <w:rPr>
          <w:sz w:val="24"/>
          <w:szCs w:val="24"/>
          <w:lang w:val="de-AT"/>
        </w:rPr>
        <w:t xml:space="preserve">, </w:t>
      </w:r>
      <w:proofErr w:type="spellStart"/>
      <w:r w:rsidRPr="00B9466C">
        <w:rPr>
          <w:sz w:val="24"/>
          <w:szCs w:val="24"/>
          <w:lang w:val="de-AT"/>
        </w:rPr>
        <w:t>ki</w:t>
      </w:r>
      <w:proofErr w:type="spellEnd"/>
      <w:r w:rsidRPr="00B9466C">
        <w:rPr>
          <w:sz w:val="24"/>
          <w:szCs w:val="24"/>
          <w:lang w:val="de-AT"/>
        </w:rPr>
        <w:t xml:space="preserve"> </w:t>
      </w:r>
      <w:proofErr w:type="spellStart"/>
      <w:r w:rsidRPr="00B9466C">
        <w:rPr>
          <w:sz w:val="24"/>
          <w:szCs w:val="24"/>
          <w:lang w:val="de-AT"/>
        </w:rPr>
        <w:t>vplivajo</w:t>
      </w:r>
      <w:proofErr w:type="spellEnd"/>
      <w:r w:rsidRPr="00B9466C">
        <w:rPr>
          <w:sz w:val="24"/>
          <w:szCs w:val="24"/>
          <w:lang w:val="de-AT"/>
        </w:rPr>
        <w:t xml:space="preserve"> na </w:t>
      </w:r>
      <w:proofErr w:type="spellStart"/>
      <w:r w:rsidRPr="00B9466C">
        <w:rPr>
          <w:sz w:val="24"/>
          <w:szCs w:val="24"/>
          <w:lang w:val="de-AT"/>
        </w:rPr>
        <w:t>bolečino</w:t>
      </w:r>
      <w:proofErr w:type="spellEnd"/>
      <w:r w:rsidRPr="00B9466C">
        <w:rPr>
          <w:sz w:val="24"/>
          <w:szCs w:val="24"/>
          <w:lang w:val="de-AT"/>
        </w:rPr>
        <w:t xml:space="preserve"> ali </w:t>
      </w:r>
      <w:proofErr w:type="spellStart"/>
      <w:r w:rsidRPr="00B9466C">
        <w:rPr>
          <w:sz w:val="24"/>
          <w:szCs w:val="24"/>
          <w:lang w:val="de-AT"/>
        </w:rPr>
        <w:t>jih</w:t>
      </w:r>
      <w:proofErr w:type="spellEnd"/>
      <w:r w:rsidRPr="00B9466C">
        <w:rPr>
          <w:sz w:val="24"/>
          <w:szCs w:val="24"/>
          <w:lang w:val="de-AT"/>
        </w:rPr>
        <w:t xml:space="preserve"> </w:t>
      </w:r>
      <w:proofErr w:type="spellStart"/>
      <w:r w:rsidRPr="00B9466C">
        <w:rPr>
          <w:sz w:val="24"/>
          <w:szCs w:val="24"/>
          <w:lang w:val="de-AT"/>
        </w:rPr>
        <w:t>bolečina</w:t>
      </w:r>
      <w:proofErr w:type="spellEnd"/>
      <w:r w:rsidRPr="00B9466C">
        <w:rPr>
          <w:sz w:val="24"/>
          <w:szCs w:val="24"/>
          <w:lang w:val="de-AT"/>
        </w:rPr>
        <w:t xml:space="preserve"> </w:t>
      </w:r>
      <w:proofErr w:type="spellStart"/>
      <w:r w:rsidRPr="00B9466C">
        <w:rPr>
          <w:sz w:val="24"/>
          <w:szCs w:val="24"/>
          <w:lang w:val="de-AT"/>
        </w:rPr>
        <w:t>vpliva</w:t>
      </w:r>
      <w:proofErr w:type="spellEnd"/>
      <w:r w:rsidRPr="00B9466C">
        <w:rPr>
          <w:sz w:val="24"/>
          <w:szCs w:val="24"/>
          <w:lang w:val="de-AT"/>
        </w:rPr>
        <w:t xml:space="preserve">, </w:t>
      </w:r>
      <w:proofErr w:type="spellStart"/>
      <w:r w:rsidRPr="00B9466C">
        <w:rPr>
          <w:sz w:val="24"/>
          <w:szCs w:val="24"/>
          <w:lang w:val="de-AT"/>
        </w:rPr>
        <w:t>kot</w:t>
      </w:r>
      <w:proofErr w:type="spellEnd"/>
      <w:r w:rsidRPr="00B9466C">
        <w:rPr>
          <w:sz w:val="24"/>
          <w:szCs w:val="24"/>
          <w:lang w:val="de-AT"/>
        </w:rPr>
        <w:t xml:space="preserve"> so </w:t>
      </w:r>
      <w:proofErr w:type="spellStart"/>
      <w:r w:rsidRPr="00B9466C">
        <w:rPr>
          <w:sz w:val="24"/>
          <w:szCs w:val="24"/>
          <w:lang w:val="de-AT"/>
        </w:rPr>
        <w:t>depresija</w:t>
      </w:r>
      <w:proofErr w:type="spellEnd"/>
      <w:r w:rsidRPr="00B9466C">
        <w:rPr>
          <w:sz w:val="24"/>
          <w:szCs w:val="24"/>
          <w:lang w:val="de-AT"/>
        </w:rPr>
        <w:t xml:space="preserve">, </w:t>
      </w:r>
      <w:proofErr w:type="spellStart"/>
      <w:r w:rsidRPr="00B9466C">
        <w:rPr>
          <w:sz w:val="24"/>
          <w:szCs w:val="24"/>
          <w:lang w:val="de-AT"/>
        </w:rPr>
        <w:t>motnje</w:t>
      </w:r>
      <w:proofErr w:type="spellEnd"/>
      <w:r w:rsidRPr="00B9466C">
        <w:rPr>
          <w:sz w:val="24"/>
          <w:szCs w:val="24"/>
          <w:lang w:val="de-AT"/>
        </w:rPr>
        <w:t xml:space="preserve"> </w:t>
      </w:r>
      <w:proofErr w:type="spellStart"/>
      <w:r w:rsidRPr="00B9466C">
        <w:rPr>
          <w:sz w:val="24"/>
          <w:szCs w:val="24"/>
          <w:lang w:val="de-AT"/>
        </w:rPr>
        <w:t>spanja</w:t>
      </w:r>
      <w:proofErr w:type="spellEnd"/>
      <w:r w:rsidRPr="00B9466C">
        <w:rPr>
          <w:sz w:val="24"/>
          <w:szCs w:val="24"/>
          <w:lang w:val="de-AT"/>
        </w:rPr>
        <w:t xml:space="preserve"> in </w:t>
      </w:r>
      <w:proofErr w:type="spellStart"/>
      <w:r w:rsidRPr="00B9466C">
        <w:rPr>
          <w:sz w:val="24"/>
          <w:szCs w:val="24"/>
          <w:lang w:val="de-AT"/>
        </w:rPr>
        <w:t>debelost</w:t>
      </w:r>
      <w:proofErr w:type="spellEnd"/>
      <w:r w:rsidRPr="00B9466C">
        <w:rPr>
          <w:sz w:val="24"/>
          <w:szCs w:val="24"/>
          <w:lang w:val="de-AT"/>
        </w:rPr>
        <w:t xml:space="preserve">, </w:t>
      </w:r>
      <w:proofErr w:type="spellStart"/>
      <w:r w:rsidRPr="00B9466C">
        <w:rPr>
          <w:sz w:val="24"/>
          <w:szCs w:val="24"/>
          <w:lang w:val="de-AT"/>
        </w:rPr>
        <w:t>ter</w:t>
      </w:r>
      <w:proofErr w:type="spellEnd"/>
      <w:r w:rsidRPr="00B9466C">
        <w:rPr>
          <w:sz w:val="24"/>
          <w:szCs w:val="24"/>
          <w:lang w:val="de-AT"/>
        </w:rPr>
        <w:t xml:space="preserve"> </w:t>
      </w:r>
      <w:proofErr w:type="spellStart"/>
      <w:r w:rsidRPr="00B9466C">
        <w:rPr>
          <w:sz w:val="24"/>
          <w:szCs w:val="24"/>
          <w:lang w:val="de-AT"/>
        </w:rPr>
        <w:t>kako</w:t>
      </w:r>
      <w:proofErr w:type="spellEnd"/>
      <w:r w:rsidRPr="00B9466C">
        <w:rPr>
          <w:sz w:val="24"/>
          <w:szCs w:val="24"/>
          <w:lang w:val="de-AT"/>
        </w:rPr>
        <w:t xml:space="preserve"> </w:t>
      </w:r>
      <w:proofErr w:type="spellStart"/>
      <w:r w:rsidRPr="00B9466C">
        <w:rPr>
          <w:sz w:val="24"/>
          <w:szCs w:val="24"/>
          <w:lang w:val="de-AT"/>
        </w:rPr>
        <w:t>ti</w:t>
      </w:r>
      <w:proofErr w:type="spellEnd"/>
      <w:r w:rsidRPr="00B9466C">
        <w:rPr>
          <w:sz w:val="24"/>
          <w:szCs w:val="24"/>
          <w:lang w:val="de-AT"/>
        </w:rPr>
        <w:t xml:space="preserve"> </w:t>
      </w:r>
      <w:proofErr w:type="spellStart"/>
      <w:r w:rsidRPr="00B9466C">
        <w:rPr>
          <w:sz w:val="24"/>
          <w:szCs w:val="24"/>
          <w:lang w:val="de-AT"/>
        </w:rPr>
        <w:t>dejavniki</w:t>
      </w:r>
      <w:proofErr w:type="spellEnd"/>
      <w:r w:rsidRPr="00B9466C">
        <w:rPr>
          <w:sz w:val="24"/>
          <w:szCs w:val="24"/>
          <w:lang w:val="de-AT"/>
        </w:rPr>
        <w:t xml:space="preserve"> </w:t>
      </w:r>
      <w:proofErr w:type="spellStart"/>
      <w:r w:rsidRPr="00B9466C">
        <w:rPr>
          <w:sz w:val="24"/>
          <w:szCs w:val="24"/>
          <w:lang w:val="de-AT"/>
        </w:rPr>
        <w:t>vplivajo</w:t>
      </w:r>
      <w:proofErr w:type="spellEnd"/>
      <w:r w:rsidRPr="00B9466C">
        <w:rPr>
          <w:sz w:val="24"/>
          <w:szCs w:val="24"/>
          <w:lang w:val="de-AT"/>
        </w:rPr>
        <w:t xml:space="preserve"> na </w:t>
      </w:r>
      <w:proofErr w:type="spellStart"/>
      <w:r w:rsidRPr="00B9466C">
        <w:rPr>
          <w:sz w:val="24"/>
          <w:szCs w:val="24"/>
          <w:lang w:val="de-AT"/>
        </w:rPr>
        <w:t>potek</w:t>
      </w:r>
      <w:proofErr w:type="spellEnd"/>
      <w:r w:rsidRPr="00B9466C">
        <w:rPr>
          <w:sz w:val="24"/>
          <w:szCs w:val="24"/>
          <w:lang w:val="de-AT"/>
        </w:rPr>
        <w:t xml:space="preserve"> </w:t>
      </w:r>
      <w:proofErr w:type="spellStart"/>
      <w:r w:rsidRPr="00B9466C">
        <w:rPr>
          <w:sz w:val="24"/>
          <w:szCs w:val="24"/>
          <w:lang w:val="de-AT"/>
        </w:rPr>
        <w:t>bolezni</w:t>
      </w:r>
      <w:proofErr w:type="spellEnd"/>
      <w:r w:rsidRPr="00B9466C">
        <w:rPr>
          <w:sz w:val="24"/>
          <w:szCs w:val="24"/>
          <w:lang w:val="de-AT"/>
        </w:rPr>
        <w:t xml:space="preserve"> in </w:t>
      </w:r>
      <w:proofErr w:type="spellStart"/>
      <w:r w:rsidRPr="00B9466C">
        <w:rPr>
          <w:sz w:val="24"/>
          <w:szCs w:val="24"/>
          <w:lang w:val="de-AT"/>
        </w:rPr>
        <w:t>izide</w:t>
      </w:r>
      <w:proofErr w:type="spellEnd"/>
      <w:r w:rsidRPr="00B9466C">
        <w:rPr>
          <w:sz w:val="24"/>
          <w:szCs w:val="24"/>
          <w:lang w:val="de-AT"/>
        </w:rPr>
        <w:t xml:space="preserve"> </w:t>
      </w:r>
      <w:proofErr w:type="spellStart"/>
      <w:r w:rsidRPr="00B9466C">
        <w:rPr>
          <w:sz w:val="24"/>
          <w:szCs w:val="24"/>
          <w:lang w:val="de-AT"/>
        </w:rPr>
        <w:t>zdravljenja</w:t>
      </w:r>
      <w:proofErr w:type="spellEnd"/>
      <w:r w:rsidRPr="00B9466C">
        <w:rPr>
          <w:sz w:val="24"/>
          <w:szCs w:val="24"/>
          <w:lang w:val="de-AT"/>
        </w:rPr>
        <w:t>.</w:t>
      </w:r>
    </w:p>
    <w:p w14:paraId="082AB1D3" w14:textId="77777777" w:rsidR="00B9466C" w:rsidRPr="00B9466C" w:rsidRDefault="00B9466C" w:rsidP="00B9466C">
      <w:pPr>
        <w:numPr>
          <w:ilvl w:val="0"/>
          <w:numId w:val="58"/>
        </w:numPr>
        <w:spacing w:after="0" w:line="240" w:lineRule="auto"/>
        <w:rPr>
          <w:sz w:val="24"/>
          <w:szCs w:val="24"/>
          <w:lang w:val="de-AT"/>
        </w:rPr>
      </w:pPr>
      <w:proofErr w:type="spellStart"/>
      <w:r w:rsidRPr="00B9466C">
        <w:rPr>
          <w:sz w:val="24"/>
          <w:szCs w:val="24"/>
          <w:lang w:val="de-AT"/>
        </w:rPr>
        <w:t>Vrednotenje</w:t>
      </w:r>
      <w:proofErr w:type="spellEnd"/>
      <w:r w:rsidRPr="00B9466C">
        <w:rPr>
          <w:sz w:val="24"/>
          <w:szCs w:val="24"/>
          <w:lang w:val="de-AT"/>
        </w:rPr>
        <w:t xml:space="preserve"> </w:t>
      </w:r>
      <w:proofErr w:type="spellStart"/>
      <w:r w:rsidRPr="00B9466C">
        <w:rPr>
          <w:sz w:val="24"/>
          <w:szCs w:val="24"/>
          <w:lang w:val="de-AT"/>
        </w:rPr>
        <w:t>obstoječih</w:t>
      </w:r>
      <w:proofErr w:type="spellEnd"/>
      <w:r w:rsidRPr="00B9466C">
        <w:rPr>
          <w:sz w:val="24"/>
          <w:szCs w:val="24"/>
          <w:lang w:val="de-AT"/>
        </w:rPr>
        <w:t xml:space="preserve"> in </w:t>
      </w:r>
      <w:proofErr w:type="spellStart"/>
      <w:r w:rsidRPr="00B9466C">
        <w:rPr>
          <w:sz w:val="24"/>
          <w:szCs w:val="24"/>
          <w:lang w:val="de-AT"/>
        </w:rPr>
        <w:t>novih</w:t>
      </w:r>
      <w:proofErr w:type="spellEnd"/>
      <w:r w:rsidRPr="00B9466C">
        <w:rPr>
          <w:sz w:val="24"/>
          <w:szCs w:val="24"/>
          <w:lang w:val="de-AT"/>
        </w:rPr>
        <w:t xml:space="preserve"> </w:t>
      </w:r>
      <w:proofErr w:type="spellStart"/>
      <w:r w:rsidRPr="00B9466C">
        <w:rPr>
          <w:sz w:val="24"/>
          <w:szCs w:val="24"/>
          <w:lang w:val="de-AT"/>
        </w:rPr>
        <w:t>terapevtskih</w:t>
      </w:r>
      <w:proofErr w:type="spellEnd"/>
      <w:r w:rsidRPr="00B9466C">
        <w:rPr>
          <w:sz w:val="24"/>
          <w:szCs w:val="24"/>
          <w:lang w:val="de-AT"/>
        </w:rPr>
        <w:t xml:space="preserve"> </w:t>
      </w:r>
      <w:proofErr w:type="spellStart"/>
      <w:r w:rsidRPr="00B9466C">
        <w:rPr>
          <w:sz w:val="24"/>
          <w:szCs w:val="24"/>
          <w:lang w:val="de-AT"/>
        </w:rPr>
        <w:t>pristopov</w:t>
      </w:r>
      <w:proofErr w:type="spellEnd"/>
      <w:r w:rsidRPr="00B9466C">
        <w:rPr>
          <w:sz w:val="24"/>
          <w:szCs w:val="24"/>
          <w:lang w:val="de-AT"/>
        </w:rPr>
        <w:t xml:space="preserve">, </w:t>
      </w:r>
      <w:proofErr w:type="spellStart"/>
      <w:r w:rsidRPr="00B9466C">
        <w:rPr>
          <w:sz w:val="24"/>
          <w:szCs w:val="24"/>
          <w:lang w:val="de-AT"/>
        </w:rPr>
        <w:t>vključno</w:t>
      </w:r>
      <w:proofErr w:type="spellEnd"/>
      <w:r w:rsidRPr="00B9466C">
        <w:rPr>
          <w:sz w:val="24"/>
          <w:szCs w:val="24"/>
          <w:lang w:val="de-AT"/>
        </w:rPr>
        <w:t xml:space="preserve"> z </w:t>
      </w:r>
      <w:proofErr w:type="spellStart"/>
      <w:r w:rsidRPr="00B9466C">
        <w:rPr>
          <w:sz w:val="24"/>
          <w:szCs w:val="24"/>
          <w:lang w:val="de-AT"/>
        </w:rPr>
        <w:t>zdravili</w:t>
      </w:r>
      <w:proofErr w:type="spellEnd"/>
      <w:r w:rsidRPr="00B9466C">
        <w:rPr>
          <w:sz w:val="24"/>
          <w:szCs w:val="24"/>
          <w:lang w:val="de-AT"/>
        </w:rPr>
        <w:t xml:space="preserve">, </w:t>
      </w:r>
      <w:proofErr w:type="spellStart"/>
      <w:r w:rsidRPr="00B9466C">
        <w:rPr>
          <w:sz w:val="24"/>
          <w:szCs w:val="24"/>
          <w:lang w:val="de-AT"/>
        </w:rPr>
        <w:t>fizioterapijo</w:t>
      </w:r>
      <w:proofErr w:type="spellEnd"/>
      <w:r w:rsidRPr="00B9466C">
        <w:rPr>
          <w:sz w:val="24"/>
          <w:szCs w:val="24"/>
          <w:lang w:val="de-AT"/>
        </w:rPr>
        <w:t xml:space="preserve"> in </w:t>
      </w:r>
      <w:proofErr w:type="spellStart"/>
      <w:r w:rsidRPr="00B9466C">
        <w:rPr>
          <w:sz w:val="24"/>
          <w:szCs w:val="24"/>
          <w:lang w:val="de-AT"/>
        </w:rPr>
        <w:t>vedenjskimi</w:t>
      </w:r>
      <w:proofErr w:type="spellEnd"/>
      <w:r w:rsidRPr="00B9466C">
        <w:rPr>
          <w:sz w:val="24"/>
          <w:szCs w:val="24"/>
          <w:lang w:val="de-AT"/>
        </w:rPr>
        <w:t xml:space="preserve"> </w:t>
      </w:r>
      <w:proofErr w:type="spellStart"/>
      <w:r w:rsidRPr="00B9466C">
        <w:rPr>
          <w:sz w:val="24"/>
          <w:szCs w:val="24"/>
          <w:lang w:val="de-AT"/>
        </w:rPr>
        <w:t>strategijami</w:t>
      </w:r>
      <w:proofErr w:type="spellEnd"/>
      <w:r w:rsidRPr="00B9466C">
        <w:rPr>
          <w:sz w:val="24"/>
          <w:szCs w:val="24"/>
          <w:lang w:val="de-AT"/>
        </w:rPr>
        <w:t xml:space="preserve">, da se </w:t>
      </w:r>
      <w:proofErr w:type="spellStart"/>
      <w:r w:rsidRPr="00B9466C">
        <w:rPr>
          <w:sz w:val="24"/>
          <w:szCs w:val="24"/>
          <w:lang w:val="de-AT"/>
        </w:rPr>
        <w:t>ugotovi</w:t>
      </w:r>
      <w:proofErr w:type="spellEnd"/>
      <w:r w:rsidRPr="00B9466C">
        <w:rPr>
          <w:sz w:val="24"/>
          <w:szCs w:val="24"/>
          <w:lang w:val="de-AT"/>
        </w:rPr>
        <w:t xml:space="preserve">, </w:t>
      </w:r>
      <w:proofErr w:type="spellStart"/>
      <w:r w:rsidRPr="00B9466C">
        <w:rPr>
          <w:sz w:val="24"/>
          <w:szCs w:val="24"/>
          <w:lang w:val="de-AT"/>
        </w:rPr>
        <w:t>kaj</w:t>
      </w:r>
      <w:proofErr w:type="spellEnd"/>
      <w:r w:rsidRPr="00B9466C">
        <w:rPr>
          <w:sz w:val="24"/>
          <w:szCs w:val="24"/>
          <w:lang w:val="de-AT"/>
        </w:rPr>
        <w:t xml:space="preserve"> </w:t>
      </w:r>
      <w:proofErr w:type="spellStart"/>
      <w:r w:rsidRPr="00B9466C">
        <w:rPr>
          <w:sz w:val="24"/>
          <w:szCs w:val="24"/>
          <w:lang w:val="de-AT"/>
        </w:rPr>
        <w:t>najbolje</w:t>
      </w:r>
      <w:proofErr w:type="spellEnd"/>
      <w:r w:rsidRPr="00B9466C">
        <w:rPr>
          <w:sz w:val="24"/>
          <w:szCs w:val="24"/>
          <w:lang w:val="de-AT"/>
        </w:rPr>
        <w:t xml:space="preserve"> </w:t>
      </w:r>
      <w:proofErr w:type="spellStart"/>
      <w:r w:rsidRPr="00B9466C">
        <w:rPr>
          <w:sz w:val="24"/>
          <w:szCs w:val="24"/>
          <w:lang w:val="de-AT"/>
        </w:rPr>
        <w:t>deluje</w:t>
      </w:r>
      <w:proofErr w:type="spellEnd"/>
      <w:r w:rsidRPr="00B9466C">
        <w:rPr>
          <w:sz w:val="24"/>
          <w:szCs w:val="24"/>
          <w:lang w:val="de-AT"/>
        </w:rPr>
        <w:t>.</w:t>
      </w:r>
    </w:p>
    <w:p w14:paraId="68F4A3D9" w14:textId="77777777" w:rsidR="00B9466C" w:rsidRPr="00B9466C" w:rsidRDefault="00B9466C" w:rsidP="00B9466C">
      <w:pPr>
        <w:numPr>
          <w:ilvl w:val="0"/>
          <w:numId w:val="58"/>
        </w:numPr>
        <w:spacing w:after="0" w:line="240" w:lineRule="auto"/>
        <w:rPr>
          <w:sz w:val="24"/>
          <w:szCs w:val="24"/>
          <w:lang w:val="de-AT"/>
        </w:rPr>
      </w:pPr>
      <w:proofErr w:type="spellStart"/>
      <w:r w:rsidRPr="00B9466C">
        <w:rPr>
          <w:sz w:val="24"/>
          <w:szCs w:val="24"/>
          <w:lang w:val="de-AT"/>
        </w:rPr>
        <w:t>Razvoj</w:t>
      </w:r>
      <w:proofErr w:type="spellEnd"/>
      <w:r w:rsidRPr="00B9466C">
        <w:rPr>
          <w:sz w:val="24"/>
          <w:szCs w:val="24"/>
          <w:lang w:val="de-AT"/>
        </w:rPr>
        <w:t xml:space="preserve"> </w:t>
      </w:r>
      <w:proofErr w:type="spellStart"/>
      <w:r w:rsidRPr="00B9466C">
        <w:rPr>
          <w:sz w:val="24"/>
          <w:szCs w:val="24"/>
          <w:lang w:val="de-AT"/>
        </w:rPr>
        <w:t>novih</w:t>
      </w:r>
      <w:proofErr w:type="spellEnd"/>
      <w:r w:rsidRPr="00B9466C">
        <w:rPr>
          <w:sz w:val="24"/>
          <w:szCs w:val="24"/>
          <w:lang w:val="de-AT"/>
        </w:rPr>
        <w:t xml:space="preserve">, </w:t>
      </w:r>
      <w:proofErr w:type="spellStart"/>
      <w:r w:rsidRPr="00B9466C">
        <w:rPr>
          <w:sz w:val="24"/>
          <w:szCs w:val="24"/>
          <w:lang w:val="de-AT"/>
        </w:rPr>
        <w:t>individualno</w:t>
      </w:r>
      <w:proofErr w:type="spellEnd"/>
      <w:r w:rsidRPr="00B9466C">
        <w:rPr>
          <w:sz w:val="24"/>
          <w:szCs w:val="24"/>
          <w:lang w:val="de-AT"/>
        </w:rPr>
        <w:t xml:space="preserve"> </w:t>
      </w:r>
      <w:proofErr w:type="spellStart"/>
      <w:r w:rsidRPr="00B9466C">
        <w:rPr>
          <w:sz w:val="24"/>
          <w:szCs w:val="24"/>
          <w:lang w:val="de-AT"/>
        </w:rPr>
        <w:t>prilagojenih</w:t>
      </w:r>
      <w:proofErr w:type="spellEnd"/>
      <w:r w:rsidRPr="00B9466C">
        <w:rPr>
          <w:sz w:val="24"/>
          <w:szCs w:val="24"/>
          <w:lang w:val="de-AT"/>
        </w:rPr>
        <w:t xml:space="preserve"> </w:t>
      </w:r>
      <w:proofErr w:type="spellStart"/>
      <w:r w:rsidRPr="00B9466C">
        <w:rPr>
          <w:sz w:val="24"/>
          <w:szCs w:val="24"/>
          <w:lang w:val="de-AT"/>
        </w:rPr>
        <w:t>zdravljenj</w:t>
      </w:r>
      <w:proofErr w:type="spellEnd"/>
      <w:r w:rsidRPr="00B9466C">
        <w:rPr>
          <w:sz w:val="24"/>
          <w:szCs w:val="24"/>
          <w:lang w:val="de-AT"/>
        </w:rPr>
        <w:t xml:space="preserve"> z </w:t>
      </w:r>
      <w:proofErr w:type="spellStart"/>
      <w:r w:rsidRPr="00B9466C">
        <w:rPr>
          <w:sz w:val="24"/>
          <w:szCs w:val="24"/>
          <w:lang w:val="de-AT"/>
        </w:rPr>
        <w:t>uporabo</w:t>
      </w:r>
      <w:proofErr w:type="spellEnd"/>
      <w:r w:rsidRPr="00B9466C">
        <w:rPr>
          <w:sz w:val="24"/>
          <w:szCs w:val="24"/>
          <w:lang w:val="de-AT"/>
        </w:rPr>
        <w:t xml:space="preserve"> </w:t>
      </w:r>
      <w:proofErr w:type="spellStart"/>
      <w:r w:rsidRPr="00B9466C">
        <w:rPr>
          <w:sz w:val="24"/>
          <w:szCs w:val="24"/>
          <w:lang w:val="de-AT"/>
        </w:rPr>
        <w:t>sodobnih</w:t>
      </w:r>
      <w:proofErr w:type="spellEnd"/>
      <w:r w:rsidRPr="00B9466C">
        <w:rPr>
          <w:sz w:val="24"/>
          <w:szCs w:val="24"/>
          <w:lang w:val="de-AT"/>
        </w:rPr>
        <w:t xml:space="preserve"> </w:t>
      </w:r>
      <w:proofErr w:type="spellStart"/>
      <w:r w:rsidRPr="00B9466C">
        <w:rPr>
          <w:sz w:val="24"/>
          <w:szCs w:val="24"/>
          <w:lang w:val="de-AT"/>
        </w:rPr>
        <w:t>tehnologij</w:t>
      </w:r>
      <w:proofErr w:type="spellEnd"/>
      <w:r w:rsidRPr="00B9466C">
        <w:rPr>
          <w:sz w:val="24"/>
          <w:szCs w:val="24"/>
          <w:lang w:val="de-AT"/>
        </w:rPr>
        <w:t>.</w:t>
      </w:r>
    </w:p>
    <w:p w14:paraId="0C3E9E84" w14:textId="77777777" w:rsidR="00B9466C" w:rsidRDefault="00B9466C" w:rsidP="00B9466C">
      <w:pPr>
        <w:numPr>
          <w:ilvl w:val="0"/>
          <w:numId w:val="58"/>
        </w:numPr>
        <w:spacing w:after="0" w:line="240" w:lineRule="auto"/>
        <w:rPr>
          <w:sz w:val="24"/>
          <w:szCs w:val="24"/>
          <w:lang w:val="de-AT"/>
        </w:rPr>
      </w:pPr>
      <w:proofErr w:type="spellStart"/>
      <w:r w:rsidRPr="00B9466C">
        <w:rPr>
          <w:sz w:val="24"/>
          <w:szCs w:val="24"/>
          <w:lang w:val="de-AT"/>
        </w:rPr>
        <w:t>Proučevanje</w:t>
      </w:r>
      <w:proofErr w:type="spellEnd"/>
      <w:r w:rsidRPr="00B9466C">
        <w:rPr>
          <w:sz w:val="24"/>
          <w:szCs w:val="24"/>
          <w:lang w:val="de-AT"/>
        </w:rPr>
        <w:t xml:space="preserve"> </w:t>
      </w:r>
      <w:proofErr w:type="spellStart"/>
      <w:r w:rsidRPr="00B9466C">
        <w:rPr>
          <w:sz w:val="24"/>
          <w:szCs w:val="24"/>
          <w:lang w:val="de-AT"/>
        </w:rPr>
        <w:t>vpliva</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na </w:t>
      </w:r>
      <w:proofErr w:type="spellStart"/>
      <w:r w:rsidRPr="00B9466C">
        <w:rPr>
          <w:sz w:val="24"/>
          <w:szCs w:val="24"/>
          <w:lang w:val="de-AT"/>
        </w:rPr>
        <w:t>družbo</w:t>
      </w:r>
      <w:proofErr w:type="spellEnd"/>
      <w:r w:rsidRPr="00B9466C">
        <w:rPr>
          <w:sz w:val="24"/>
          <w:szCs w:val="24"/>
          <w:lang w:val="de-AT"/>
        </w:rPr>
        <w:t xml:space="preserve"> in </w:t>
      </w:r>
      <w:proofErr w:type="spellStart"/>
      <w:r w:rsidRPr="00B9466C">
        <w:rPr>
          <w:sz w:val="24"/>
          <w:szCs w:val="24"/>
          <w:lang w:val="de-AT"/>
        </w:rPr>
        <w:t>gospodarstvo</w:t>
      </w:r>
      <w:proofErr w:type="spellEnd"/>
      <w:r w:rsidRPr="00B9466C">
        <w:rPr>
          <w:sz w:val="24"/>
          <w:szCs w:val="24"/>
          <w:lang w:val="de-AT"/>
        </w:rPr>
        <w:t xml:space="preserve">, z </w:t>
      </w:r>
      <w:proofErr w:type="spellStart"/>
      <w:r w:rsidRPr="00B9466C">
        <w:rPr>
          <w:sz w:val="24"/>
          <w:szCs w:val="24"/>
          <w:lang w:val="de-AT"/>
        </w:rPr>
        <w:t>namenom</w:t>
      </w:r>
      <w:proofErr w:type="spellEnd"/>
      <w:r w:rsidRPr="00B9466C">
        <w:rPr>
          <w:sz w:val="24"/>
          <w:szCs w:val="24"/>
          <w:lang w:val="de-AT"/>
        </w:rPr>
        <w:t xml:space="preserve"> </w:t>
      </w:r>
      <w:proofErr w:type="spellStart"/>
      <w:r w:rsidRPr="00B9466C">
        <w:rPr>
          <w:sz w:val="24"/>
          <w:szCs w:val="24"/>
          <w:lang w:val="de-AT"/>
        </w:rPr>
        <w:t>izboljšanja</w:t>
      </w:r>
      <w:proofErr w:type="spellEnd"/>
      <w:r w:rsidRPr="00B9466C">
        <w:rPr>
          <w:sz w:val="24"/>
          <w:szCs w:val="24"/>
          <w:lang w:val="de-AT"/>
        </w:rPr>
        <w:t xml:space="preserve"> </w:t>
      </w:r>
      <w:proofErr w:type="spellStart"/>
      <w:r w:rsidRPr="00B9466C">
        <w:rPr>
          <w:sz w:val="24"/>
          <w:szCs w:val="24"/>
          <w:lang w:val="de-AT"/>
        </w:rPr>
        <w:t>načrtovanja</w:t>
      </w:r>
      <w:proofErr w:type="spellEnd"/>
      <w:r w:rsidRPr="00B9466C">
        <w:rPr>
          <w:sz w:val="24"/>
          <w:szCs w:val="24"/>
          <w:lang w:val="de-AT"/>
        </w:rPr>
        <w:t xml:space="preserve"> </w:t>
      </w:r>
      <w:proofErr w:type="spellStart"/>
      <w:r w:rsidRPr="00B9466C">
        <w:rPr>
          <w:sz w:val="24"/>
          <w:szCs w:val="24"/>
          <w:lang w:val="de-AT"/>
        </w:rPr>
        <w:t>zdravstvenih</w:t>
      </w:r>
      <w:proofErr w:type="spellEnd"/>
      <w:r w:rsidRPr="00B9466C">
        <w:rPr>
          <w:sz w:val="24"/>
          <w:szCs w:val="24"/>
          <w:lang w:val="de-AT"/>
        </w:rPr>
        <w:t xml:space="preserve"> </w:t>
      </w:r>
      <w:proofErr w:type="spellStart"/>
      <w:r w:rsidRPr="00B9466C">
        <w:rPr>
          <w:sz w:val="24"/>
          <w:szCs w:val="24"/>
          <w:lang w:val="de-AT"/>
        </w:rPr>
        <w:t>storitev</w:t>
      </w:r>
      <w:proofErr w:type="spellEnd"/>
      <w:r w:rsidRPr="00B9466C">
        <w:rPr>
          <w:sz w:val="24"/>
          <w:szCs w:val="24"/>
          <w:lang w:val="de-AT"/>
        </w:rPr>
        <w:t xml:space="preserve"> in </w:t>
      </w:r>
      <w:proofErr w:type="spellStart"/>
      <w:r w:rsidRPr="00B9466C">
        <w:rPr>
          <w:sz w:val="24"/>
          <w:szCs w:val="24"/>
          <w:lang w:val="de-AT"/>
        </w:rPr>
        <w:t>odločanja</w:t>
      </w:r>
      <w:proofErr w:type="spellEnd"/>
      <w:r w:rsidRPr="00B9466C">
        <w:rPr>
          <w:sz w:val="24"/>
          <w:szCs w:val="24"/>
          <w:lang w:val="de-AT"/>
        </w:rPr>
        <w:t xml:space="preserve"> o </w:t>
      </w:r>
      <w:proofErr w:type="spellStart"/>
      <w:r w:rsidRPr="00B9466C">
        <w:rPr>
          <w:sz w:val="24"/>
          <w:szCs w:val="24"/>
          <w:lang w:val="de-AT"/>
        </w:rPr>
        <w:t>financiranju</w:t>
      </w:r>
      <w:proofErr w:type="spellEnd"/>
      <w:r w:rsidRPr="00B9466C">
        <w:rPr>
          <w:sz w:val="24"/>
          <w:szCs w:val="24"/>
          <w:lang w:val="de-AT"/>
        </w:rPr>
        <w:t>.</w:t>
      </w:r>
    </w:p>
    <w:p w14:paraId="0CF50494" w14:textId="77777777" w:rsidR="00B9466C" w:rsidRPr="00B9466C" w:rsidRDefault="00B9466C" w:rsidP="00B9466C">
      <w:pPr>
        <w:spacing w:after="0" w:line="240" w:lineRule="auto"/>
        <w:rPr>
          <w:sz w:val="24"/>
          <w:szCs w:val="24"/>
          <w:lang w:val="de-AT"/>
        </w:rPr>
      </w:pPr>
    </w:p>
    <w:p w14:paraId="5953E9E5" w14:textId="77777777" w:rsidR="00B9466C" w:rsidRPr="00B9466C" w:rsidRDefault="00B9466C" w:rsidP="00B9466C">
      <w:pPr>
        <w:spacing w:after="0" w:line="240" w:lineRule="auto"/>
        <w:rPr>
          <w:sz w:val="24"/>
          <w:szCs w:val="24"/>
          <w:lang w:val="de-AT"/>
        </w:rPr>
      </w:pPr>
      <w:r w:rsidRPr="00B9466C">
        <w:rPr>
          <w:b/>
          <w:bCs/>
          <w:sz w:val="24"/>
          <w:szCs w:val="24"/>
          <w:lang w:val="de-AT"/>
        </w:rPr>
        <w:t xml:space="preserve">Od </w:t>
      </w:r>
      <w:proofErr w:type="spellStart"/>
      <w:r w:rsidRPr="00B9466C">
        <w:rPr>
          <w:b/>
          <w:bCs/>
          <w:sz w:val="24"/>
          <w:szCs w:val="24"/>
          <w:lang w:val="de-AT"/>
        </w:rPr>
        <w:t>strategije</w:t>
      </w:r>
      <w:proofErr w:type="spellEnd"/>
      <w:r w:rsidRPr="00B9466C">
        <w:rPr>
          <w:b/>
          <w:bCs/>
          <w:sz w:val="24"/>
          <w:szCs w:val="24"/>
          <w:lang w:val="de-AT"/>
        </w:rPr>
        <w:t xml:space="preserve"> do </w:t>
      </w:r>
      <w:proofErr w:type="spellStart"/>
      <w:r w:rsidRPr="00B9466C">
        <w:rPr>
          <w:b/>
          <w:bCs/>
          <w:sz w:val="24"/>
          <w:szCs w:val="24"/>
          <w:lang w:val="de-AT"/>
        </w:rPr>
        <w:t>učinka</w:t>
      </w:r>
      <w:proofErr w:type="spellEnd"/>
    </w:p>
    <w:p w14:paraId="0340DC06" w14:textId="77777777" w:rsidR="00B9466C" w:rsidRDefault="00B9466C" w:rsidP="00B9466C">
      <w:pPr>
        <w:spacing w:after="0" w:line="240" w:lineRule="auto"/>
        <w:rPr>
          <w:sz w:val="24"/>
          <w:szCs w:val="24"/>
          <w:lang w:val="de-AT"/>
        </w:rPr>
      </w:pPr>
      <w:proofErr w:type="spellStart"/>
      <w:r w:rsidRPr="00B9466C">
        <w:rPr>
          <w:sz w:val="24"/>
          <w:szCs w:val="24"/>
          <w:lang w:val="de-AT"/>
        </w:rPr>
        <w:t>Prednostna</w:t>
      </w:r>
      <w:proofErr w:type="spellEnd"/>
      <w:r w:rsidRPr="00B9466C">
        <w:rPr>
          <w:sz w:val="24"/>
          <w:szCs w:val="24"/>
          <w:lang w:val="de-AT"/>
        </w:rPr>
        <w:t xml:space="preserve"> </w:t>
      </w:r>
      <w:proofErr w:type="spellStart"/>
      <w:r w:rsidRPr="00B9466C">
        <w:rPr>
          <w:sz w:val="24"/>
          <w:szCs w:val="24"/>
          <w:lang w:val="de-AT"/>
        </w:rPr>
        <w:t>naloga</w:t>
      </w:r>
      <w:proofErr w:type="spellEnd"/>
      <w:r w:rsidRPr="00B9466C">
        <w:rPr>
          <w:sz w:val="24"/>
          <w:szCs w:val="24"/>
          <w:lang w:val="de-AT"/>
        </w:rPr>
        <w:t xml:space="preserve"> </w:t>
      </w:r>
      <w:proofErr w:type="spellStart"/>
      <w:r w:rsidRPr="00B9466C">
        <w:rPr>
          <w:sz w:val="24"/>
          <w:szCs w:val="24"/>
          <w:lang w:val="de-AT"/>
        </w:rPr>
        <w:t>PRiSE</w:t>
      </w:r>
      <w:proofErr w:type="spellEnd"/>
      <w:r w:rsidRPr="00B9466C">
        <w:rPr>
          <w:sz w:val="24"/>
          <w:szCs w:val="24"/>
          <w:lang w:val="de-AT"/>
        </w:rPr>
        <w:t xml:space="preserve"> je, da </w:t>
      </w:r>
      <w:proofErr w:type="spellStart"/>
      <w:r w:rsidRPr="00B9466C">
        <w:rPr>
          <w:sz w:val="24"/>
          <w:szCs w:val="24"/>
          <w:lang w:val="de-AT"/>
        </w:rPr>
        <w:t>raziskave</w:t>
      </w:r>
      <w:proofErr w:type="spellEnd"/>
      <w:r w:rsidRPr="00B9466C">
        <w:rPr>
          <w:sz w:val="24"/>
          <w:szCs w:val="24"/>
          <w:lang w:val="de-AT"/>
        </w:rPr>
        <w:t xml:space="preserve"> </w:t>
      </w:r>
      <w:proofErr w:type="spellStart"/>
      <w:r w:rsidRPr="00B9466C">
        <w:rPr>
          <w:sz w:val="24"/>
          <w:szCs w:val="24"/>
          <w:lang w:val="de-AT"/>
        </w:rPr>
        <w:t>vodijo</w:t>
      </w:r>
      <w:proofErr w:type="spellEnd"/>
      <w:r w:rsidRPr="00B9466C">
        <w:rPr>
          <w:sz w:val="24"/>
          <w:szCs w:val="24"/>
          <w:lang w:val="de-AT"/>
        </w:rPr>
        <w:t xml:space="preserve"> k </w:t>
      </w:r>
      <w:proofErr w:type="spellStart"/>
      <w:r w:rsidRPr="00B9466C">
        <w:rPr>
          <w:sz w:val="24"/>
          <w:szCs w:val="24"/>
          <w:lang w:val="de-AT"/>
        </w:rPr>
        <w:t>dejanskim</w:t>
      </w:r>
      <w:proofErr w:type="spellEnd"/>
      <w:r w:rsidRPr="00B9466C">
        <w:rPr>
          <w:sz w:val="24"/>
          <w:szCs w:val="24"/>
          <w:lang w:val="de-AT"/>
        </w:rPr>
        <w:t xml:space="preserve"> </w:t>
      </w:r>
      <w:proofErr w:type="spellStart"/>
      <w:r w:rsidRPr="00B9466C">
        <w:rPr>
          <w:sz w:val="24"/>
          <w:szCs w:val="24"/>
          <w:lang w:val="de-AT"/>
        </w:rPr>
        <w:t>spremembam</w:t>
      </w:r>
      <w:proofErr w:type="spellEnd"/>
      <w:r w:rsidRPr="00B9466C">
        <w:rPr>
          <w:sz w:val="24"/>
          <w:szCs w:val="24"/>
          <w:lang w:val="de-AT"/>
        </w:rPr>
        <w:t xml:space="preserve">. To </w:t>
      </w:r>
      <w:proofErr w:type="spellStart"/>
      <w:r w:rsidRPr="00B9466C">
        <w:rPr>
          <w:sz w:val="24"/>
          <w:szCs w:val="24"/>
          <w:lang w:val="de-AT"/>
        </w:rPr>
        <w:t>pomeni</w:t>
      </w:r>
      <w:proofErr w:type="spellEnd"/>
      <w:r w:rsidRPr="00B9466C">
        <w:rPr>
          <w:sz w:val="24"/>
          <w:szCs w:val="24"/>
          <w:lang w:val="de-AT"/>
        </w:rPr>
        <w:t xml:space="preserve">, da </w:t>
      </w:r>
      <w:proofErr w:type="spellStart"/>
      <w:r w:rsidRPr="00B9466C">
        <w:rPr>
          <w:sz w:val="24"/>
          <w:szCs w:val="24"/>
          <w:lang w:val="de-AT"/>
        </w:rPr>
        <w:t>morajo</w:t>
      </w:r>
      <w:proofErr w:type="spellEnd"/>
      <w:r w:rsidRPr="00B9466C">
        <w:rPr>
          <w:sz w:val="24"/>
          <w:szCs w:val="24"/>
          <w:lang w:val="de-AT"/>
        </w:rPr>
        <w:t xml:space="preserve"> </w:t>
      </w:r>
      <w:proofErr w:type="spellStart"/>
      <w:r w:rsidRPr="00B9466C">
        <w:rPr>
          <w:sz w:val="24"/>
          <w:szCs w:val="24"/>
          <w:lang w:val="de-AT"/>
        </w:rPr>
        <w:t>biti</w:t>
      </w:r>
      <w:proofErr w:type="spellEnd"/>
      <w:r w:rsidRPr="00B9466C">
        <w:rPr>
          <w:sz w:val="24"/>
          <w:szCs w:val="24"/>
          <w:lang w:val="de-AT"/>
        </w:rPr>
        <w:t xml:space="preserve"> </w:t>
      </w:r>
      <w:proofErr w:type="spellStart"/>
      <w:r w:rsidRPr="00B9466C">
        <w:rPr>
          <w:sz w:val="24"/>
          <w:szCs w:val="24"/>
          <w:lang w:val="de-AT"/>
        </w:rPr>
        <w:t>raziskave</w:t>
      </w:r>
      <w:proofErr w:type="spellEnd"/>
      <w:r w:rsidRPr="00B9466C">
        <w:rPr>
          <w:sz w:val="24"/>
          <w:szCs w:val="24"/>
          <w:lang w:val="de-AT"/>
        </w:rPr>
        <w:t xml:space="preserve"> </w:t>
      </w:r>
      <w:proofErr w:type="spellStart"/>
      <w:r w:rsidRPr="00B9466C">
        <w:rPr>
          <w:sz w:val="24"/>
          <w:szCs w:val="24"/>
          <w:lang w:val="de-AT"/>
        </w:rPr>
        <w:t>uporabne</w:t>
      </w:r>
      <w:proofErr w:type="spellEnd"/>
      <w:r w:rsidRPr="00B9466C">
        <w:rPr>
          <w:sz w:val="24"/>
          <w:szCs w:val="24"/>
          <w:lang w:val="de-AT"/>
        </w:rPr>
        <w:t xml:space="preserve"> za </w:t>
      </w:r>
      <w:proofErr w:type="spellStart"/>
      <w:r w:rsidRPr="00B9466C">
        <w:rPr>
          <w:sz w:val="24"/>
          <w:szCs w:val="24"/>
          <w:lang w:val="de-AT"/>
        </w:rPr>
        <w:t>klinike</w:t>
      </w:r>
      <w:proofErr w:type="spellEnd"/>
      <w:r w:rsidRPr="00B9466C">
        <w:rPr>
          <w:sz w:val="24"/>
          <w:szCs w:val="24"/>
          <w:lang w:val="de-AT"/>
        </w:rPr>
        <w:t xml:space="preserve">, </w:t>
      </w:r>
      <w:proofErr w:type="spellStart"/>
      <w:r w:rsidRPr="00B9466C">
        <w:rPr>
          <w:sz w:val="24"/>
          <w:szCs w:val="24"/>
          <w:lang w:val="de-AT"/>
        </w:rPr>
        <w:t>odločevalce</w:t>
      </w:r>
      <w:proofErr w:type="spellEnd"/>
      <w:r w:rsidRPr="00B9466C">
        <w:rPr>
          <w:sz w:val="24"/>
          <w:szCs w:val="24"/>
          <w:lang w:val="de-AT"/>
        </w:rPr>
        <w:t xml:space="preserve"> in </w:t>
      </w:r>
      <w:proofErr w:type="spellStart"/>
      <w:r w:rsidRPr="00B9466C">
        <w:rPr>
          <w:sz w:val="24"/>
          <w:szCs w:val="24"/>
          <w:lang w:val="de-AT"/>
        </w:rPr>
        <w:t>ljudi</w:t>
      </w:r>
      <w:proofErr w:type="spellEnd"/>
      <w:r w:rsidRPr="00B9466C">
        <w:rPr>
          <w:sz w:val="24"/>
          <w:szCs w:val="24"/>
          <w:lang w:val="de-AT"/>
        </w:rPr>
        <w:t xml:space="preserve">, </w:t>
      </w:r>
      <w:proofErr w:type="spellStart"/>
      <w:r w:rsidRPr="00B9466C">
        <w:rPr>
          <w:sz w:val="24"/>
          <w:szCs w:val="24"/>
          <w:lang w:val="de-AT"/>
        </w:rPr>
        <w:t>ki</w:t>
      </w:r>
      <w:proofErr w:type="spellEnd"/>
      <w:r w:rsidRPr="00B9466C">
        <w:rPr>
          <w:sz w:val="24"/>
          <w:szCs w:val="24"/>
          <w:lang w:val="de-AT"/>
        </w:rPr>
        <w:t xml:space="preserve"> </w:t>
      </w:r>
      <w:proofErr w:type="spellStart"/>
      <w:r w:rsidRPr="00B9466C">
        <w:rPr>
          <w:sz w:val="24"/>
          <w:szCs w:val="24"/>
          <w:lang w:val="de-AT"/>
        </w:rPr>
        <w:t>živijo</w:t>
      </w:r>
      <w:proofErr w:type="spellEnd"/>
      <w:r w:rsidRPr="00B9466C">
        <w:rPr>
          <w:sz w:val="24"/>
          <w:szCs w:val="24"/>
          <w:lang w:val="de-AT"/>
        </w:rPr>
        <w:t xml:space="preserve"> z </w:t>
      </w:r>
      <w:proofErr w:type="spellStart"/>
      <w:r w:rsidRPr="00B9466C">
        <w:rPr>
          <w:sz w:val="24"/>
          <w:szCs w:val="24"/>
          <w:lang w:val="de-AT"/>
        </w:rPr>
        <w:t>bolečino</w:t>
      </w:r>
      <w:proofErr w:type="spellEnd"/>
      <w:r w:rsidRPr="00B9466C">
        <w:rPr>
          <w:sz w:val="24"/>
          <w:szCs w:val="24"/>
          <w:lang w:val="de-AT"/>
        </w:rPr>
        <w:t xml:space="preserve">. </w:t>
      </w:r>
      <w:proofErr w:type="spellStart"/>
      <w:r w:rsidRPr="00B9466C">
        <w:rPr>
          <w:sz w:val="24"/>
          <w:szCs w:val="24"/>
          <w:lang w:val="de-AT"/>
        </w:rPr>
        <w:t>Raziskave</w:t>
      </w:r>
      <w:proofErr w:type="spellEnd"/>
      <w:r w:rsidRPr="00B9466C">
        <w:rPr>
          <w:sz w:val="24"/>
          <w:szCs w:val="24"/>
          <w:lang w:val="de-AT"/>
        </w:rPr>
        <w:t xml:space="preserve"> </w:t>
      </w:r>
      <w:proofErr w:type="spellStart"/>
      <w:r w:rsidRPr="00B9466C">
        <w:rPr>
          <w:sz w:val="24"/>
          <w:szCs w:val="24"/>
          <w:lang w:val="de-AT"/>
        </w:rPr>
        <w:t>morajo</w:t>
      </w:r>
      <w:proofErr w:type="spellEnd"/>
      <w:r w:rsidRPr="00B9466C">
        <w:rPr>
          <w:sz w:val="24"/>
          <w:szCs w:val="24"/>
          <w:lang w:val="de-AT"/>
        </w:rPr>
        <w:t xml:space="preserve"> </w:t>
      </w:r>
      <w:proofErr w:type="spellStart"/>
      <w:r w:rsidRPr="00B9466C">
        <w:rPr>
          <w:sz w:val="24"/>
          <w:szCs w:val="24"/>
          <w:lang w:val="de-AT"/>
        </w:rPr>
        <w:t>biti</w:t>
      </w:r>
      <w:proofErr w:type="spellEnd"/>
      <w:r w:rsidRPr="00B9466C">
        <w:rPr>
          <w:sz w:val="24"/>
          <w:szCs w:val="24"/>
          <w:lang w:val="de-AT"/>
        </w:rPr>
        <w:t xml:space="preserve"> </w:t>
      </w:r>
      <w:proofErr w:type="spellStart"/>
      <w:r w:rsidRPr="00B9466C">
        <w:rPr>
          <w:sz w:val="24"/>
          <w:szCs w:val="24"/>
          <w:lang w:val="de-AT"/>
        </w:rPr>
        <w:t>tudi</w:t>
      </w:r>
      <w:proofErr w:type="spellEnd"/>
      <w:r w:rsidRPr="00B9466C">
        <w:rPr>
          <w:sz w:val="24"/>
          <w:szCs w:val="24"/>
          <w:lang w:val="de-AT"/>
        </w:rPr>
        <w:t xml:space="preserve"> </w:t>
      </w:r>
      <w:proofErr w:type="spellStart"/>
      <w:r w:rsidRPr="00B9466C">
        <w:rPr>
          <w:sz w:val="24"/>
          <w:szCs w:val="24"/>
          <w:lang w:val="de-AT"/>
        </w:rPr>
        <w:t>lažje</w:t>
      </w:r>
      <w:proofErr w:type="spellEnd"/>
      <w:r w:rsidRPr="00B9466C">
        <w:rPr>
          <w:sz w:val="24"/>
          <w:szCs w:val="24"/>
          <w:lang w:val="de-AT"/>
        </w:rPr>
        <w:t xml:space="preserve"> </w:t>
      </w:r>
      <w:proofErr w:type="spellStart"/>
      <w:r w:rsidRPr="00B9466C">
        <w:rPr>
          <w:sz w:val="24"/>
          <w:szCs w:val="24"/>
          <w:lang w:val="de-AT"/>
        </w:rPr>
        <w:t>primerljive</w:t>
      </w:r>
      <w:proofErr w:type="spellEnd"/>
      <w:r w:rsidRPr="00B9466C">
        <w:rPr>
          <w:sz w:val="24"/>
          <w:szCs w:val="24"/>
          <w:lang w:val="de-AT"/>
        </w:rPr>
        <w:t xml:space="preserve"> s </w:t>
      </w:r>
      <w:proofErr w:type="spellStart"/>
      <w:r w:rsidRPr="00B9466C">
        <w:rPr>
          <w:sz w:val="24"/>
          <w:szCs w:val="24"/>
          <w:lang w:val="de-AT"/>
        </w:rPr>
        <w:t>pomočjo</w:t>
      </w:r>
      <w:proofErr w:type="spellEnd"/>
      <w:r w:rsidRPr="00B9466C">
        <w:rPr>
          <w:sz w:val="24"/>
          <w:szCs w:val="24"/>
          <w:lang w:val="de-AT"/>
        </w:rPr>
        <w:t xml:space="preserve"> </w:t>
      </w:r>
      <w:proofErr w:type="spellStart"/>
      <w:r w:rsidRPr="00B9466C">
        <w:rPr>
          <w:sz w:val="24"/>
          <w:szCs w:val="24"/>
          <w:lang w:val="de-AT"/>
        </w:rPr>
        <w:t>standardiziranih</w:t>
      </w:r>
      <w:proofErr w:type="spellEnd"/>
      <w:r w:rsidRPr="00B9466C">
        <w:rPr>
          <w:sz w:val="24"/>
          <w:szCs w:val="24"/>
          <w:lang w:val="de-AT"/>
        </w:rPr>
        <w:t xml:space="preserve"> </w:t>
      </w:r>
      <w:proofErr w:type="spellStart"/>
      <w:r w:rsidRPr="00B9466C">
        <w:rPr>
          <w:sz w:val="24"/>
          <w:szCs w:val="24"/>
          <w:lang w:val="de-AT"/>
        </w:rPr>
        <w:t>meril</w:t>
      </w:r>
      <w:proofErr w:type="spellEnd"/>
      <w:r w:rsidRPr="00B9466C">
        <w:rPr>
          <w:sz w:val="24"/>
          <w:szCs w:val="24"/>
          <w:lang w:val="de-AT"/>
        </w:rPr>
        <w:t xml:space="preserve"> </w:t>
      </w:r>
      <w:proofErr w:type="spellStart"/>
      <w:r w:rsidRPr="00B9466C">
        <w:rPr>
          <w:sz w:val="24"/>
          <w:szCs w:val="24"/>
          <w:lang w:val="de-AT"/>
        </w:rPr>
        <w:t>uspešnosti</w:t>
      </w:r>
      <w:proofErr w:type="spellEnd"/>
      <w:r w:rsidRPr="00B9466C">
        <w:rPr>
          <w:sz w:val="24"/>
          <w:szCs w:val="24"/>
          <w:lang w:val="de-AT"/>
        </w:rPr>
        <w:t xml:space="preserve">, </w:t>
      </w:r>
      <w:proofErr w:type="spellStart"/>
      <w:r w:rsidRPr="00B9466C">
        <w:rPr>
          <w:sz w:val="24"/>
          <w:szCs w:val="24"/>
          <w:lang w:val="de-AT"/>
        </w:rPr>
        <w:t>pri</w:t>
      </w:r>
      <w:proofErr w:type="spellEnd"/>
      <w:r w:rsidRPr="00B9466C">
        <w:rPr>
          <w:sz w:val="24"/>
          <w:szCs w:val="24"/>
          <w:lang w:val="de-AT"/>
        </w:rPr>
        <w:t xml:space="preserve"> </w:t>
      </w:r>
      <w:proofErr w:type="spellStart"/>
      <w:r w:rsidRPr="00B9466C">
        <w:rPr>
          <w:sz w:val="24"/>
          <w:szCs w:val="24"/>
          <w:lang w:val="de-AT"/>
        </w:rPr>
        <w:t>čemer</w:t>
      </w:r>
      <w:proofErr w:type="spellEnd"/>
      <w:r w:rsidRPr="00B9466C">
        <w:rPr>
          <w:sz w:val="24"/>
          <w:szCs w:val="24"/>
          <w:lang w:val="de-AT"/>
        </w:rPr>
        <w:t xml:space="preserve"> </w:t>
      </w:r>
      <w:proofErr w:type="spellStart"/>
      <w:r w:rsidRPr="00B9466C">
        <w:rPr>
          <w:sz w:val="24"/>
          <w:szCs w:val="24"/>
          <w:lang w:val="de-AT"/>
        </w:rPr>
        <w:t>morajo</w:t>
      </w:r>
      <w:proofErr w:type="spellEnd"/>
      <w:r w:rsidRPr="00B9466C">
        <w:rPr>
          <w:sz w:val="24"/>
          <w:szCs w:val="24"/>
          <w:lang w:val="de-AT"/>
        </w:rPr>
        <w:t xml:space="preserve"> </w:t>
      </w:r>
      <w:proofErr w:type="spellStart"/>
      <w:r w:rsidRPr="00B9466C">
        <w:rPr>
          <w:sz w:val="24"/>
          <w:szCs w:val="24"/>
          <w:lang w:val="de-AT"/>
        </w:rPr>
        <w:t>biti</w:t>
      </w:r>
      <w:proofErr w:type="spellEnd"/>
      <w:r w:rsidRPr="00B9466C">
        <w:rPr>
          <w:sz w:val="24"/>
          <w:szCs w:val="24"/>
          <w:lang w:val="de-AT"/>
        </w:rPr>
        <w:t xml:space="preserve"> </w:t>
      </w:r>
      <w:proofErr w:type="spellStart"/>
      <w:r w:rsidRPr="00B9466C">
        <w:rPr>
          <w:sz w:val="24"/>
          <w:szCs w:val="24"/>
          <w:lang w:val="de-AT"/>
        </w:rPr>
        <w:t>bolniki</w:t>
      </w:r>
      <w:proofErr w:type="spellEnd"/>
      <w:r w:rsidRPr="00B9466C">
        <w:rPr>
          <w:sz w:val="24"/>
          <w:szCs w:val="24"/>
          <w:lang w:val="de-AT"/>
        </w:rPr>
        <w:t xml:space="preserve"> </w:t>
      </w:r>
      <w:proofErr w:type="spellStart"/>
      <w:r w:rsidRPr="00B9466C">
        <w:rPr>
          <w:sz w:val="24"/>
          <w:szCs w:val="24"/>
          <w:lang w:val="de-AT"/>
        </w:rPr>
        <w:t>vključeni</w:t>
      </w:r>
      <w:proofErr w:type="spellEnd"/>
      <w:r w:rsidRPr="00B9466C">
        <w:rPr>
          <w:sz w:val="24"/>
          <w:szCs w:val="24"/>
          <w:lang w:val="de-AT"/>
        </w:rPr>
        <w:t xml:space="preserve"> </w:t>
      </w:r>
      <w:proofErr w:type="spellStart"/>
      <w:r w:rsidRPr="00B9466C">
        <w:rPr>
          <w:sz w:val="24"/>
          <w:szCs w:val="24"/>
          <w:lang w:val="de-AT"/>
        </w:rPr>
        <w:t>že</w:t>
      </w:r>
      <w:proofErr w:type="spellEnd"/>
      <w:r w:rsidRPr="00B9466C">
        <w:rPr>
          <w:sz w:val="24"/>
          <w:szCs w:val="24"/>
          <w:lang w:val="de-AT"/>
        </w:rPr>
        <w:t xml:space="preserve"> v </w:t>
      </w:r>
      <w:proofErr w:type="spellStart"/>
      <w:r w:rsidRPr="00B9466C">
        <w:rPr>
          <w:sz w:val="24"/>
          <w:szCs w:val="24"/>
          <w:lang w:val="de-AT"/>
        </w:rPr>
        <w:t>fazi</w:t>
      </w:r>
      <w:proofErr w:type="spellEnd"/>
      <w:r w:rsidRPr="00B9466C">
        <w:rPr>
          <w:sz w:val="24"/>
          <w:szCs w:val="24"/>
          <w:lang w:val="de-AT"/>
        </w:rPr>
        <w:t xml:space="preserve"> </w:t>
      </w:r>
      <w:proofErr w:type="spellStart"/>
      <w:r w:rsidRPr="00B9466C">
        <w:rPr>
          <w:sz w:val="24"/>
          <w:szCs w:val="24"/>
          <w:lang w:val="de-AT"/>
        </w:rPr>
        <w:t>načrtovanja</w:t>
      </w:r>
      <w:proofErr w:type="spellEnd"/>
      <w:r w:rsidRPr="00B9466C">
        <w:rPr>
          <w:sz w:val="24"/>
          <w:szCs w:val="24"/>
          <w:lang w:val="de-AT"/>
        </w:rPr>
        <w:t>.</w:t>
      </w:r>
    </w:p>
    <w:p w14:paraId="1C175D44" w14:textId="77777777" w:rsidR="00B9466C" w:rsidRPr="00B9466C" w:rsidRDefault="00B9466C" w:rsidP="00B9466C">
      <w:pPr>
        <w:spacing w:after="0" w:line="240" w:lineRule="auto"/>
        <w:rPr>
          <w:sz w:val="24"/>
          <w:szCs w:val="24"/>
          <w:lang w:val="de-AT"/>
        </w:rPr>
      </w:pPr>
    </w:p>
    <w:p w14:paraId="6A457FE2" w14:textId="77777777" w:rsidR="00B9466C" w:rsidRDefault="00B9466C" w:rsidP="00B9466C">
      <w:pPr>
        <w:spacing w:after="0" w:line="240" w:lineRule="auto"/>
        <w:rPr>
          <w:sz w:val="24"/>
          <w:szCs w:val="24"/>
          <w:lang w:val="de-AT"/>
        </w:rPr>
      </w:pPr>
      <w:proofErr w:type="spellStart"/>
      <w:r w:rsidRPr="00B9466C">
        <w:rPr>
          <w:sz w:val="24"/>
          <w:szCs w:val="24"/>
          <w:lang w:val="de-AT"/>
        </w:rPr>
        <w:t>Nedavne</w:t>
      </w:r>
      <w:proofErr w:type="spellEnd"/>
      <w:r w:rsidRPr="00B9466C">
        <w:rPr>
          <w:sz w:val="24"/>
          <w:szCs w:val="24"/>
          <w:lang w:val="de-AT"/>
        </w:rPr>
        <w:t xml:space="preserve"> </w:t>
      </w:r>
      <w:proofErr w:type="spellStart"/>
      <w:r w:rsidRPr="00B9466C">
        <w:rPr>
          <w:sz w:val="24"/>
          <w:szCs w:val="24"/>
          <w:lang w:val="de-AT"/>
        </w:rPr>
        <w:t>raziskave</w:t>
      </w:r>
      <w:proofErr w:type="spellEnd"/>
      <w:r w:rsidRPr="00B9466C">
        <w:rPr>
          <w:sz w:val="24"/>
          <w:szCs w:val="24"/>
          <w:lang w:val="de-AT"/>
        </w:rPr>
        <w:t xml:space="preserve"> </w:t>
      </w:r>
      <w:proofErr w:type="spellStart"/>
      <w:r w:rsidRPr="00B9466C">
        <w:rPr>
          <w:sz w:val="24"/>
          <w:szCs w:val="24"/>
          <w:lang w:val="de-AT"/>
        </w:rPr>
        <w:t>kažejo</w:t>
      </w:r>
      <w:proofErr w:type="spellEnd"/>
      <w:r w:rsidRPr="00B9466C">
        <w:rPr>
          <w:sz w:val="24"/>
          <w:szCs w:val="24"/>
          <w:lang w:val="de-AT"/>
        </w:rPr>
        <w:t xml:space="preserve">, da </w:t>
      </w:r>
      <w:proofErr w:type="spellStart"/>
      <w:r w:rsidRPr="00B9466C">
        <w:rPr>
          <w:sz w:val="24"/>
          <w:szCs w:val="24"/>
          <w:lang w:val="de-AT"/>
        </w:rPr>
        <w:t>kombinacija</w:t>
      </w:r>
      <w:proofErr w:type="spellEnd"/>
      <w:r w:rsidRPr="00B9466C">
        <w:rPr>
          <w:sz w:val="24"/>
          <w:szCs w:val="24"/>
          <w:lang w:val="de-AT"/>
        </w:rPr>
        <w:t xml:space="preserve"> </w:t>
      </w:r>
      <w:proofErr w:type="spellStart"/>
      <w:r w:rsidRPr="00B9466C">
        <w:rPr>
          <w:sz w:val="24"/>
          <w:szCs w:val="24"/>
          <w:lang w:val="de-AT"/>
        </w:rPr>
        <w:t>informacij</w:t>
      </w:r>
      <w:proofErr w:type="spellEnd"/>
      <w:r w:rsidRPr="00B9466C">
        <w:rPr>
          <w:sz w:val="24"/>
          <w:szCs w:val="24"/>
          <w:lang w:val="de-AT"/>
        </w:rPr>
        <w:t xml:space="preserve"> (</w:t>
      </w:r>
      <w:proofErr w:type="spellStart"/>
      <w:r w:rsidRPr="00B9466C">
        <w:rPr>
          <w:sz w:val="24"/>
          <w:szCs w:val="24"/>
          <w:lang w:val="de-AT"/>
        </w:rPr>
        <w:t>kot</w:t>
      </w:r>
      <w:proofErr w:type="spellEnd"/>
      <w:r w:rsidRPr="00B9466C">
        <w:rPr>
          <w:sz w:val="24"/>
          <w:szCs w:val="24"/>
          <w:lang w:val="de-AT"/>
        </w:rPr>
        <w:t xml:space="preserve"> so </w:t>
      </w:r>
      <w:proofErr w:type="spellStart"/>
      <w:r w:rsidRPr="00B9466C">
        <w:rPr>
          <w:sz w:val="24"/>
          <w:szCs w:val="24"/>
          <w:lang w:val="de-AT"/>
        </w:rPr>
        <w:t>klinični</w:t>
      </w:r>
      <w:proofErr w:type="spellEnd"/>
      <w:r w:rsidRPr="00B9466C">
        <w:rPr>
          <w:sz w:val="24"/>
          <w:szCs w:val="24"/>
          <w:lang w:val="de-AT"/>
        </w:rPr>
        <w:t xml:space="preserve"> </w:t>
      </w:r>
      <w:proofErr w:type="spellStart"/>
      <w:r w:rsidRPr="00B9466C">
        <w:rPr>
          <w:sz w:val="24"/>
          <w:szCs w:val="24"/>
          <w:lang w:val="de-AT"/>
        </w:rPr>
        <w:t>podatki</w:t>
      </w:r>
      <w:proofErr w:type="spellEnd"/>
      <w:r w:rsidRPr="00B9466C">
        <w:rPr>
          <w:sz w:val="24"/>
          <w:szCs w:val="24"/>
          <w:lang w:val="de-AT"/>
        </w:rPr>
        <w:t xml:space="preserve">, </w:t>
      </w:r>
      <w:proofErr w:type="spellStart"/>
      <w:r w:rsidRPr="00B9466C">
        <w:rPr>
          <w:sz w:val="24"/>
          <w:szCs w:val="24"/>
          <w:lang w:val="de-AT"/>
        </w:rPr>
        <w:t>rezultati</w:t>
      </w:r>
      <w:proofErr w:type="spellEnd"/>
      <w:r w:rsidRPr="00B9466C">
        <w:rPr>
          <w:sz w:val="24"/>
          <w:szCs w:val="24"/>
          <w:lang w:val="de-AT"/>
        </w:rPr>
        <w:t xml:space="preserve"> o </w:t>
      </w:r>
      <w:proofErr w:type="spellStart"/>
      <w:r w:rsidRPr="00B9466C">
        <w:rPr>
          <w:sz w:val="24"/>
          <w:szCs w:val="24"/>
          <w:lang w:val="de-AT"/>
        </w:rPr>
        <w:t>duševnem</w:t>
      </w:r>
      <w:proofErr w:type="spellEnd"/>
      <w:r w:rsidRPr="00B9466C">
        <w:rPr>
          <w:sz w:val="24"/>
          <w:szCs w:val="24"/>
          <w:lang w:val="de-AT"/>
        </w:rPr>
        <w:t xml:space="preserve"> </w:t>
      </w:r>
      <w:proofErr w:type="spellStart"/>
      <w:r w:rsidRPr="00B9466C">
        <w:rPr>
          <w:sz w:val="24"/>
          <w:szCs w:val="24"/>
          <w:lang w:val="de-AT"/>
        </w:rPr>
        <w:t>zdravju</w:t>
      </w:r>
      <w:proofErr w:type="spellEnd"/>
      <w:r w:rsidRPr="00B9466C">
        <w:rPr>
          <w:sz w:val="24"/>
          <w:szCs w:val="24"/>
          <w:lang w:val="de-AT"/>
        </w:rPr>
        <w:t xml:space="preserve"> in </w:t>
      </w:r>
      <w:proofErr w:type="spellStart"/>
      <w:r w:rsidRPr="00B9466C">
        <w:rPr>
          <w:sz w:val="24"/>
          <w:szCs w:val="24"/>
          <w:lang w:val="de-AT"/>
        </w:rPr>
        <w:t>možganske</w:t>
      </w:r>
      <w:proofErr w:type="spellEnd"/>
      <w:r w:rsidRPr="00B9466C">
        <w:rPr>
          <w:sz w:val="24"/>
          <w:szCs w:val="24"/>
          <w:lang w:val="de-AT"/>
        </w:rPr>
        <w:t xml:space="preserve"> </w:t>
      </w:r>
      <w:proofErr w:type="spellStart"/>
      <w:r w:rsidRPr="00B9466C">
        <w:rPr>
          <w:sz w:val="24"/>
          <w:szCs w:val="24"/>
          <w:lang w:val="de-AT"/>
        </w:rPr>
        <w:t>slike</w:t>
      </w:r>
      <w:proofErr w:type="spellEnd"/>
      <w:r w:rsidRPr="00B9466C">
        <w:rPr>
          <w:sz w:val="24"/>
          <w:szCs w:val="24"/>
          <w:lang w:val="de-AT"/>
        </w:rPr>
        <w:t xml:space="preserve">) </w:t>
      </w:r>
      <w:proofErr w:type="spellStart"/>
      <w:r w:rsidRPr="00B9466C">
        <w:rPr>
          <w:sz w:val="24"/>
          <w:szCs w:val="24"/>
          <w:lang w:val="de-AT"/>
        </w:rPr>
        <w:t>lahko</w:t>
      </w:r>
      <w:proofErr w:type="spellEnd"/>
      <w:r w:rsidRPr="00B9466C">
        <w:rPr>
          <w:sz w:val="24"/>
          <w:szCs w:val="24"/>
          <w:lang w:val="de-AT"/>
        </w:rPr>
        <w:t xml:space="preserve"> </w:t>
      </w:r>
      <w:proofErr w:type="spellStart"/>
      <w:r w:rsidRPr="00B9466C">
        <w:rPr>
          <w:sz w:val="24"/>
          <w:szCs w:val="24"/>
          <w:lang w:val="de-AT"/>
        </w:rPr>
        <w:t>pomaga</w:t>
      </w:r>
      <w:proofErr w:type="spellEnd"/>
      <w:r w:rsidRPr="00B9466C">
        <w:rPr>
          <w:sz w:val="24"/>
          <w:szCs w:val="24"/>
          <w:lang w:val="de-AT"/>
        </w:rPr>
        <w:t xml:space="preserve"> </w:t>
      </w:r>
      <w:proofErr w:type="spellStart"/>
      <w:r w:rsidRPr="00B9466C">
        <w:rPr>
          <w:sz w:val="24"/>
          <w:szCs w:val="24"/>
          <w:lang w:val="de-AT"/>
        </w:rPr>
        <w:t>napovedati</w:t>
      </w:r>
      <w:proofErr w:type="spellEnd"/>
      <w:r w:rsidRPr="00B9466C">
        <w:rPr>
          <w:sz w:val="24"/>
          <w:szCs w:val="24"/>
          <w:lang w:val="de-AT"/>
        </w:rPr>
        <w:t xml:space="preserve"> </w:t>
      </w:r>
      <w:proofErr w:type="spellStart"/>
      <w:r w:rsidRPr="00B9466C">
        <w:rPr>
          <w:sz w:val="24"/>
          <w:szCs w:val="24"/>
          <w:lang w:val="de-AT"/>
        </w:rPr>
        <w:t>potek</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Za </w:t>
      </w:r>
      <w:proofErr w:type="spellStart"/>
      <w:r w:rsidRPr="00B9466C">
        <w:rPr>
          <w:sz w:val="24"/>
          <w:szCs w:val="24"/>
          <w:lang w:val="de-AT"/>
        </w:rPr>
        <w:t>to</w:t>
      </w:r>
      <w:proofErr w:type="spellEnd"/>
      <w:r w:rsidRPr="00B9466C">
        <w:rPr>
          <w:sz w:val="24"/>
          <w:szCs w:val="24"/>
          <w:lang w:val="de-AT"/>
        </w:rPr>
        <w:t xml:space="preserve"> </w:t>
      </w:r>
      <w:proofErr w:type="spellStart"/>
      <w:r w:rsidRPr="00B9466C">
        <w:rPr>
          <w:sz w:val="24"/>
          <w:szCs w:val="24"/>
          <w:lang w:val="de-AT"/>
        </w:rPr>
        <w:t>pa</w:t>
      </w:r>
      <w:proofErr w:type="spellEnd"/>
      <w:r w:rsidRPr="00B9466C">
        <w:rPr>
          <w:sz w:val="24"/>
          <w:szCs w:val="24"/>
          <w:lang w:val="de-AT"/>
        </w:rPr>
        <w:t xml:space="preserve"> </w:t>
      </w:r>
      <w:proofErr w:type="spellStart"/>
      <w:r w:rsidRPr="00B9466C">
        <w:rPr>
          <w:sz w:val="24"/>
          <w:szCs w:val="24"/>
          <w:lang w:val="de-AT"/>
        </w:rPr>
        <w:t>raziskovalci</w:t>
      </w:r>
      <w:proofErr w:type="spellEnd"/>
      <w:r w:rsidRPr="00B9466C">
        <w:rPr>
          <w:sz w:val="24"/>
          <w:szCs w:val="24"/>
          <w:lang w:val="de-AT"/>
        </w:rPr>
        <w:t xml:space="preserve"> </w:t>
      </w:r>
      <w:proofErr w:type="spellStart"/>
      <w:r w:rsidRPr="00B9466C">
        <w:rPr>
          <w:sz w:val="24"/>
          <w:szCs w:val="24"/>
          <w:lang w:val="de-AT"/>
        </w:rPr>
        <w:t>potrebujejo</w:t>
      </w:r>
      <w:proofErr w:type="spellEnd"/>
      <w:r w:rsidRPr="00B9466C">
        <w:rPr>
          <w:sz w:val="24"/>
          <w:szCs w:val="24"/>
          <w:lang w:val="de-AT"/>
        </w:rPr>
        <w:t xml:space="preserve"> </w:t>
      </w:r>
      <w:proofErr w:type="spellStart"/>
      <w:r w:rsidRPr="00B9466C">
        <w:rPr>
          <w:sz w:val="24"/>
          <w:szCs w:val="24"/>
          <w:lang w:val="de-AT"/>
        </w:rPr>
        <w:t>močne</w:t>
      </w:r>
      <w:proofErr w:type="spellEnd"/>
      <w:r w:rsidRPr="00B9466C">
        <w:rPr>
          <w:sz w:val="24"/>
          <w:szCs w:val="24"/>
          <w:lang w:val="de-AT"/>
        </w:rPr>
        <w:t xml:space="preserve"> </w:t>
      </w:r>
      <w:proofErr w:type="spellStart"/>
      <w:r w:rsidRPr="00B9466C">
        <w:rPr>
          <w:sz w:val="24"/>
          <w:szCs w:val="24"/>
          <w:lang w:val="de-AT"/>
        </w:rPr>
        <w:t>podatkovne</w:t>
      </w:r>
      <w:proofErr w:type="spellEnd"/>
      <w:r w:rsidRPr="00B9466C">
        <w:rPr>
          <w:sz w:val="24"/>
          <w:szCs w:val="24"/>
          <w:lang w:val="de-AT"/>
        </w:rPr>
        <w:t xml:space="preserve"> </w:t>
      </w:r>
      <w:proofErr w:type="spellStart"/>
      <w:r w:rsidRPr="00B9466C">
        <w:rPr>
          <w:sz w:val="24"/>
          <w:szCs w:val="24"/>
          <w:lang w:val="de-AT"/>
        </w:rPr>
        <w:t>sisteme</w:t>
      </w:r>
      <w:proofErr w:type="spellEnd"/>
      <w:r w:rsidRPr="00B9466C">
        <w:rPr>
          <w:sz w:val="24"/>
          <w:szCs w:val="24"/>
          <w:lang w:val="de-AT"/>
        </w:rPr>
        <w:t xml:space="preserve"> in </w:t>
      </w:r>
      <w:proofErr w:type="spellStart"/>
      <w:r w:rsidRPr="00B9466C">
        <w:rPr>
          <w:sz w:val="24"/>
          <w:szCs w:val="24"/>
          <w:lang w:val="de-AT"/>
        </w:rPr>
        <w:t>boljše</w:t>
      </w:r>
      <w:proofErr w:type="spellEnd"/>
      <w:r w:rsidRPr="00B9466C">
        <w:rPr>
          <w:sz w:val="24"/>
          <w:szCs w:val="24"/>
          <w:lang w:val="de-AT"/>
        </w:rPr>
        <w:t xml:space="preserve"> </w:t>
      </w:r>
      <w:proofErr w:type="spellStart"/>
      <w:r w:rsidRPr="00B9466C">
        <w:rPr>
          <w:sz w:val="24"/>
          <w:szCs w:val="24"/>
          <w:lang w:val="de-AT"/>
        </w:rPr>
        <w:t>povezave</w:t>
      </w:r>
      <w:proofErr w:type="spellEnd"/>
      <w:r w:rsidRPr="00B9466C">
        <w:rPr>
          <w:sz w:val="24"/>
          <w:szCs w:val="24"/>
          <w:lang w:val="de-AT"/>
        </w:rPr>
        <w:t xml:space="preserve"> </w:t>
      </w:r>
      <w:proofErr w:type="spellStart"/>
      <w:r w:rsidRPr="00B9466C">
        <w:rPr>
          <w:sz w:val="24"/>
          <w:szCs w:val="24"/>
          <w:lang w:val="de-AT"/>
        </w:rPr>
        <w:t>med</w:t>
      </w:r>
      <w:proofErr w:type="spellEnd"/>
      <w:r w:rsidRPr="00B9466C">
        <w:rPr>
          <w:sz w:val="24"/>
          <w:szCs w:val="24"/>
          <w:lang w:val="de-AT"/>
        </w:rPr>
        <w:t xml:space="preserve"> </w:t>
      </w:r>
      <w:proofErr w:type="spellStart"/>
      <w:r w:rsidRPr="00B9466C">
        <w:rPr>
          <w:sz w:val="24"/>
          <w:szCs w:val="24"/>
          <w:lang w:val="de-AT"/>
        </w:rPr>
        <w:t>raziskavami</w:t>
      </w:r>
      <w:proofErr w:type="spellEnd"/>
      <w:r w:rsidRPr="00B9466C">
        <w:rPr>
          <w:sz w:val="24"/>
          <w:szCs w:val="24"/>
          <w:lang w:val="de-AT"/>
        </w:rPr>
        <w:t xml:space="preserve"> in </w:t>
      </w:r>
      <w:proofErr w:type="spellStart"/>
      <w:r w:rsidRPr="00B9466C">
        <w:rPr>
          <w:sz w:val="24"/>
          <w:szCs w:val="24"/>
          <w:lang w:val="de-AT"/>
        </w:rPr>
        <w:t>klinično</w:t>
      </w:r>
      <w:proofErr w:type="spellEnd"/>
      <w:r w:rsidRPr="00B9466C">
        <w:rPr>
          <w:sz w:val="24"/>
          <w:szCs w:val="24"/>
          <w:lang w:val="de-AT"/>
        </w:rPr>
        <w:t xml:space="preserve"> </w:t>
      </w:r>
      <w:proofErr w:type="spellStart"/>
      <w:r w:rsidRPr="00B9466C">
        <w:rPr>
          <w:sz w:val="24"/>
          <w:szCs w:val="24"/>
          <w:lang w:val="de-AT"/>
        </w:rPr>
        <w:t>prakso</w:t>
      </w:r>
      <w:proofErr w:type="spellEnd"/>
      <w:r w:rsidRPr="00B9466C">
        <w:rPr>
          <w:sz w:val="24"/>
          <w:szCs w:val="24"/>
          <w:lang w:val="de-AT"/>
        </w:rPr>
        <w:t>.</w:t>
      </w:r>
    </w:p>
    <w:p w14:paraId="39BC5142" w14:textId="77777777" w:rsidR="00B9466C" w:rsidRPr="00B9466C" w:rsidRDefault="00B9466C" w:rsidP="00B9466C">
      <w:pPr>
        <w:spacing w:after="0" w:line="240" w:lineRule="auto"/>
        <w:rPr>
          <w:sz w:val="24"/>
          <w:szCs w:val="24"/>
          <w:lang w:val="de-AT"/>
        </w:rPr>
      </w:pPr>
    </w:p>
    <w:p w14:paraId="0747F9AB" w14:textId="77777777" w:rsidR="00B9466C" w:rsidRPr="00B9466C" w:rsidRDefault="00B9466C" w:rsidP="00B9466C">
      <w:pPr>
        <w:spacing w:after="0" w:line="240" w:lineRule="auto"/>
        <w:rPr>
          <w:sz w:val="24"/>
          <w:szCs w:val="24"/>
          <w:lang w:val="de-AT"/>
        </w:rPr>
      </w:pPr>
      <w:r w:rsidRPr="00B9466C">
        <w:rPr>
          <w:sz w:val="24"/>
          <w:szCs w:val="24"/>
          <w:lang w:val="de-AT"/>
        </w:rPr>
        <w:t xml:space="preserve">Za </w:t>
      </w:r>
      <w:proofErr w:type="spellStart"/>
      <w:r w:rsidRPr="00B9466C">
        <w:rPr>
          <w:sz w:val="24"/>
          <w:szCs w:val="24"/>
          <w:lang w:val="de-AT"/>
        </w:rPr>
        <w:t>podporo</w:t>
      </w:r>
      <w:proofErr w:type="spellEnd"/>
      <w:r w:rsidRPr="00B9466C">
        <w:rPr>
          <w:sz w:val="24"/>
          <w:szCs w:val="24"/>
          <w:lang w:val="de-AT"/>
        </w:rPr>
        <w:t xml:space="preserve"> </w:t>
      </w:r>
      <w:proofErr w:type="spellStart"/>
      <w:r w:rsidRPr="00B9466C">
        <w:rPr>
          <w:sz w:val="24"/>
          <w:szCs w:val="24"/>
          <w:lang w:val="de-AT"/>
        </w:rPr>
        <w:t>tem</w:t>
      </w:r>
      <w:proofErr w:type="spellEnd"/>
      <w:r w:rsidRPr="00B9466C">
        <w:rPr>
          <w:sz w:val="24"/>
          <w:szCs w:val="24"/>
          <w:lang w:val="de-AT"/>
        </w:rPr>
        <w:t xml:space="preserve"> </w:t>
      </w:r>
      <w:proofErr w:type="spellStart"/>
      <w:r w:rsidRPr="00B9466C">
        <w:rPr>
          <w:sz w:val="24"/>
          <w:szCs w:val="24"/>
          <w:lang w:val="de-AT"/>
        </w:rPr>
        <w:t>ciljem</w:t>
      </w:r>
      <w:proofErr w:type="spellEnd"/>
      <w:r w:rsidRPr="00B9466C">
        <w:rPr>
          <w:sz w:val="24"/>
          <w:szCs w:val="24"/>
          <w:lang w:val="de-AT"/>
        </w:rPr>
        <w:t xml:space="preserve"> </w:t>
      </w:r>
      <w:proofErr w:type="spellStart"/>
      <w:r w:rsidRPr="00B9466C">
        <w:rPr>
          <w:sz w:val="24"/>
          <w:szCs w:val="24"/>
          <w:lang w:val="de-AT"/>
        </w:rPr>
        <w:t>PRiSE</w:t>
      </w:r>
      <w:proofErr w:type="spellEnd"/>
      <w:r w:rsidRPr="00B9466C">
        <w:rPr>
          <w:sz w:val="24"/>
          <w:szCs w:val="24"/>
          <w:lang w:val="de-AT"/>
        </w:rPr>
        <w:t xml:space="preserve"> </w:t>
      </w:r>
      <w:proofErr w:type="spellStart"/>
      <w:r w:rsidRPr="00B9466C">
        <w:rPr>
          <w:sz w:val="24"/>
          <w:szCs w:val="24"/>
          <w:lang w:val="de-AT"/>
        </w:rPr>
        <w:t>priporoča</w:t>
      </w:r>
      <w:proofErr w:type="spellEnd"/>
      <w:r w:rsidRPr="00B9466C">
        <w:rPr>
          <w:sz w:val="24"/>
          <w:szCs w:val="24"/>
          <w:lang w:val="de-AT"/>
        </w:rPr>
        <w:t>:</w:t>
      </w:r>
    </w:p>
    <w:p w14:paraId="6F41C333" w14:textId="77777777" w:rsidR="00B9466C" w:rsidRPr="00B9466C" w:rsidRDefault="00B9466C" w:rsidP="00B9466C">
      <w:pPr>
        <w:numPr>
          <w:ilvl w:val="0"/>
          <w:numId w:val="59"/>
        </w:numPr>
        <w:spacing w:after="0" w:line="240" w:lineRule="auto"/>
        <w:rPr>
          <w:sz w:val="24"/>
          <w:szCs w:val="24"/>
          <w:lang w:val="de-AT"/>
        </w:rPr>
      </w:pPr>
      <w:proofErr w:type="spellStart"/>
      <w:r w:rsidRPr="00B9466C">
        <w:rPr>
          <w:sz w:val="24"/>
          <w:szCs w:val="24"/>
          <w:lang w:val="de-AT"/>
        </w:rPr>
        <w:t>Uporabo</w:t>
      </w:r>
      <w:proofErr w:type="spellEnd"/>
      <w:r w:rsidRPr="00B9466C">
        <w:rPr>
          <w:sz w:val="24"/>
          <w:szCs w:val="24"/>
          <w:lang w:val="de-AT"/>
        </w:rPr>
        <w:t xml:space="preserve"> </w:t>
      </w:r>
      <w:proofErr w:type="spellStart"/>
      <w:r w:rsidRPr="00B9466C">
        <w:rPr>
          <w:sz w:val="24"/>
          <w:szCs w:val="24"/>
          <w:lang w:val="de-AT"/>
        </w:rPr>
        <w:t>skupnih</w:t>
      </w:r>
      <w:proofErr w:type="spellEnd"/>
      <w:r w:rsidRPr="00B9466C">
        <w:rPr>
          <w:sz w:val="24"/>
          <w:szCs w:val="24"/>
          <w:lang w:val="de-AT"/>
        </w:rPr>
        <w:t xml:space="preserve"> </w:t>
      </w:r>
      <w:proofErr w:type="spellStart"/>
      <w:r w:rsidRPr="00B9466C">
        <w:rPr>
          <w:sz w:val="24"/>
          <w:szCs w:val="24"/>
          <w:lang w:val="de-AT"/>
        </w:rPr>
        <w:t>standardov</w:t>
      </w:r>
      <w:proofErr w:type="spellEnd"/>
      <w:r w:rsidRPr="00B9466C">
        <w:rPr>
          <w:sz w:val="24"/>
          <w:szCs w:val="24"/>
          <w:lang w:val="de-AT"/>
        </w:rPr>
        <w:t xml:space="preserve"> za </w:t>
      </w:r>
      <w:proofErr w:type="spellStart"/>
      <w:r w:rsidRPr="00B9466C">
        <w:rPr>
          <w:sz w:val="24"/>
          <w:szCs w:val="24"/>
          <w:lang w:val="de-AT"/>
        </w:rPr>
        <w:t>merjenje</w:t>
      </w:r>
      <w:proofErr w:type="spellEnd"/>
      <w:r w:rsidRPr="00B9466C">
        <w:rPr>
          <w:sz w:val="24"/>
          <w:szCs w:val="24"/>
          <w:lang w:val="de-AT"/>
        </w:rPr>
        <w:t xml:space="preserve"> </w:t>
      </w:r>
      <w:proofErr w:type="spellStart"/>
      <w:r w:rsidRPr="00B9466C">
        <w:rPr>
          <w:sz w:val="24"/>
          <w:szCs w:val="24"/>
          <w:lang w:val="de-AT"/>
        </w:rPr>
        <w:t>bolečine</w:t>
      </w:r>
      <w:proofErr w:type="spellEnd"/>
    </w:p>
    <w:p w14:paraId="48EA7091" w14:textId="77777777" w:rsidR="00B9466C" w:rsidRPr="00B9466C" w:rsidRDefault="00B9466C" w:rsidP="00B9466C">
      <w:pPr>
        <w:numPr>
          <w:ilvl w:val="0"/>
          <w:numId w:val="59"/>
        </w:numPr>
        <w:spacing w:after="0" w:line="240" w:lineRule="auto"/>
        <w:rPr>
          <w:sz w:val="24"/>
          <w:szCs w:val="24"/>
          <w:lang w:val="de-AT"/>
        </w:rPr>
      </w:pPr>
      <w:proofErr w:type="spellStart"/>
      <w:r w:rsidRPr="00B9466C">
        <w:rPr>
          <w:sz w:val="24"/>
          <w:szCs w:val="24"/>
          <w:lang w:val="de-AT"/>
        </w:rPr>
        <w:t>Vključevanje</w:t>
      </w:r>
      <w:proofErr w:type="spellEnd"/>
      <w:r w:rsidRPr="00B9466C">
        <w:rPr>
          <w:sz w:val="24"/>
          <w:szCs w:val="24"/>
          <w:lang w:val="de-AT"/>
        </w:rPr>
        <w:t xml:space="preserve"> </w:t>
      </w:r>
      <w:proofErr w:type="spellStart"/>
      <w:r w:rsidRPr="00B9466C">
        <w:rPr>
          <w:sz w:val="24"/>
          <w:szCs w:val="24"/>
          <w:lang w:val="de-AT"/>
        </w:rPr>
        <w:t>pacientov</w:t>
      </w:r>
      <w:proofErr w:type="spellEnd"/>
      <w:r w:rsidRPr="00B9466C">
        <w:rPr>
          <w:sz w:val="24"/>
          <w:szCs w:val="24"/>
          <w:lang w:val="de-AT"/>
        </w:rPr>
        <w:t xml:space="preserve"> v </w:t>
      </w:r>
      <w:proofErr w:type="spellStart"/>
      <w:r w:rsidRPr="00B9466C">
        <w:rPr>
          <w:sz w:val="24"/>
          <w:szCs w:val="24"/>
          <w:lang w:val="de-AT"/>
        </w:rPr>
        <w:t>načrtovanje</w:t>
      </w:r>
      <w:proofErr w:type="spellEnd"/>
      <w:r w:rsidRPr="00B9466C">
        <w:rPr>
          <w:sz w:val="24"/>
          <w:szCs w:val="24"/>
          <w:lang w:val="de-AT"/>
        </w:rPr>
        <w:t xml:space="preserve"> </w:t>
      </w:r>
      <w:proofErr w:type="spellStart"/>
      <w:r w:rsidRPr="00B9466C">
        <w:rPr>
          <w:sz w:val="24"/>
          <w:szCs w:val="24"/>
          <w:lang w:val="de-AT"/>
        </w:rPr>
        <w:t>raziskav</w:t>
      </w:r>
      <w:proofErr w:type="spellEnd"/>
    </w:p>
    <w:p w14:paraId="64ED3A06" w14:textId="77777777" w:rsidR="00B9466C" w:rsidRDefault="00B9466C" w:rsidP="00B9466C">
      <w:pPr>
        <w:numPr>
          <w:ilvl w:val="0"/>
          <w:numId w:val="59"/>
        </w:numPr>
        <w:spacing w:after="0" w:line="240" w:lineRule="auto"/>
        <w:rPr>
          <w:sz w:val="24"/>
          <w:szCs w:val="24"/>
          <w:lang w:val="de-AT"/>
        </w:rPr>
      </w:pPr>
      <w:proofErr w:type="spellStart"/>
      <w:r w:rsidRPr="00B9466C">
        <w:rPr>
          <w:sz w:val="24"/>
          <w:szCs w:val="24"/>
          <w:lang w:val="de-AT"/>
        </w:rPr>
        <w:t>Usklajevanje</w:t>
      </w:r>
      <w:proofErr w:type="spellEnd"/>
      <w:r w:rsidRPr="00B9466C">
        <w:rPr>
          <w:sz w:val="24"/>
          <w:szCs w:val="24"/>
          <w:lang w:val="de-AT"/>
        </w:rPr>
        <w:t xml:space="preserve"> </w:t>
      </w:r>
      <w:proofErr w:type="spellStart"/>
      <w:r w:rsidRPr="00B9466C">
        <w:rPr>
          <w:sz w:val="24"/>
          <w:szCs w:val="24"/>
          <w:lang w:val="de-AT"/>
        </w:rPr>
        <w:t>raziskav</w:t>
      </w:r>
      <w:proofErr w:type="spellEnd"/>
      <w:r w:rsidRPr="00B9466C">
        <w:rPr>
          <w:sz w:val="24"/>
          <w:szCs w:val="24"/>
          <w:lang w:val="de-AT"/>
        </w:rPr>
        <w:t xml:space="preserve"> z </w:t>
      </w:r>
      <w:proofErr w:type="spellStart"/>
      <w:r w:rsidRPr="00B9466C">
        <w:rPr>
          <w:sz w:val="24"/>
          <w:szCs w:val="24"/>
          <w:lang w:val="de-AT"/>
        </w:rPr>
        <w:t>mednarodnimi</w:t>
      </w:r>
      <w:proofErr w:type="spellEnd"/>
      <w:r w:rsidRPr="00B9466C">
        <w:rPr>
          <w:sz w:val="24"/>
          <w:szCs w:val="24"/>
          <w:lang w:val="de-AT"/>
        </w:rPr>
        <w:t xml:space="preserve"> </w:t>
      </w:r>
      <w:proofErr w:type="spellStart"/>
      <w:r w:rsidRPr="00B9466C">
        <w:rPr>
          <w:sz w:val="24"/>
          <w:szCs w:val="24"/>
          <w:lang w:val="de-AT"/>
        </w:rPr>
        <w:t>sistemi</w:t>
      </w:r>
      <w:proofErr w:type="spellEnd"/>
      <w:r w:rsidRPr="00B9466C">
        <w:rPr>
          <w:sz w:val="24"/>
          <w:szCs w:val="24"/>
          <w:lang w:val="de-AT"/>
        </w:rPr>
        <w:t xml:space="preserve">, </w:t>
      </w:r>
      <w:proofErr w:type="spellStart"/>
      <w:r w:rsidRPr="00B9466C">
        <w:rPr>
          <w:sz w:val="24"/>
          <w:szCs w:val="24"/>
          <w:lang w:val="de-AT"/>
        </w:rPr>
        <w:t>kot</w:t>
      </w:r>
      <w:proofErr w:type="spellEnd"/>
      <w:r w:rsidRPr="00B9466C">
        <w:rPr>
          <w:sz w:val="24"/>
          <w:szCs w:val="24"/>
          <w:lang w:val="de-AT"/>
        </w:rPr>
        <w:t xml:space="preserve"> je ICD-11</w:t>
      </w:r>
    </w:p>
    <w:p w14:paraId="078737AB" w14:textId="77777777" w:rsidR="00B9466C" w:rsidRPr="00B9466C" w:rsidRDefault="00B9466C" w:rsidP="00B9466C">
      <w:pPr>
        <w:spacing w:after="0" w:line="240" w:lineRule="auto"/>
        <w:rPr>
          <w:sz w:val="24"/>
          <w:szCs w:val="24"/>
          <w:lang w:val="de-AT"/>
        </w:rPr>
      </w:pPr>
    </w:p>
    <w:p w14:paraId="7BD7DFBA" w14:textId="77777777" w:rsidR="00B9466C" w:rsidRPr="00B9466C" w:rsidRDefault="00B9466C" w:rsidP="00B9466C">
      <w:pPr>
        <w:spacing w:after="0" w:line="240" w:lineRule="auto"/>
        <w:rPr>
          <w:sz w:val="24"/>
          <w:szCs w:val="24"/>
          <w:lang w:val="de-AT"/>
        </w:rPr>
      </w:pPr>
      <w:proofErr w:type="spellStart"/>
      <w:r w:rsidRPr="00B9466C">
        <w:rPr>
          <w:b/>
          <w:bCs/>
          <w:sz w:val="24"/>
          <w:szCs w:val="24"/>
          <w:lang w:val="de-AT"/>
        </w:rPr>
        <w:t>Zaključek</w:t>
      </w:r>
      <w:proofErr w:type="spellEnd"/>
      <w:r w:rsidRPr="00B9466C">
        <w:rPr>
          <w:b/>
          <w:bCs/>
          <w:sz w:val="24"/>
          <w:szCs w:val="24"/>
          <w:lang w:val="de-AT"/>
        </w:rPr>
        <w:t xml:space="preserve">: Od </w:t>
      </w:r>
      <w:proofErr w:type="spellStart"/>
      <w:r w:rsidRPr="00B9466C">
        <w:rPr>
          <w:b/>
          <w:bCs/>
          <w:sz w:val="24"/>
          <w:szCs w:val="24"/>
          <w:lang w:val="de-AT"/>
        </w:rPr>
        <w:t>strategije</w:t>
      </w:r>
      <w:proofErr w:type="spellEnd"/>
      <w:r w:rsidRPr="00B9466C">
        <w:rPr>
          <w:b/>
          <w:bCs/>
          <w:sz w:val="24"/>
          <w:szCs w:val="24"/>
          <w:lang w:val="de-AT"/>
        </w:rPr>
        <w:t xml:space="preserve"> k </w:t>
      </w:r>
      <w:proofErr w:type="spellStart"/>
      <w:r w:rsidRPr="00B9466C">
        <w:rPr>
          <w:b/>
          <w:bCs/>
          <w:sz w:val="24"/>
          <w:szCs w:val="24"/>
          <w:lang w:val="de-AT"/>
        </w:rPr>
        <w:t>dejanjem</w:t>
      </w:r>
      <w:proofErr w:type="spellEnd"/>
    </w:p>
    <w:p w14:paraId="23AEE3D3" w14:textId="77777777" w:rsidR="00B9466C" w:rsidRDefault="00B9466C" w:rsidP="00B9466C">
      <w:pPr>
        <w:spacing w:after="0" w:line="240" w:lineRule="auto"/>
        <w:rPr>
          <w:sz w:val="24"/>
          <w:szCs w:val="24"/>
          <w:lang w:val="de-AT"/>
        </w:rPr>
      </w:pPr>
      <w:proofErr w:type="spellStart"/>
      <w:r w:rsidRPr="00B9466C">
        <w:rPr>
          <w:sz w:val="24"/>
          <w:szCs w:val="24"/>
          <w:lang w:val="de-AT"/>
        </w:rPr>
        <w:t>Bolečina</w:t>
      </w:r>
      <w:proofErr w:type="spellEnd"/>
      <w:r w:rsidRPr="00B9466C">
        <w:rPr>
          <w:sz w:val="24"/>
          <w:szCs w:val="24"/>
          <w:lang w:val="de-AT"/>
        </w:rPr>
        <w:t xml:space="preserve"> </w:t>
      </w:r>
      <w:proofErr w:type="spellStart"/>
      <w:r w:rsidRPr="00B9466C">
        <w:rPr>
          <w:sz w:val="24"/>
          <w:szCs w:val="24"/>
          <w:lang w:val="de-AT"/>
        </w:rPr>
        <w:t>vpliva</w:t>
      </w:r>
      <w:proofErr w:type="spellEnd"/>
      <w:r w:rsidRPr="00B9466C">
        <w:rPr>
          <w:sz w:val="24"/>
          <w:szCs w:val="24"/>
          <w:lang w:val="de-AT"/>
        </w:rPr>
        <w:t xml:space="preserve"> na </w:t>
      </w:r>
      <w:proofErr w:type="spellStart"/>
      <w:r w:rsidRPr="00B9466C">
        <w:rPr>
          <w:sz w:val="24"/>
          <w:szCs w:val="24"/>
          <w:lang w:val="de-AT"/>
        </w:rPr>
        <w:t>milijone</w:t>
      </w:r>
      <w:proofErr w:type="spellEnd"/>
      <w:r w:rsidRPr="00B9466C">
        <w:rPr>
          <w:sz w:val="24"/>
          <w:szCs w:val="24"/>
          <w:lang w:val="de-AT"/>
        </w:rPr>
        <w:t xml:space="preserve"> </w:t>
      </w:r>
      <w:proofErr w:type="spellStart"/>
      <w:r w:rsidRPr="00B9466C">
        <w:rPr>
          <w:sz w:val="24"/>
          <w:szCs w:val="24"/>
          <w:lang w:val="de-AT"/>
        </w:rPr>
        <w:t>ljudi</w:t>
      </w:r>
      <w:proofErr w:type="spellEnd"/>
      <w:r w:rsidRPr="00B9466C">
        <w:rPr>
          <w:sz w:val="24"/>
          <w:szCs w:val="24"/>
          <w:lang w:val="de-AT"/>
        </w:rPr>
        <w:t xml:space="preserve"> </w:t>
      </w:r>
      <w:proofErr w:type="spellStart"/>
      <w:r w:rsidRPr="00B9466C">
        <w:rPr>
          <w:sz w:val="24"/>
          <w:szCs w:val="24"/>
          <w:lang w:val="de-AT"/>
        </w:rPr>
        <w:t>po</w:t>
      </w:r>
      <w:proofErr w:type="spellEnd"/>
      <w:r w:rsidRPr="00B9466C">
        <w:rPr>
          <w:sz w:val="24"/>
          <w:szCs w:val="24"/>
          <w:lang w:val="de-AT"/>
        </w:rPr>
        <w:t xml:space="preserve"> </w:t>
      </w:r>
      <w:proofErr w:type="spellStart"/>
      <w:r w:rsidRPr="00B9466C">
        <w:rPr>
          <w:sz w:val="24"/>
          <w:szCs w:val="24"/>
          <w:lang w:val="de-AT"/>
        </w:rPr>
        <w:t>vsej</w:t>
      </w:r>
      <w:proofErr w:type="spellEnd"/>
      <w:r w:rsidRPr="00B9466C">
        <w:rPr>
          <w:sz w:val="24"/>
          <w:szCs w:val="24"/>
          <w:lang w:val="de-AT"/>
        </w:rPr>
        <w:t xml:space="preserve"> Evropi in </w:t>
      </w:r>
      <w:proofErr w:type="spellStart"/>
      <w:r w:rsidRPr="00B9466C">
        <w:rPr>
          <w:sz w:val="24"/>
          <w:szCs w:val="24"/>
          <w:lang w:val="de-AT"/>
        </w:rPr>
        <w:t>predstavlja</w:t>
      </w:r>
      <w:proofErr w:type="spellEnd"/>
      <w:r w:rsidRPr="00B9466C">
        <w:rPr>
          <w:sz w:val="24"/>
          <w:szCs w:val="24"/>
          <w:lang w:val="de-AT"/>
        </w:rPr>
        <w:t xml:space="preserve"> </w:t>
      </w:r>
      <w:proofErr w:type="spellStart"/>
      <w:r w:rsidRPr="00B9466C">
        <w:rPr>
          <w:sz w:val="24"/>
          <w:szCs w:val="24"/>
          <w:lang w:val="de-AT"/>
        </w:rPr>
        <w:t>resne</w:t>
      </w:r>
      <w:proofErr w:type="spellEnd"/>
      <w:r w:rsidRPr="00B9466C">
        <w:rPr>
          <w:sz w:val="24"/>
          <w:szCs w:val="24"/>
          <w:lang w:val="de-AT"/>
        </w:rPr>
        <w:t xml:space="preserve"> </w:t>
      </w:r>
      <w:proofErr w:type="spellStart"/>
      <w:r w:rsidRPr="00B9466C">
        <w:rPr>
          <w:sz w:val="24"/>
          <w:szCs w:val="24"/>
          <w:lang w:val="de-AT"/>
        </w:rPr>
        <w:t>osebne</w:t>
      </w:r>
      <w:proofErr w:type="spellEnd"/>
      <w:r w:rsidRPr="00B9466C">
        <w:rPr>
          <w:sz w:val="24"/>
          <w:szCs w:val="24"/>
          <w:lang w:val="de-AT"/>
        </w:rPr>
        <w:t xml:space="preserve">, </w:t>
      </w:r>
      <w:proofErr w:type="spellStart"/>
      <w:r w:rsidRPr="00B9466C">
        <w:rPr>
          <w:sz w:val="24"/>
          <w:szCs w:val="24"/>
          <w:lang w:val="de-AT"/>
        </w:rPr>
        <w:t>družbene</w:t>
      </w:r>
      <w:proofErr w:type="spellEnd"/>
      <w:r w:rsidRPr="00B9466C">
        <w:rPr>
          <w:sz w:val="24"/>
          <w:szCs w:val="24"/>
          <w:lang w:val="de-AT"/>
        </w:rPr>
        <w:t xml:space="preserve"> in </w:t>
      </w:r>
      <w:proofErr w:type="spellStart"/>
      <w:r w:rsidRPr="00B9466C">
        <w:rPr>
          <w:sz w:val="24"/>
          <w:szCs w:val="24"/>
          <w:lang w:val="de-AT"/>
        </w:rPr>
        <w:t>gospodarske</w:t>
      </w:r>
      <w:proofErr w:type="spellEnd"/>
      <w:r w:rsidRPr="00B9466C">
        <w:rPr>
          <w:sz w:val="24"/>
          <w:szCs w:val="24"/>
          <w:lang w:val="de-AT"/>
        </w:rPr>
        <w:t xml:space="preserve"> </w:t>
      </w:r>
      <w:proofErr w:type="spellStart"/>
      <w:r w:rsidRPr="00B9466C">
        <w:rPr>
          <w:sz w:val="24"/>
          <w:szCs w:val="24"/>
          <w:lang w:val="de-AT"/>
        </w:rPr>
        <w:t>izzive</w:t>
      </w:r>
      <w:proofErr w:type="spellEnd"/>
      <w:r w:rsidRPr="00B9466C">
        <w:rPr>
          <w:sz w:val="24"/>
          <w:szCs w:val="24"/>
          <w:lang w:val="de-AT"/>
        </w:rPr>
        <w:t xml:space="preserve">. Z </w:t>
      </w:r>
      <w:proofErr w:type="spellStart"/>
      <w:r w:rsidRPr="00B9466C">
        <w:rPr>
          <w:sz w:val="24"/>
          <w:szCs w:val="24"/>
          <w:lang w:val="de-AT"/>
        </w:rPr>
        <w:t>vlaganjem</w:t>
      </w:r>
      <w:proofErr w:type="spellEnd"/>
      <w:r w:rsidRPr="00B9466C">
        <w:rPr>
          <w:sz w:val="24"/>
          <w:szCs w:val="24"/>
          <w:lang w:val="de-AT"/>
        </w:rPr>
        <w:t xml:space="preserve"> v </w:t>
      </w:r>
      <w:proofErr w:type="spellStart"/>
      <w:r w:rsidRPr="00B9466C">
        <w:rPr>
          <w:sz w:val="24"/>
          <w:szCs w:val="24"/>
          <w:lang w:val="de-AT"/>
        </w:rPr>
        <w:t>strateški</w:t>
      </w:r>
      <w:proofErr w:type="spellEnd"/>
      <w:r w:rsidRPr="00B9466C">
        <w:rPr>
          <w:sz w:val="24"/>
          <w:szCs w:val="24"/>
          <w:lang w:val="de-AT"/>
        </w:rPr>
        <w:t xml:space="preserve">, </w:t>
      </w:r>
      <w:proofErr w:type="spellStart"/>
      <w:r w:rsidRPr="00B9466C">
        <w:rPr>
          <w:sz w:val="24"/>
          <w:szCs w:val="24"/>
          <w:lang w:val="de-AT"/>
        </w:rPr>
        <w:t>vključujoč</w:t>
      </w:r>
      <w:proofErr w:type="spellEnd"/>
      <w:r w:rsidRPr="00B9466C">
        <w:rPr>
          <w:sz w:val="24"/>
          <w:szCs w:val="24"/>
          <w:lang w:val="de-AT"/>
        </w:rPr>
        <w:t xml:space="preserve"> in </w:t>
      </w:r>
      <w:proofErr w:type="spellStart"/>
      <w:r w:rsidRPr="00B9466C">
        <w:rPr>
          <w:sz w:val="24"/>
          <w:szCs w:val="24"/>
          <w:lang w:val="de-AT"/>
        </w:rPr>
        <w:t>podatkovno</w:t>
      </w:r>
      <w:proofErr w:type="spellEnd"/>
      <w:r w:rsidRPr="00B9466C">
        <w:rPr>
          <w:sz w:val="24"/>
          <w:szCs w:val="24"/>
          <w:lang w:val="de-AT"/>
        </w:rPr>
        <w:t xml:space="preserve"> </w:t>
      </w:r>
      <w:proofErr w:type="spellStart"/>
      <w:r w:rsidRPr="00B9466C">
        <w:rPr>
          <w:sz w:val="24"/>
          <w:szCs w:val="24"/>
          <w:lang w:val="de-AT"/>
        </w:rPr>
        <w:t>podprt</w:t>
      </w:r>
      <w:proofErr w:type="spellEnd"/>
      <w:r w:rsidRPr="00B9466C">
        <w:rPr>
          <w:sz w:val="24"/>
          <w:szCs w:val="24"/>
          <w:lang w:val="de-AT"/>
        </w:rPr>
        <w:t xml:space="preserve"> </w:t>
      </w:r>
      <w:proofErr w:type="spellStart"/>
      <w:r w:rsidRPr="00B9466C">
        <w:rPr>
          <w:sz w:val="24"/>
          <w:szCs w:val="24"/>
          <w:lang w:val="de-AT"/>
        </w:rPr>
        <w:t>raziskovalni</w:t>
      </w:r>
      <w:proofErr w:type="spellEnd"/>
      <w:r w:rsidRPr="00B9466C">
        <w:rPr>
          <w:sz w:val="24"/>
          <w:szCs w:val="24"/>
          <w:lang w:val="de-AT"/>
        </w:rPr>
        <w:t xml:space="preserve"> </w:t>
      </w:r>
      <w:proofErr w:type="spellStart"/>
      <w:r w:rsidRPr="00B9466C">
        <w:rPr>
          <w:sz w:val="24"/>
          <w:szCs w:val="24"/>
          <w:lang w:val="de-AT"/>
        </w:rPr>
        <w:t>okvir</w:t>
      </w:r>
      <w:proofErr w:type="spellEnd"/>
      <w:r w:rsidRPr="00B9466C">
        <w:rPr>
          <w:sz w:val="24"/>
          <w:szCs w:val="24"/>
          <w:lang w:val="de-AT"/>
        </w:rPr>
        <w:t xml:space="preserve"> — </w:t>
      </w:r>
      <w:proofErr w:type="spellStart"/>
      <w:r w:rsidRPr="00B9466C">
        <w:rPr>
          <w:sz w:val="24"/>
          <w:szCs w:val="24"/>
          <w:lang w:val="de-AT"/>
        </w:rPr>
        <w:t>kot</w:t>
      </w:r>
      <w:proofErr w:type="spellEnd"/>
      <w:r w:rsidRPr="00B9466C">
        <w:rPr>
          <w:sz w:val="24"/>
          <w:szCs w:val="24"/>
          <w:lang w:val="de-AT"/>
        </w:rPr>
        <w:t xml:space="preserve"> je </w:t>
      </w:r>
      <w:proofErr w:type="spellStart"/>
      <w:r w:rsidRPr="00B9466C">
        <w:rPr>
          <w:sz w:val="24"/>
          <w:szCs w:val="24"/>
          <w:lang w:val="de-AT"/>
        </w:rPr>
        <w:t>opredeljen</w:t>
      </w:r>
      <w:proofErr w:type="spellEnd"/>
      <w:r w:rsidRPr="00B9466C">
        <w:rPr>
          <w:sz w:val="24"/>
          <w:szCs w:val="24"/>
          <w:lang w:val="de-AT"/>
        </w:rPr>
        <w:t xml:space="preserve"> v </w:t>
      </w:r>
      <w:proofErr w:type="spellStart"/>
      <w:r w:rsidRPr="00B9466C">
        <w:rPr>
          <w:sz w:val="24"/>
          <w:szCs w:val="24"/>
          <w:lang w:val="de-AT"/>
        </w:rPr>
        <w:t>strategiji</w:t>
      </w:r>
      <w:proofErr w:type="spellEnd"/>
      <w:r w:rsidRPr="00B9466C">
        <w:rPr>
          <w:sz w:val="24"/>
          <w:szCs w:val="24"/>
          <w:lang w:val="de-AT"/>
        </w:rPr>
        <w:t xml:space="preserve"> </w:t>
      </w:r>
      <w:proofErr w:type="spellStart"/>
      <w:r w:rsidRPr="00B9466C">
        <w:rPr>
          <w:sz w:val="24"/>
          <w:szCs w:val="24"/>
          <w:lang w:val="de-AT"/>
        </w:rPr>
        <w:t>PRiSE</w:t>
      </w:r>
      <w:proofErr w:type="spellEnd"/>
      <w:r w:rsidRPr="00B9466C">
        <w:rPr>
          <w:sz w:val="24"/>
          <w:szCs w:val="24"/>
          <w:lang w:val="de-AT"/>
        </w:rPr>
        <w:t xml:space="preserve"> — </w:t>
      </w:r>
      <w:proofErr w:type="spellStart"/>
      <w:r w:rsidRPr="00B9466C">
        <w:rPr>
          <w:sz w:val="24"/>
          <w:szCs w:val="24"/>
          <w:lang w:val="de-AT"/>
        </w:rPr>
        <w:t>lahko</w:t>
      </w:r>
      <w:proofErr w:type="spellEnd"/>
      <w:r w:rsidRPr="00B9466C">
        <w:rPr>
          <w:sz w:val="24"/>
          <w:szCs w:val="24"/>
          <w:lang w:val="de-AT"/>
        </w:rPr>
        <w:t xml:space="preserve"> EU </w:t>
      </w:r>
      <w:proofErr w:type="spellStart"/>
      <w:r w:rsidRPr="00B9466C">
        <w:rPr>
          <w:sz w:val="24"/>
          <w:szCs w:val="24"/>
          <w:lang w:val="de-AT"/>
        </w:rPr>
        <w:t>zmanjša</w:t>
      </w:r>
      <w:proofErr w:type="spellEnd"/>
      <w:r w:rsidRPr="00B9466C">
        <w:rPr>
          <w:sz w:val="24"/>
          <w:szCs w:val="24"/>
          <w:lang w:val="de-AT"/>
        </w:rPr>
        <w:t xml:space="preserve"> </w:t>
      </w:r>
      <w:proofErr w:type="spellStart"/>
      <w:r w:rsidRPr="00B9466C">
        <w:rPr>
          <w:sz w:val="24"/>
          <w:szCs w:val="24"/>
          <w:lang w:val="de-AT"/>
        </w:rPr>
        <w:t>dolgoročne</w:t>
      </w:r>
      <w:proofErr w:type="spellEnd"/>
      <w:r w:rsidRPr="00B9466C">
        <w:rPr>
          <w:sz w:val="24"/>
          <w:szCs w:val="24"/>
          <w:lang w:val="de-AT"/>
        </w:rPr>
        <w:t xml:space="preserve"> </w:t>
      </w:r>
      <w:proofErr w:type="spellStart"/>
      <w:r w:rsidRPr="00B9466C">
        <w:rPr>
          <w:sz w:val="24"/>
          <w:szCs w:val="24"/>
          <w:lang w:val="de-AT"/>
        </w:rPr>
        <w:t>stroške</w:t>
      </w:r>
      <w:proofErr w:type="spellEnd"/>
      <w:r w:rsidRPr="00B9466C">
        <w:rPr>
          <w:sz w:val="24"/>
          <w:szCs w:val="24"/>
          <w:lang w:val="de-AT"/>
        </w:rPr>
        <w:t xml:space="preserve"> </w:t>
      </w:r>
      <w:proofErr w:type="spellStart"/>
      <w:r w:rsidRPr="00B9466C">
        <w:rPr>
          <w:sz w:val="24"/>
          <w:szCs w:val="24"/>
          <w:lang w:val="de-AT"/>
        </w:rPr>
        <w:t>kronične</w:t>
      </w:r>
      <w:proofErr w:type="spellEnd"/>
      <w:r w:rsidRPr="00B9466C">
        <w:rPr>
          <w:sz w:val="24"/>
          <w:szCs w:val="24"/>
          <w:lang w:val="de-AT"/>
        </w:rPr>
        <w:t xml:space="preserve"> </w:t>
      </w:r>
      <w:proofErr w:type="spellStart"/>
      <w:r w:rsidRPr="00B9466C">
        <w:rPr>
          <w:sz w:val="24"/>
          <w:szCs w:val="24"/>
          <w:lang w:val="de-AT"/>
        </w:rPr>
        <w:t>bolečine</w:t>
      </w:r>
      <w:proofErr w:type="spellEnd"/>
      <w:r w:rsidRPr="00B9466C">
        <w:rPr>
          <w:sz w:val="24"/>
          <w:szCs w:val="24"/>
          <w:lang w:val="de-AT"/>
        </w:rPr>
        <w:t xml:space="preserve">, </w:t>
      </w:r>
      <w:proofErr w:type="spellStart"/>
      <w:r w:rsidRPr="00B9466C">
        <w:rPr>
          <w:sz w:val="24"/>
          <w:szCs w:val="24"/>
          <w:lang w:val="de-AT"/>
        </w:rPr>
        <w:t>okrepi</w:t>
      </w:r>
      <w:proofErr w:type="spellEnd"/>
      <w:r w:rsidRPr="00B9466C">
        <w:rPr>
          <w:sz w:val="24"/>
          <w:szCs w:val="24"/>
          <w:lang w:val="de-AT"/>
        </w:rPr>
        <w:t xml:space="preserve"> </w:t>
      </w:r>
      <w:proofErr w:type="spellStart"/>
      <w:r w:rsidRPr="00B9466C">
        <w:rPr>
          <w:sz w:val="24"/>
          <w:szCs w:val="24"/>
          <w:lang w:val="de-AT"/>
        </w:rPr>
        <w:t>zdravstvene</w:t>
      </w:r>
      <w:proofErr w:type="spellEnd"/>
      <w:r w:rsidRPr="00B9466C">
        <w:rPr>
          <w:sz w:val="24"/>
          <w:szCs w:val="24"/>
          <w:lang w:val="de-AT"/>
        </w:rPr>
        <w:t xml:space="preserve"> </w:t>
      </w:r>
      <w:proofErr w:type="spellStart"/>
      <w:r w:rsidRPr="00B9466C">
        <w:rPr>
          <w:sz w:val="24"/>
          <w:szCs w:val="24"/>
          <w:lang w:val="de-AT"/>
        </w:rPr>
        <w:t>sisteme</w:t>
      </w:r>
      <w:proofErr w:type="spellEnd"/>
      <w:r w:rsidRPr="00B9466C">
        <w:rPr>
          <w:sz w:val="24"/>
          <w:szCs w:val="24"/>
          <w:lang w:val="de-AT"/>
        </w:rPr>
        <w:t xml:space="preserve"> in </w:t>
      </w:r>
      <w:proofErr w:type="spellStart"/>
      <w:r w:rsidRPr="00B9466C">
        <w:rPr>
          <w:sz w:val="24"/>
          <w:szCs w:val="24"/>
          <w:lang w:val="de-AT"/>
        </w:rPr>
        <w:t>doseže</w:t>
      </w:r>
      <w:proofErr w:type="spellEnd"/>
      <w:r w:rsidRPr="00B9466C">
        <w:rPr>
          <w:sz w:val="24"/>
          <w:szCs w:val="24"/>
          <w:lang w:val="de-AT"/>
        </w:rPr>
        <w:t xml:space="preserve"> </w:t>
      </w:r>
      <w:proofErr w:type="spellStart"/>
      <w:r w:rsidRPr="00B9466C">
        <w:rPr>
          <w:sz w:val="24"/>
          <w:szCs w:val="24"/>
          <w:lang w:val="de-AT"/>
        </w:rPr>
        <w:t>cilje</w:t>
      </w:r>
      <w:proofErr w:type="spellEnd"/>
      <w:r w:rsidRPr="00B9466C">
        <w:rPr>
          <w:sz w:val="24"/>
          <w:szCs w:val="24"/>
          <w:lang w:val="de-AT"/>
        </w:rPr>
        <w:t xml:space="preserve"> na </w:t>
      </w:r>
      <w:proofErr w:type="spellStart"/>
      <w:r w:rsidRPr="00B9466C">
        <w:rPr>
          <w:sz w:val="24"/>
          <w:szCs w:val="24"/>
          <w:lang w:val="de-AT"/>
        </w:rPr>
        <w:t>področju</w:t>
      </w:r>
      <w:proofErr w:type="spellEnd"/>
      <w:r w:rsidRPr="00B9466C">
        <w:rPr>
          <w:sz w:val="24"/>
          <w:szCs w:val="24"/>
          <w:lang w:val="de-AT"/>
        </w:rPr>
        <w:t xml:space="preserve"> </w:t>
      </w:r>
      <w:proofErr w:type="spellStart"/>
      <w:r w:rsidRPr="00B9466C">
        <w:rPr>
          <w:sz w:val="24"/>
          <w:szCs w:val="24"/>
          <w:lang w:val="de-AT"/>
        </w:rPr>
        <w:t>socialne</w:t>
      </w:r>
      <w:proofErr w:type="spellEnd"/>
      <w:r w:rsidRPr="00B9466C">
        <w:rPr>
          <w:sz w:val="24"/>
          <w:szCs w:val="24"/>
          <w:lang w:val="de-AT"/>
        </w:rPr>
        <w:t xml:space="preserve"> </w:t>
      </w:r>
      <w:proofErr w:type="spellStart"/>
      <w:r w:rsidRPr="00B9466C">
        <w:rPr>
          <w:sz w:val="24"/>
          <w:szCs w:val="24"/>
          <w:lang w:val="de-AT"/>
        </w:rPr>
        <w:t>pravičnosti</w:t>
      </w:r>
      <w:proofErr w:type="spellEnd"/>
      <w:r w:rsidRPr="00B9466C">
        <w:rPr>
          <w:sz w:val="24"/>
          <w:szCs w:val="24"/>
          <w:lang w:val="de-AT"/>
        </w:rPr>
        <w:t xml:space="preserve">, </w:t>
      </w:r>
      <w:proofErr w:type="spellStart"/>
      <w:r w:rsidRPr="00B9466C">
        <w:rPr>
          <w:sz w:val="24"/>
          <w:szCs w:val="24"/>
          <w:lang w:val="de-AT"/>
        </w:rPr>
        <w:t>gospodarske</w:t>
      </w:r>
      <w:proofErr w:type="spellEnd"/>
      <w:r w:rsidRPr="00B9466C">
        <w:rPr>
          <w:sz w:val="24"/>
          <w:szCs w:val="24"/>
          <w:lang w:val="de-AT"/>
        </w:rPr>
        <w:t xml:space="preserve"> </w:t>
      </w:r>
      <w:proofErr w:type="spellStart"/>
      <w:r w:rsidRPr="00B9466C">
        <w:rPr>
          <w:sz w:val="24"/>
          <w:szCs w:val="24"/>
          <w:lang w:val="de-AT"/>
        </w:rPr>
        <w:t>odpornosti</w:t>
      </w:r>
      <w:proofErr w:type="spellEnd"/>
      <w:r w:rsidRPr="00B9466C">
        <w:rPr>
          <w:sz w:val="24"/>
          <w:szCs w:val="24"/>
          <w:lang w:val="de-AT"/>
        </w:rPr>
        <w:t xml:space="preserve"> in </w:t>
      </w:r>
      <w:proofErr w:type="spellStart"/>
      <w:r w:rsidRPr="00B9466C">
        <w:rPr>
          <w:sz w:val="24"/>
          <w:szCs w:val="24"/>
          <w:lang w:val="de-AT"/>
        </w:rPr>
        <w:t>trajnostnega</w:t>
      </w:r>
      <w:proofErr w:type="spellEnd"/>
      <w:r w:rsidRPr="00B9466C">
        <w:rPr>
          <w:sz w:val="24"/>
          <w:szCs w:val="24"/>
          <w:lang w:val="de-AT"/>
        </w:rPr>
        <w:t xml:space="preserve"> </w:t>
      </w:r>
      <w:proofErr w:type="spellStart"/>
      <w:r w:rsidRPr="00B9466C">
        <w:rPr>
          <w:sz w:val="24"/>
          <w:szCs w:val="24"/>
          <w:lang w:val="de-AT"/>
        </w:rPr>
        <w:t>javnega</w:t>
      </w:r>
      <w:proofErr w:type="spellEnd"/>
      <w:r w:rsidRPr="00B9466C">
        <w:rPr>
          <w:sz w:val="24"/>
          <w:szCs w:val="24"/>
          <w:lang w:val="de-AT"/>
        </w:rPr>
        <w:t xml:space="preserve"> </w:t>
      </w:r>
      <w:proofErr w:type="spellStart"/>
      <w:r w:rsidRPr="00B9466C">
        <w:rPr>
          <w:sz w:val="24"/>
          <w:szCs w:val="24"/>
          <w:lang w:val="de-AT"/>
        </w:rPr>
        <w:t>zdravja</w:t>
      </w:r>
      <w:proofErr w:type="spellEnd"/>
      <w:r w:rsidRPr="00B9466C">
        <w:rPr>
          <w:sz w:val="24"/>
          <w:szCs w:val="24"/>
          <w:lang w:val="de-AT"/>
        </w:rPr>
        <w:t>.</w:t>
      </w:r>
    </w:p>
    <w:p w14:paraId="48E8B3E3" w14:textId="77777777" w:rsidR="00B9466C" w:rsidRPr="00B9466C" w:rsidRDefault="00B9466C" w:rsidP="00B9466C">
      <w:pPr>
        <w:spacing w:after="0" w:line="240" w:lineRule="auto"/>
        <w:rPr>
          <w:sz w:val="24"/>
          <w:szCs w:val="24"/>
          <w:lang w:val="de-AT"/>
        </w:rPr>
      </w:pPr>
    </w:p>
    <w:p w14:paraId="529BA5B1" w14:textId="694ADB74" w:rsidR="00EC4866" w:rsidRPr="00B9466C" w:rsidRDefault="00B9466C" w:rsidP="004826EB">
      <w:pPr>
        <w:spacing w:after="0" w:line="240" w:lineRule="auto"/>
        <w:rPr>
          <w:sz w:val="24"/>
          <w:szCs w:val="24"/>
          <w:lang w:val="en-US"/>
        </w:rPr>
      </w:pPr>
      <w:proofErr w:type="spellStart"/>
      <w:r w:rsidRPr="00B9466C">
        <w:rPr>
          <w:sz w:val="24"/>
          <w:szCs w:val="24"/>
          <w:lang w:val="en-US"/>
        </w:rPr>
        <w:t>PRiSE</w:t>
      </w:r>
      <w:proofErr w:type="spellEnd"/>
      <w:r w:rsidRPr="00B9466C">
        <w:rPr>
          <w:sz w:val="24"/>
          <w:szCs w:val="24"/>
          <w:lang w:val="en-US"/>
        </w:rPr>
        <w:t xml:space="preserve"> </w:t>
      </w:r>
      <w:proofErr w:type="spellStart"/>
      <w:r w:rsidRPr="00B9466C">
        <w:rPr>
          <w:sz w:val="24"/>
          <w:szCs w:val="24"/>
          <w:lang w:val="en-US"/>
        </w:rPr>
        <w:t>ponuja</w:t>
      </w:r>
      <w:proofErr w:type="spellEnd"/>
      <w:r w:rsidRPr="00B9466C">
        <w:rPr>
          <w:sz w:val="24"/>
          <w:szCs w:val="24"/>
          <w:lang w:val="en-US"/>
        </w:rPr>
        <w:t xml:space="preserve"> </w:t>
      </w:r>
      <w:proofErr w:type="spellStart"/>
      <w:r w:rsidRPr="00B9466C">
        <w:rPr>
          <w:sz w:val="24"/>
          <w:szCs w:val="24"/>
          <w:lang w:val="en-US"/>
        </w:rPr>
        <w:t>jasno</w:t>
      </w:r>
      <w:proofErr w:type="spellEnd"/>
      <w:r w:rsidRPr="00B9466C">
        <w:rPr>
          <w:sz w:val="24"/>
          <w:szCs w:val="24"/>
          <w:lang w:val="en-US"/>
        </w:rPr>
        <w:t xml:space="preserve"> pot </w:t>
      </w:r>
      <w:proofErr w:type="spellStart"/>
      <w:r w:rsidRPr="00B9466C">
        <w:rPr>
          <w:sz w:val="24"/>
          <w:szCs w:val="24"/>
          <w:lang w:val="en-US"/>
        </w:rPr>
        <w:t>naprej</w:t>
      </w:r>
      <w:proofErr w:type="spellEnd"/>
      <w:r w:rsidRPr="00B9466C">
        <w:rPr>
          <w:sz w:val="24"/>
          <w:szCs w:val="24"/>
          <w:lang w:val="en-US"/>
        </w:rPr>
        <w:t xml:space="preserve">. </w:t>
      </w:r>
      <w:proofErr w:type="spellStart"/>
      <w:r w:rsidRPr="00B9466C">
        <w:rPr>
          <w:sz w:val="24"/>
          <w:szCs w:val="24"/>
          <w:lang w:val="en-US"/>
        </w:rPr>
        <w:t>Celotno</w:t>
      </w:r>
      <w:proofErr w:type="spellEnd"/>
      <w:r w:rsidRPr="00B9466C">
        <w:rPr>
          <w:sz w:val="24"/>
          <w:szCs w:val="24"/>
          <w:lang w:val="en-US"/>
        </w:rPr>
        <w:t xml:space="preserve"> </w:t>
      </w:r>
      <w:proofErr w:type="spellStart"/>
      <w:r w:rsidRPr="00B9466C">
        <w:rPr>
          <w:sz w:val="24"/>
          <w:szCs w:val="24"/>
          <w:lang w:val="en-US"/>
        </w:rPr>
        <w:t>strategijo</w:t>
      </w:r>
      <w:proofErr w:type="spellEnd"/>
      <w:r w:rsidRPr="00B9466C">
        <w:rPr>
          <w:sz w:val="24"/>
          <w:szCs w:val="24"/>
          <w:lang w:val="en-US"/>
        </w:rPr>
        <w:t xml:space="preserve"> </w:t>
      </w:r>
      <w:proofErr w:type="spellStart"/>
      <w:r w:rsidRPr="00B9466C">
        <w:rPr>
          <w:sz w:val="24"/>
          <w:szCs w:val="24"/>
          <w:lang w:val="en-US"/>
        </w:rPr>
        <w:t>raziskovanja</w:t>
      </w:r>
      <w:proofErr w:type="spellEnd"/>
      <w:r w:rsidRPr="00B9466C">
        <w:rPr>
          <w:sz w:val="24"/>
          <w:szCs w:val="24"/>
          <w:lang w:val="en-US"/>
        </w:rPr>
        <w:t xml:space="preserve"> </w:t>
      </w:r>
      <w:proofErr w:type="spellStart"/>
      <w:r w:rsidRPr="00B9466C">
        <w:rPr>
          <w:sz w:val="24"/>
          <w:szCs w:val="24"/>
          <w:lang w:val="en-US"/>
        </w:rPr>
        <w:t>si</w:t>
      </w:r>
      <w:proofErr w:type="spellEnd"/>
      <w:r w:rsidRPr="00B9466C">
        <w:rPr>
          <w:sz w:val="24"/>
          <w:szCs w:val="24"/>
          <w:lang w:val="en-US"/>
        </w:rPr>
        <w:t xml:space="preserve"> </w:t>
      </w:r>
      <w:proofErr w:type="spellStart"/>
      <w:r w:rsidRPr="00B9466C">
        <w:rPr>
          <w:sz w:val="24"/>
          <w:szCs w:val="24"/>
          <w:lang w:val="en-US"/>
        </w:rPr>
        <w:t>lahko</w:t>
      </w:r>
      <w:proofErr w:type="spellEnd"/>
      <w:r w:rsidRPr="00B9466C">
        <w:rPr>
          <w:sz w:val="24"/>
          <w:szCs w:val="24"/>
          <w:lang w:val="en-US"/>
        </w:rPr>
        <w:t xml:space="preserve"> </w:t>
      </w:r>
      <w:proofErr w:type="spellStart"/>
      <w:r w:rsidRPr="00B9466C">
        <w:rPr>
          <w:sz w:val="24"/>
          <w:szCs w:val="24"/>
          <w:lang w:val="en-US"/>
        </w:rPr>
        <w:t>preberete</w:t>
      </w:r>
      <w:proofErr w:type="spellEnd"/>
      <w:r w:rsidRPr="00B9466C">
        <w:rPr>
          <w:sz w:val="24"/>
          <w:szCs w:val="24"/>
          <w:lang w:val="en-US"/>
        </w:rPr>
        <w:t xml:space="preserve"> v </w:t>
      </w:r>
      <w:r w:rsidRPr="00B9466C">
        <w:rPr>
          <w:i/>
          <w:iCs/>
          <w:sz w:val="24"/>
          <w:szCs w:val="24"/>
          <w:lang w:val="en-US"/>
        </w:rPr>
        <w:t>European Journal of Pain</w:t>
      </w:r>
      <w:r w:rsidRPr="00B9466C">
        <w:rPr>
          <w:sz w:val="24"/>
          <w:szCs w:val="24"/>
          <w:lang w:val="en-US"/>
        </w:rPr>
        <w:t xml:space="preserve">: </w:t>
      </w:r>
      <w:hyperlink r:id="rId10" w:history="1">
        <w:r w:rsidR="00EC4866" w:rsidRPr="005E5504">
          <w:rPr>
            <w:rStyle w:val="Hyperlink"/>
            <w:sz w:val="24"/>
            <w:szCs w:val="24"/>
            <w:lang w:val="en-US"/>
          </w:rPr>
          <w:t>https://onlinelibrary.wiley.com/doi/full/10.1002/ejp.4767</w:t>
        </w:r>
      </w:hyperlink>
      <w:r w:rsidR="00D445B3" w:rsidRPr="00CD0ED2">
        <w:rPr>
          <w:lang w:val="en-US"/>
        </w:rPr>
        <w:t xml:space="preserve"> </w:t>
      </w:r>
      <w:r w:rsidR="00276B89" w:rsidRPr="00CD0ED2">
        <w:rPr>
          <w:rFonts w:cs="Arial"/>
          <w:sz w:val="22"/>
          <w:lang w:val="en-US"/>
        </w:rPr>
        <w:br w:type="page"/>
      </w:r>
    </w:p>
    <w:p w14:paraId="0E7E9351" w14:textId="6080852D" w:rsidR="00F70667" w:rsidRPr="004A34F7" w:rsidRDefault="00F70667" w:rsidP="00AB623C">
      <w:pPr>
        <w:pStyle w:val="Heading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543C8A" w:rsidP="00543C8A">
      <w:r>
        <w:fldChar w:fldCharType="begin"/>
      </w:r>
      <w:r>
        <w:instrText xml:space="preserve"> ADDIN EN.REFLIST </w:instrText>
      </w:r>
      <w:r>
        <w:fldChar w:fldCharType="separate"/>
      </w:r>
      <w:r>
        <w:fldChar w:fldCharType="end"/>
      </w:r>
      <w:r w:rsidRPr="004A34F7">
        <w:t xml:space="preserve">Berger, Sara E, and Alexis T Baria.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 xml:space="preserve">Deckert, Stefanie, U Kaiser, Christian </w:t>
      </w:r>
      <w:proofErr w:type="spellStart"/>
      <w:r w:rsidRPr="004A34F7">
        <w:t>Kopkow</w:t>
      </w:r>
      <w:proofErr w:type="spellEnd"/>
      <w:r w:rsidRPr="004A34F7">
        <w:t xml:space="preserve">, F Trautmann,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Yilong, </w:t>
      </w:r>
      <w:proofErr w:type="spellStart"/>
      <w:r w:rsidRPr="004A34F7">
        <w:t>Chunli</w:t>
      </w:r>
      <w:proofErr w:type="spellEnd"/>
      <w:r w:rsidRPr="004A34F7">
        <w:t xml:space="preserve"> Li, Jiaxin Chen, Zhongwei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w:t>
      </w:r>
      <w:proofErr w:type="spellStart"/>
      <w:r w:rsidRPr="004A34F7">
        <w:t>Yuanming</w:t>
      </w:r>
      <w:proofErr w:type="spellEnd"/>
      <w:r w:rsidRPr="004A34F7">
        <w:t xml:space="preserve">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Pekka T, Esko A </w:t>
      </w:r>
      <w:proofErr w:type="spellStart"/>
      <w:r w:rsidRPr="004A34F7">
        <w:t>Kumpusalo</w:t>
      </w:r>
      <w:proofErr w:type="spellEnd"/>
      <w:r w:rsidRPr="004A34F7">
        <w:t>, Riitta S Ahonen,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 xml:space="preserve">Treede, Rolf-Detlef, Winfried Rief, Antonia Barke, Qasim Aziz, Michael I Bennett, Rafael Benoliel, Milton Cohen, Stefan Evers, Nanna B Finnerup,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 xml:space="preserve">Tuyl,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Kaja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Hedayat </w:t>
      </w:r>
      <w:proofErr w:type="spellStart"/>
      <w:r w:rsidRPr="004A34F7">
        <w:t>Abbastabar</w:t>
      </w:r>
      <w:proofErr w:type="spellEnd"/>
      <w:r w:rsidRPr="004A34F7">
        <w:t xml:space="preserve">, Foad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1DF9" w14:textId="77777777" w:rsidR="000B7115" w:rsidRDefault="000B7115" w:rsidP="00F52239">
      <w:pPr>
        <w:spacing w:after="0" w:line="240" w:lineRule="auto"/>
      </w:pPr>
      <w:r>
        <w:separator/>
      </w:r>
    </w:p>
  </w:endnote>
  <w:endnote w:type="continuationSeparator" w:id="0">
    <w:p w14:paraId="26430A82" w14:textId="77777777" w:rsidR="000B7115" w:rsidRDefault="000B7115"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CECB" w14:textId="77777777" w:rsidR="000B7115" w:rsidRDefault="000B7115" w:rsidP="00F52239">
      <w:pPr>
        <w:spacing w:after="0" w:line="240" w:lineRule="auto"/>
      </w:pPr>
      <w:r>
        <w:separator/>
      </w:r>
    </w:p>
  </w:footnote>
  <w:footnote w:type="continuationSeparator" w:id="0">
    <w:p w14:paraId="35367E9A" w14:textId="77777777" w:rsidR="000B7115" w:rsidRDefault="000B7115"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2AB3"/>
    <w:multiLevelType w:val="multilevel"/>
    <w:tmpl w:val="A9B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B4A9B"/>
    <w:multiLevelType w:val="multilevel"/>
    <w:tmpl w:val="B1AA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36096"/>
    <w:multiLevelType w:val="multilevel"/>
    <w:tmpl w:val="5F1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A7A82"/>
    <w:multiLevelType w:val="multilevel"/>
    <w:tmpl w:val="4AE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01D94"/>
    <w:multiLevelType w:val="multilevel"/>
    <w:tmpl w:val="EE72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36D8C"/>
    <w:multiLevelType w:val="multilevel"/>
    <w:tmpl w:val="B26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D585B"/>
    <w:multiLevelType w:val="multilevel"/>
    <w:tmpl w:val="EBC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757A5"/>
    <w:multiLevelType w:val="multilevel"/>
    <w:tmpl w:val="3CF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E71EE"/>
    <w:multiLevelType w:val="multilevel"/>
    <w:tmpl w:val="2246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33B4B"/>
    <w:multiLevelType w:val="multilevel"/>
    <w:tmpl w:val="D35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E0ED1"/>
    <w:multiLevelType w:val="multilevel"/>
    <w:tmpl w:val="107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80CF5"/>
    <w:multiLevelType w:val="multilevel"/>
    <w:tmpl w:val="9DF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090730"/>
    <w:multiLevelType w:val="multilevel"/>
    <w:tmpl w:val="FA6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D617B"/>
    <w:multiLevelType w:val="multilevel"/>
    <w:tmpl w:val="CBE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13085"/>
    <w:multiLevelType w:val="multilevel"/>
    <w:tmpl w:val="327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6A1ADA"/>
    <w:multiLevelType w:val="multilevel"/>
    <w:tmpl w:val="880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C6398"/>
    <w:multiLevelType w:val="multilevel"/>
    <w:tmpl w:val="1E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04529"/>
    <w:multiLevelType w:val="multilevel"/>
    <w:tmpl w:val="118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9504C"/>
    <w:multiLevelType w:val="multilevel"/>
    <w:tmpl w:val="660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15D82"/>
    <w:multiLevelType w:val="multilevel"/>
    <w:tmpl w:val="1E66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0013F2"/>
    <w:multiLevelType w:val="multilevel"/>
    <w:tmpl w:val="B2E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CC5783"/>
    <w:multiLevelType w:val="multilevel"/>
    <w:tmpl w:val="07F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94E77"/>
    <w:multiLevelType w:val="multilevel"/>
    <w:tmpl w:val="C80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249B0"/>
    <w:multiLevelType w:val="multilevel"/>
    <w:tmpl w:val="74F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7A1FB0"/>
    <w:multiLevelType w:val="multilevel"/>
    <w:tmpl w:val="CEF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17E00"/>
    <w:multiLevelType w:val="multilevel"/>
    <w:tmpl w:val="39B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88768F"/>
    <w:multiLevelType w:val="multilevel"/>
    <w:tmpl w:val="2D7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8F7B8A"/>
    <w:multiLevelType w:val="multilevel"/>
    <w:tmpl w:val="420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B912A6"/>
    <w:multiLevelType w:val="multilevel"/>
    <w:tmpl w:val="369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3E19B8"/>
    <w:multiLevelType w:val="multilevel"/>
    <w:tmpl w:val="B49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364740"/>
    <w:multiLevelType w:val="multilevel"/>
    <w:tmpl w:val="6D5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17F3D"/>
    <w:multiLevelType w:val="multilevel"/>
    <w:tmpl w:val="2B0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90BAE"/>
    <w:multiLevelType w:val="multilevel"/>
    <w:tmpl w:val="76C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037902"/>
    <w:multiLevelType w:val="multilevel"/>
    <w:tmpl w:val="086C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DA5B25"/>
    <w:multiLevelType w:val="multilevel"/>
    <w:tmpl w:val="CC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1869DE"/>
    <w:multiLevelType w:val="multilevel"/>
    <w:tmpl w:val="8EE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0A7316"/>
    <w:multiLevelType w:val="multilevel"/>
    <w:tmpl w:val="E3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E011AD"/>
    <w:multiLevelType w:val="multilevel"/>
    <w:tmpl w:val="B89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163A3C"/>
    <w:multiLevelType w:val="multilevel"/>
    <w:tmpl w:val="7B8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5E1822"/>
    <w:multiLevelType w:val="multilevel"/>
    <w:tmpl w:val="242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84278">
    <w:abstractNumId w:val="6"/>
  </w:num>
  <w:num w:numId="2" w16cid:durableId="1377466987">
    <w:abstractNumId w:val="12"/>
  </w:num>
  <w:num w:numId="3" w16cid:durableId="417405487">
    <w:abstractNumId w:val="30"/>
  </w:num>
  <w:num w:numId="4" w16cid:durableId="1466005000">
    <w:abstractNumId w:val="43"/>
  </w:num>
  <w:num w:numId="5" w16cid:durableId="1125779405">
    <w:abstractNumId w:val="0"/>
  </w:num>
  <w:num w:numId="6" w16cid:durableId="1359575695">
    <w:abstractNumId w:val="2"/>
  </w:num>
  <w:num w:numId="7" w16cid:durableId="794327935">
    <w:abstractNumId w:val="56"/>
  </w:num>
  <w:num w:numId="8" w16cid:durableId="209347592">
    <w:abstractNumId w:val="10"/>
  </w:num>
  <w:num w:numId="9" w16cid:durableId="1558319965">
    <w:abstractNumId w:val="38"/>
  </w:num>
  <w:num w:numId="10" w16cid:durableId="87966829">
    <w:abstractNumId w:val="14"/>
  </w:num>
  <w:num w:numId="11" w16cid:durableId="1756977304">
    <w:abstractNumId w:val="36"/>
  </w:num>
  <w:num w:numId="12" w16cid:durableId="560407548">
    <w:abstractNumId w:val="57"/>
  </w:num>
  <w:num w:numId="13" w16cid:durableId="1074475711">
    <w:abstractNumId w:val="15"/>
  </w:num>
  <w:num w:numId="14" w16cid:durableId="2027095119">
    <w:abstractNumId w:val="39"/>
  </w:num>
  <w:num w:numId="15" w16cid:durableId="184830457">
    <w:abstractNumId w:val="48"/>
  </w:num>
  <w:num w:numId="16" w16cid:durableId="603727383">
    <w:abstractNumId w:val="9"/>
  </w:num>
  <w:num w:numId="17" w16cid:durableId="1076974536">
    <w:abstractNumId w:val="52"/>
  </w:num>
  <w:num w:numId="18" w16cid:durableId="1872693633">
    <w:abstractNumId w:val="8"/>
  </w:num>
  <w:num w:numId="19" w16cid:durableId="836118646">
    <w:abstractNumId w:val="35"/>
  </w:num>
  <w:num w:numId="20" w16cid:durableId="36441110">
    <w:abstractNumId w:val="37"/>
  </w:num>
  <w:num w:numId="21" w16cid:durableId="1103378754">
    <w:abstractNumId w:val="45"/>
  </w:num>
  <w:num w:numId="22" w16cid:durableId="553928783">
    <w:abstractNumId w:val="27"/>
  </w:num>
  <w:num w:numId="23" w16cid:durableId="1813062259">
    <w:abstractNumId w:val="23"/>
  </w:num>
  <w:num w:numId="24" w16cid:durableId="1762793166">
    <w:abstractNumId w:val="34"/>
  </w:num>
  <w:num w:numId="25" w16cid:durableId="1479495188">
    <w:abstractNumId w:val="11"/>
  </w:num>
  <w:num w:numId="26" w16cid:durableId="594716">
    <w:abstractNumId w:val="25"/>
  </w:num>
  <w:num w:numId="27" w16cid:durableId="1756394175">
    <w:abstractNumId w:val="41"/>
  </w:num>
  <w:num w:numId="28" w16cid:durableId="1409226470">
    <w:abstractNumId w:val="21"/>
  </w:num>
  <w:num w:numId="29" w16cid:durableId="1868643698">
    <w:abstractNumId w:val="24"/>
  </w:num>
  <w:num w:numId="30" w16cid:durableId="706562422">
    <w:abstractNumId w:val="40"/>
  </w:num>
  <w:num w:numId="31" w16cid:durableId="1756171969">
    <w:abstractNumId w:val="53"/>
  </w:num>
  <w:num w:numId="32" w16cid:durableId="1514567658">
    <w:abstractNumId w:val="50"/>
  </w:num>
  <w:num w:numId="33" w16cid:durableId="160049743">
    <w:abstractNumId w:val="20"/>
  </w:num>
  <w:num w:numId="34" w16cid:durableId="497961725">
    <w:abstractNumId w:val="26"/>
  </w:num>
  <w:num w:numId="35" w16cid:durableId="1599408601">
    <w:abstractNumId w:val="7"/>
  </w:num>
  <w:num w:numId="36" w16cid:durableId="1128275554">
    <w:abstractNumId w:val="54"/>
  </w:num>
  <w:num w:numId="37" w16cid:durableId="1629044676">
    <w:abstractNumId w:val="42"/>
  </w:num>
  <w:num w:numId="38" w16cid:durableId="1870951812">
    <w:abstractNumId w:val="16"/>
  </w:num>
  <w:num w:numId="39" w16cid:durableId="695809696">
    <w:abstractNumId w:val="5"/>
  </w:num>
  <w:num w:numId="40" w16cid:durableId="480268405">
    <w:abstractNumId w:val="18"/>
  </w:num>
  <w:num w:numId="41" w16cid:durableId="1648633053">
    <w:abstractNumId w:val="49"/>
  </w:num>
  <w:num w:numId="42" w16cid:durableId="1981112483">
    <w:abstractNumId w:val="44"/>
  </w:num>
  <w:num w:numId="43" w16cid:durableId="1372802956">
    <w:abstractNumId w:val="4"/>
  </w:num>
  <w:num w:numId="44" w16cid:durableId="1495148198">
    <w:abstractNumId w:val="28"/>
  </w:num>
  <w:num w:numId="45" w16cid:durableId="1152453094">
    <w:abstractNumId w:val="55"/>
  </w:num>
  <w:num w:numId="46" w16cid:durableId="985282129">
    <w:abstractNumId w:val="29"/>
  </w:num>
  <w:num w:numId="47" w16cid:durableId="1739981577">
    <w:abstractNumId w:val="51"/>
  </w:num>
  <w:num w:numId="48" w16cid:durableId="1098528926">
    <w:abstractNumId w:val="17"/>
  </w:num>
  <w:num w:numId="49" w16cid:durableId="1740127248">
    <w:abstractNumId w:val="33"/>
  </w:num>
  <w:num w:numId="50" w16cid:durableId="845637050">
    <w:abstractNumId w:val="46"/>
  </w:num>
  <w:num w:numId="51" w16cid:durableId="840657418">
    <w:abstractNumId w:val="47"/>
  </w:num>
  <w:num w:numId="52" w16cid:durableId="461196249">
    <w:abstractNumId w:val="1"/>
  </w:num>
  <w:num w:numId="53" w16cid:durableId="538401272">
    <w:abstractNumId w:val="3"/>
  </w:num>
  <w:num w:numId="54" w16cid:durableId="710031484">
    <w:abstractNumId w:val="31"/>
  </w:num>
  <w:num w:numId="55" w16cid:durableId="2026707380">
    <w:abstractNumId w:val="13"/>
  </w:num>
  <w:num w:numId="56" w16cid:durableId="1478499373">
    <w:abstractNumId w:val="22"/>
  </w:num>
  <w:num w:numId="57" w16cid:durableId="1608385590">
    <w:abstractNumId w:val="19"/>
  </w:num>
  <w:num w:numId="58" w16cid:durableId="512112402">
    <w:abstractNumId w:val="32"/>
  </w:num>
  <w:num w:numId="59" w16cid:durableId="59227821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13533"/>
    <w:rsid w:val="00071A00"/>
    <w:rsid w:val="000B7115"/>
    <w:rsid w:val="000C38DC"/>
    <w:rsid w:val="000C5195"/>
    <w:rsid w:val="000F4FB8"/>
    <w:rsid w:val="0013154B"/>
    <w:rsid w:val="00174FC4"/>
    <w:rsid w:val="001839DE"/>
    <w:rsid w:val="00192822"/>
    <w:rsid w:val="001972E0"/>
    <w:rsid w:val="002224DC"/>
    <w:rsid w:val="002501F2"/>
    <w:rsid w:val="00255F7A"/>
    <w:rsid w:val="0026631C"/>
    <w:rsid w:val="00267296"/>
    <w:rsid w:val="00276B89"/>
    <w:rsid w:val="00283C27"/>
    <w:rsid w:val="002D7F31"/>
    <w:rsid w:val="00342BF1"/>
    <w:rsid w:val="00374F85"/>
    <w:rsid w:val="003B22E3"/>
    <w:rsid w:val="00451BAD"/>
    <w:rsid w:val="00461D23"/>
    <w:rsid w:val="004826EB"/>
    <w:rsid w:val="004A34F7"/>
    <w:rsid w:val="004D76EC"/>
    <w:rsid w:val="004E08CB"/>
    <w:rsid w:val="005004F2"/>
    <w:rsid w:val="00500F5D"/>
    <w:rsid w:val="00543C8A"/>
    <w:rsid w:val="00546438"/>
    <w:rsid w:val="00551902"/>
    <w:rsid w:val="005576E6"/>
    <w:rsid w:val="00562F28"/>
    <w:rsid w:val="00594415"/>
    <w:rsid w:val="005D65E1"/>
    <w:rsid w:val="005F217E"/>
    <w:rsid w:val="006335F4"/>
    <w:rsid w:val="006365D0"/>
    <w:rsid w:val="00654095"/>
    <w:rsid w:val="006A0159"/>
    <w:rsid w:val="007638C3"/>
    <w:rsid w:val="007A6413"/>
    <w:rsid w:val="007F2C0A"/>
    <w:rsid w:val="00866826"/>
    <w:rsid w:val="008762D7"/>
    <w:rsid w:val="00964F6E"/>
    <w:rsid w:val="00994820"/>
    <w:rsid w:val="009A0474"/>
    <w:rsid w:val="009A4F68"/>
    <w:rsid w:val="009C0BA9"/>
    <w:rsid w:val="00A44A81"/>
    <w:rsid w:val="00A62D7C"/>
    <w:rsid w:val="00A970DB"/>
    <w:rsid w:val="00AA3C58"/>
    <w:rsid w:val="00AB623C"/>
    <w:rsid w:val="00AF4EC5"/>
    <w:rsid w:val="00B3578C"/>
    <w:rsid w:val="00B65A9D"/>
    <w:rsid w:val="00B9466C"/>
    <w:rsid w:val="00C07CE9"/>
    <w:rsid w:val="00C07DF9"/>
    <w:rsid w:val="00CC0ADD"/>
    <w:rsid w:val="00CC1D08"/>
    <w:rsid w:val="00CD0ED2"/>
    <w:rsid w:val="00D445B3"/>
    <w:rsid w:val="00D76B7D"/>
    <w:rsid w:val="00DD42D1"/>
    <w:rsid w:val="00E075EB"/>
    <w:rsid w:val="00E37DD5"/>
    <w:rsid w:val="00EA4A3C"/>
    <w:rsid w:val="00EA7A46"/>
    <w:rsid w:val="00EC4866"/>
    <w:rsid w:val="00EF406D"/>
    <w:rsid w:val="00F00C34"/>
    <w:rsid w:val="00F12753"/>
    <w:rsid w:val="00F14FE6"/>
    <w:rsid w:val="00F2473E"/>
    <w:rsid w:val="00F52239"/>
    <w:rsid w:val="00F532D2"/>
    <w:rsid w:val="00F70667"/>
    <w:rsid w:val="00F92418"/>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DefaultParagraphFont"/>
    <w:rsid w:val="00A62D7C"/>
  </w:style>
  <w:style w:type="character" w:styleId="Strong">
    <w:name w:val="Strong"/>
    <w:basedOn w:val="DefaultParagraphFont"/>
    <w:uiPriority w:val="22"/>
    <w:qFormat/>
    <w:rsid w:val="00A62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customXml/itemProps3.xml><?xml version="1.0" encoding="utf-8"?>
<ds:datastoreItem xmlns:ds="http://schemas.openxmlformats.org/officeDocument/2006/customXml" ds:itemID="{B8452550-E64E-4A74-B6E1-51726C26B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Melinda Borzsak</cp:lastModifiedBy>
  <cp:revision>2</cp:revision>
  <dcterms:created xsi:type="dcterms:W3CDTF">2025-07-16T12:17:00Z</dcterms:created>
  <dcterms:modified xsi:type="dcterms:W3CDTF">2025-07-16T12:17:00Z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